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845008" w14:textId="3C7199DB" w:rsidR="0031591C" w:rsidRPr="00980A31" w:rsidRDefault="00F47A56" w:rsidP="0031591C">
      <w:pPr>
        <w:spacing w:after="0" w:line="360" w:lineRule="auto"/>
        <w:jc w:val="center"/>
        <w:rPr>
          <w:rFonts w:ascii="Times New Roman" w:hAnsi="Times New Roman" w:cs="Times New Roman"/>
          <w:b/>
          <w:szCs w:val="28"/>
        </w:rPr>
      </w:pPr>
      <w:r w:rsidRPr="00980A31">
        <w:rPr>
          <w:rFonts w:ascii="Times New Roman" w:hAnsi="Times New Roman" w:cs="Times New Roman"/>
          <w:b/>
          <w:szCs w:val="28"/>
          <w:shd w:val="clear" w:color="auto" w:fill="FFFFFF"/>
        </w:rPr>
        <w:t xml:space="preserve">Оценка </w:t>
      </w:r>
      <w:bookmarkStart w:id="0" w:name="_Hlk200744107"/>
      <w:bookmarkStart w:id="1" w:name="_Hlk200746420"/>
      <w:r w:rsidRPr="00980A31">
        <w:rPr>
          <w:rFonts w:ascii="Times New Roman" w:hAnsi="Times New Roman" w:cs="Times New Roman"/>
          <w:b/>
          <w:szCs w:val="28"/>
          <w:shd w:val="clear" w:color="auto" w:fill="FFFFFF"/>
        </w:rPr>
        <w:t>эффективности текущих мероприятий по охране труда</w:t>
      </w:r>
      <w:bookmarkEnd w:id="0"/>
    </w:p>
    <w:bookmarkEnd w:id="1"/>
    <w:p w14:paraId="47FF09F0" w14:textId="77777777" w:rsidR="0031591C" w:rsidRPr="00980A31" w:rsidRDefault="0031591C" w:rsidP="0031591C">
      <w:pPr>
        <w:spacing w:after="0" w:line="360" w:lineRule="auto"/>
        <w:ind w:firstLine="709"/>
        <w:jc w:val="both"/>
        <w:rPr>
          <w:rFonts w:ascii="Times New Roman" w:hAnsi="Times New Roman" w:cs="Times New Roman"/>
          <w:szCs w:val="28"/>
        </w:rPr>
      </w:pPr>
    </w:p>
    <w:p w14:paraId="1E2D1D86" w14:textId="272A918C" w:rsidR="0058735A" w:rsidRPr="00980A31" w:rsidRDefault="0031591C" w:rsidP="0031591C">
      <w:pPr>
        <w:spacing w:after="0" w:line="360" w:lineRule="auto"/>
        <w:ind w:firstLine="709"/>
        <w:jc w:val="both"/>
        <w:rPr>
          <w:rFonts w:ascii="Times New Roman" w:hAnsi="Times New Roman" w:cs="Times New Roman"/>
          <w:szCs w:val="28"/>
        </w:rPr>
      </w:pPr>
      <w:r w:rsidRPr="00980A31">
        <w:rPr>
          <w:rFonts w:ascii="Times New Roman" w:hAnsi="Times New Roman" w:cs="Times New Roman"/>
          <w:b/>
          <w:szCs w:val="28"/>
        </w:rPr>
        <w:t>Аннотация.</w:t>
      </w:r>
      <w:bookmarkStart w:id="2" w:name="_GoBack"/>
      <w:bookmarkEnd w:id="2"/>
    </w:p>
    <w:p w14:paraId="46C799B9" w14:textId="29604D6A" w:rsidR="00F47A56" w:rsidRPr="00980A31" w:rsidRDefault="00314A45" w:rsidP="00AC2968">
      <w:pPr>
        <w:spacing w:after="0" w:line="360" w:lineRule="auto"/>
        <w:ind w:firstLine="709"/>
        <w:jc w:val="both"/>
        <w:rPr>
          <w:rFonts w:ascii="Times New Roman" w:hAnsi="Times New Roman" w:cs="Times New Roman"/>
          <w:szCs w:val="28"/>
        </w:rPr>
      </w:pPr>
      <w:r w:rsidRPr="00980A31">
        <w:rPr>
          <w:rFonts w:ascii="Times New Roman" w:hAnsi="Times New Roman" w:cs="Times New Roman"/>
          <w:szCs w:val="28"/>
        </w:rPr>
        <w:t xml:space="preserve">Обеспечение охраны труда на производстве является ключевым аспектом безопасности и здоровья работников. Несмотря на рост технического прогресса, требования к безопасности труда продолжают ужесточаться, что обуславливает необходимость комплексного планирования и аудита мероприятий в этой сфере. </w:t>
      </w:r>
      <w:r w:rsidR="00C86149" w:rsidRPr="00980A31">
        <w:rPr>
          <w:rFonts w:ascii="Times New Roman" w:hAnsi="Times New Roman" w:cs="Times New Roman"/>
          <w:szCs w:val="28"/>
        </w:rPr>
        <w:t xml:space="preserve">В рамках данной работы рассматривается </w:t>
      </w:r>
      <w:r w:rsidRPr="00980A31">
        <w:rPr>
          <w:rFonts w:ascii="Times New Roman" w:hAnsi="Times New Roman" w:cs="Times New Roman"/>
          <w:szCs w:val="28"/>
        </w:rPr>
        <w:t>оценк</w:t>
      </w:r>
      <w:r w:rsidR="00C86149" w:rsidRPr="00980A31">
        <w:rPr>
          <w:rFonts w:ascii="Times New Roman" w:hAnsi="Times New Roman" w:cs="Times New Roman"/>
          <w:szCs w:val="28"/>
        </w:rPr>
        <w:t xml:space="preserve">а </w:t>
      </w:r>
      <w:r w:rsidRPr="00980A31">
        <w:rPr>
          <w:rFonts w:ascii="Times New Roman" w:hAnsi="Times New Roman" w:cs="Times New Roman"/>
          <w:szCs w:val="28"/>
        </w:rPr>
        <w:t>эффективности мероприятий по охране труда с точки зрения социальных и экономических показателей. Особое внимание уделяется процедурам самооценки и постоянному мониторингу результативности и эффективности системы управления охраной труда, что позволяет организациям принимать обоснованные стратегические решения и своевременно вносить необходимые коррективы.</w:t>
      </w:r>
    </w:p>
    <w:p w14:paraId="7262E926" w14:textId="322F2E0F" w:rsidR="004C3DC6" w:rsidRPr="00980A31" w:rsidRDefault="0031591C" w:rsidP="004C3DC6">
      <w:pPr>
        <w:shd w:val="clear" w:color="auto" w:fill="FFFFFF"/>
        <w:spacing w:after="0" w:line="360" w:lineRule="auto"/>
        <w:ind w:firstLine="709"/>
        <w:jc w:val="both"/>
        <w:rPr>
          <w:rFonts w:ascii="Times New Roman" w:eastAsia="Times New Roman" w:hAnsi="Times New Roman" w:cs="Times New Roman"/>
          <w:color w:val="1A1A1A"/>
          <w:szCs w:val="28"/>
          <w:lang w:eastAsia="ru-RU"/>
        </w:rPr>
      </w:pPr>
      <w:r w:rsidRPr="00980A31">
        <w:rPr>
          <w:rFonts w:ascii="Times New Roman" w:hAnsi="Times New Roman" w:cs="Times New Roman"/>
          <w:b/>
          <w:szCs w:val="28"/>
        </w:rPr>
        <w:t>Ключевые слова:</w:t>
      </w:r>
      <w:r w:rsidRPr="00980A31">
        <w:rPr>
          <w:rFonts w:ascii="Times New Roman" w:hAnsi="Times New Roman" w:cs="Times New Roman"/>
          <w:szCs w:val="28"/>
        </w:rPr>
        <w:t xml:space="preserve"> </w:t>
      </w:r>
      <w:r w:rsidR="00314A45" w:rsidRPr="00980A31">
        <w:rPr>
          <w:rFonts w:ascii="Times New Roman" w:eastAsia="Times New Roman" w:hAnsi="Times New Roman" w:cs="Times New Roman"/>
          <w:color w:val="1A1A1A"/>
          <w:szCs w:val="28"/>
          <w:lang w:eastAsia="ru-RU"/>
        </w:rPr>
        <w:t>Охрана труда</w:t>
      </w:r>
      <w:r w:rsidRPr="00980A31">
        <w:rPr>
          <w:rFonts w:ascii="Times New Roman" w:eastAsia="Times New Roman" w:hAnsi="Times New Roman" w:cs="Times New Roman"/>
          <w:color w:val="1A1A1A"/>
          <w:szCs w:val="28"/>
          <w:lang w:eastAsia="ru-RU"/>
        </w:rPr>
        <w:t xml:space="preserve">, </w:t>
      </w:r>
      <w:r w:rsidR="00314A45" w:rsidRPr="00980A31">
        <w:rPr>
          <w:rFonts w:ascii="Times New Roman" w:eastAsia="Times New Roman" w:hAnsi="Times New Roman" w:cs="Times New Roman"/>
          <w:color w:val="1A1A1A"/>
          <w:szCs w:val="28"/>
          <w:lang w:eastAsia="ru-RU"/>
        </w:rPr>
        <w:t>оценка эффективности, эффективность мероприятий по охране труда</w:t>
      </w:r>
    </w:p>
    <w:p w14:paraId="714374AF" w14:textId="77777777" w:rsidR="004C3DC6" w:rsidRPr="00980A31" w:rsidRDefault="004C3DC6" w:rsidP="004C3DC6">
      <w:pPr>
        <w:shd w:val="clear" w:color="auto" w:fill="FFFFFF"/>
        <w:spacing w:after="0" w:line="360" w:lineRule="auto"/>
        <w:ind w:firstLine="709"/>
        <w:jc w:val="both"/>
        <w:rPr>
          <w:rFonts w:ascii="Times New Roman" w:eastAsia="Times New Roman" w:hAnsi="Times New Roman" w:cs="Times New Roman"/>
          <w:color w:val="1A1A1A"/>
          <w:szCs w:val="28"/>
          <w:lang w:eastAsia="ru-RU"/>
        </w:rPr>
      </w:pPr>
    </w:p>
    <w:p w14:paraId="6A343C4F" w14:textId="5706BE5A" w:rsidR="0031591C" w:rsidRPr="00980A31" w:rsidRDefault="004C3DC6" w:rsidP="004C3DC6">
      <w:pPr>
        <w:spacing w:after="0" w:line="360" w:lineRule="auto"/>
        <w:jc w:val="center"/>
        <w:rPr>
          <w:rFonts w:ascii="Times New Roman" w:hAnsi="Times New Roman" w:cs="Times New Roman"/>
          <w:b/>
          <w:color w:val="000000"/>
          <w:szCs w:val="28"/>
          <w:shd w:val="clear" w:color="auto" w:fill="FFFFFF"/>
          <w:lang w:val="en-US"/>
        </w:rPr>
      </w:pPr>
      <w:r w:rsidRPr="00980A31">
        <w:rPr>
          <w:rFonts w:ascii="Times New Roman" w:hAnsi="Times New Roman" w:cs="Times New Roman"/>
          <w:b/>
          <w:color w:val="000000"/>
          <w:szCs w:val="28"/>
          <w:shd w:val="clear" w:color="auto" w:fill="FFFFFF"/>
          <w:lang w:val="en-US"/>
        </w:rPr>
        <w:t>Assessment of the effectiveness of current occupational safety measures</w:t>
      </w:r>
    </w:p>
    <w:p w14:paraId="0E8C2EDF" w14:textId="77777777" w:rsidR="004C3DC6" w:rsidRPr="00980A31" w:rsidRDefault="004C3DC6" w:rsidP="004C3DC6">
      <w:pPr>
        <w:spacing w:after="0" w:line="360" w:lineRule="auto"/>
        <w:jc w:val="center"/>
        <w:rPr>
          <w:rFonts w:ascii="Times New Roman" w:hAnsi="Times New Roman" w:cs="Times New Roman"/>
          <w:b/>
          <w:color w:val="000000"/>
          <w:szCs w:val="28"/>
          <w:shd w:val="clear" w:color="auto" w:fill="FFFFFF"/>
          <w:lang w:val="en-US"/>
        </w:rPr>
      </w:pPr>
    </w:p>
    <w:p w14:paraId="70FAA034" w14:textId="297F3E26" w:rsidR="0031591C" w:rsidRPr="00980A31" w:rsidRDefault="0031591C" w:rsidP="0031591C">
      <w:pPr>
        <w:spacing w:after="0" w:line="360" w:lineRule="auto"/>
        <w:ind w:firstLine="709"/>
        <w:jc w:val="both"/>
        <w:rPr>
          <w:rFonts w:ascii="Times New Roman" w:hAnsi="Times New Roman" w:cs="Times New Roman"/>
          <w:color w:val="000000"/>
          <w:szCs w:val="28"/>
          <w:shd w:val="clear" w:color="auto" w:fill="FFFFFF"/>
          <w:lang w:val="en-US"/>
        </w:rPr>
      </w:pPr>
      <w:r w:rsidRPr="00980A31">
        <w:rPr>
          <w:rFonts w:ascii="Times New Roman" w:hAnsi="Times New Roman" w:cs="Times New Roman"/>
          <w:b/>
          <w:color w:val="000000"/>
          <w:szCs w:val="28"/>
          <w:shd w:val="clear" w:color="auto" w:fill="FFFFFF"/>
          <w:lang w:val="en-US"/>
        </w:rPr>
        <w:t>Annotation.</w:t>
      </w:r>
      <w:r w:rsidRPr="00980A31">
        <w:rPr>
          <w:rFonts w:ascii="Times New Roman" w:hAnsi="Times New Roman" w:cs="Times New Roman"/>
          <w:color w:val="000000"/>
          <w:szCs w:val="28"/>
          <w:shd w:val="clear" w:color="auto" w:fill="FFFFFF"/>
          <w:lang w:val="en-US"/>
        </w:rPr>
        <w:t xml:space="preserve"> </w:t>
      </w:r>
      <w:r w:rsidR="004C3DC6" w:rsidRPr="00980A31">
        <w:rPr>
          <w:rFonts w:ascii="Times New Roman" w:hAnsi="Times New Roman" w:cs="Times New Roman"/>
          <w:color w:val="000000"/>
          <w:szCs w:val="28"/>
          <w:shd w:val="clear" w:color="auto" w:fill="FFFFFF"/>
          <w:lang w:val="en-US"/>
        </w:rPr>
        <w:t>Ensuring occupational safety at work is a key aspect of employee safety and health. Despite the growth of technological progress, occupational safety requirements continue to be tightened, which necessitates the need for comprehensive planning and auditing of activities in this area. This work examines the assessment of the effectiveness of occupational safety measures in terms of social and economic indicators. Special attention is paid to self-assessment procedures and continuous monitoring of the effectiveness and efficiency of the occupational health and safety management system, which allows organizations to make informed strategic decisions and make necessary adjustments in a timely manner.</w:t>
      </w:r>
    </w:p>
    <w:p w14:paraId="59E0CE3F" w14:textId="5B274669" w:rsidR="0031591C" w:rsidRPr="00980A31" w:rsidRDefault="0031591C" w:rsidP="0031591C">
      <w:pPr>
        <w:spacing w:after="0" w:line="360" w:lineRule="auto"/>
        <w:ind w:firstLine="709"/>
        <w:jc w:val="both"/>
        <w:rPr>
          <w:rFonts w:ascii="Times New Roman" w:hAnsi="Times New Roman" w:cs="Times New Roman"/>
          <w:szCs w:val="28"/>
          <w:lang w:val="en-US"/>
        </w:rPr>
      </w:pPr>
      <w:r w:rsidRPr="00980A31">
        <w:rPr>
          <w:rFonts w:ascii="Times New Roman" w:hAnsi="Times New Roman" w:cs="Times New Roman"/>
          <w:b/>
          <w:color w:val="000000"/>
          <w:szCs w:val="28"/>
          <w:shd w:val="clear" w:color="auto" w:fill="FFFFFF"/>
          <w:lang w:val="en-US"/>
        </w:rPr>
        <w:t>Key words:</w:t>
      </w:r>
      <w:r w:rsidRPr="00980A31">
        <w:rPr>
          <w:rFonts w:ascii="Times New Roman" w:hAnsi="Times New Roman" w:cs="Times New Roman"/>
          <w:color w:val="000000"/>
          <w:szCs w:val="28"/>
          <w:shd w:val="clear" w:color="auto" w:fill="FFFFFF"/>
          <w:lang w:val="en-US"/>
        </w:rPr>
        <w:t xml:space="preserve"> </w:t>
      </w:r>
      <w:r w:rsidR="00C86149" w:rsidRPr="00980A31">
        <w:rPr>
          <w:rFonts w:ascii="Times New Roman" w:hAnsi="Times New Roman" w:cs="Times New Roman"/>
          <w:color w:val="000000"/>
          <w:szCs w:val="28"/>
          <w:shd w:val="clear" w:color="auto" w:fill="FFFFFF"/>
          <w:lang w:val="en-US"/>
        </w:rPr>
        <w:t>Labor protection, efficiency assessment, effectiveness of labor protection measures</w:t>
      </w:r>
    </w:p>
    <w:p w14:paraId="20551B55" w14:textId="77777777" w:rsidR="0031591C" w:rsidRPr="00980A31" w:rsidRDefault="0031591C" w:rsidP="0031591C">
      <w:pPr>
        <w:spacing w:after="0" w:line="360" w:lineRule="auto"/>
        <w:ind w:firstLine="709"/>
        <w:jc w:val="both"/>
        <w:rPr>
          <w:rFonts w:ascii="Times New Roman" w:hAnsi="Times New Roman" w:cs="Times New Roman"/>
          <w:szCs w:val="28"/>
          <w:lang w:val="en-US"/>
        </w:rPr>
      </w:pPr>
    </w:p>
    <w:p w14:paraId="67CA75E5" w14:textId="64CC0814" w:rsidR="00515A83" w:rsidRPr="00980A31" w:rsidRDefault="004C4AC7" w:rsidP="00515A83">
      <w:pPr>
        <w:spacing w:after="0" w:line="360" w:lineRule="auto"/>
        <w:ind w:firstLine="709"/>
        <w:jc w:val="both"/>
        <w:rPr>
          <w:rFonts w:ascii="Times New Roman" w:hAnsi="Times New Roman" w:cs="Times New Roman"/>
          <w:szCs w:val="28"/>
        </w:rPr>
      </w:pPr>
      <w:r w:rsidRPr="00980A31">
        <w:rPr>
          <w:rFonts w:ascii="Times New Roman" w:hAnsi="Times New Roman" w:cs="Times New Roman"/>
          <w:szCs w:val="28"/>
        </w:rPr>
        <w:lastRenderedPageBreak/>
        <w:t xml:space="preserve">Охрана труда </w:t>
      </w:r>
      <w:r w:rsidR="00CC6BF9" w:rsidRPr="00980A31">
        <w:rPr>
          <w:rFonts w:ascii="Times New Roman" w:hAnsi="Times New Roman" w:cs="Times New Roman"/>
          <w:szCs w:val="28"/>
        </w:rPr>
        <w:t xml:space="preserve">(ОТ) </w:t>
      </w:r>
      <w:r w:rsidRPr="00980A31">
        <w:rPr>
          <w:rFonts w:ascii="Times New Roman" w:hAnsi="Times New Roman" w:cs="Times New Roman"/>
          <w:szCs w:val="28"/>
        </w:rPr>
        <w:t xml:space="preserve">является основным аспектом обеспечения безопасности и здоровья работников на производстве. Не смотря на </w:t>
      </w:r>
      <w:r w:rsidR="00515A83" w:rsidRPr="00980A31">
        <w:rPr>
          <w:rFonts w:ascii="Times New Roman" w:hAnsi="Times New Roman" w:cs="Times New Roman"/>
          <w:szCs w:val="28"/>
        </w:rPr>
        <w:t xml:space="preserve">достаточно </w:t>
      </w:r>
      <w:r w:rsidRPr="00980A31">
        <w:rPr>
          <w:rFonts w:ascii="Times New Roman" w:hAnsi="Times New Roman" w:cs="Times New Roman"/>
          <w:szCs w:val="28"/>
        </w:rPr>
        <w:t>высокий уровень механизации и автоматизации производственных процессов, направлен</w:t>
      </w:r>
      <w:r w:rsidR="00515A83" w:rsidRPr="00980A31">
        <w:rPr>
          <w:rFonts w:ascii="Times New Roman" w:hAnsi="Times New Roman" w:cs="Times New Roman"/>
          <w:szCs w:val="28"/>
        </w:rPr>
        <w:t xml:space="preserve">ных на минимизацию рисков, связанных с выполнением человеком опасных операций, наблюдается тенденция ужесточения </w:t>
      </w:r>
      <w:r w:rsidRPr="00980A31">
        <w:rPr>
          <w:rFonts w:ascii="Times New Roman" w:hAnsi="Times New Roman" w:cs="Times New Roman"/>
          <w:szCs w:val="28"/>
        </w:rPr>
        <w:t>требован</w:t>
      </w:r>
      <w:r w:rsidR="00515A83" w:rsidRPr="00980A31">
        <w:rPr>
          <w:rFonts w:ascii="Times New Roman" w:hAnsi="Times New Roman" w:cs="Times New Roman"/>
          <w:szCs w:val="28"/>
        </w:rPr>
        <w:t>ий</w:t>
      </w:r>
      <w:r w:rsidRPr="00980A31">
        <w:rPr>
          <w:rFonts w:ascii="Times New Roman" w:hAnsi="Times New Roman" w:cs="Times New Roman"/>
          <w:szCs w:val="28"/>
        </w:rPr>
        <w:t xml:space="preserve"> к безопасности труд</w:t>
      </w:r>
      <w:r w:rsidR="00CC6BF9" w:rsidRPr="00980A31">
        <w:rPr>
          <w:rFonts w:ascii="Times New Roman" w:hAnsi="Times New Roman" w:cs="Times New Roman"/>
          <w:szCs w:val="28"/>
        </w:rPr>
        <w:t>овой деятельности сотрудников</w:t>
      </w:r>
      <w:r w:rsidR="00515A83" w:rsidRPr="00980A31">
        <w:rPr>
          <w:rFonts w:ascii="Times New Roman" w:hAnsi="Times New Roman" w:cs="Times New Roman"/>
          <w:szCs w:val="28"/>
        </w:rPr>
        <w:t>.</w:t>
      </w:r>
    </w:p>
    <w:p w14:paraId="6590E3CF" w14:textId="0E199979" w:rsidR="004C4AC7" w:rsidRPr="00980A31" w:rsidRDefault="00515A83" w:rsidP="00515A83">
      <w:pPr>
        <w:spacing w:after="0" w:line="360" w:lineRule="auto"/>
        <w:ind w:firstLine="709"/>
        <w:jc w:val="both"/>
        <w:rPr>
          <w:rFonts w:ascii="Times New Roman" w:hAnsi="Times New Roman" w:cs="Times New Roman"/>
          <w:szCs w:val="28"/>
        </w:rPr>
      </w:pPr>
      <w:r w:rsidRPr="00980A31">
        <w:rPr>
          <w:rFonts w:ascii="Times New Roman" w:hAnsi="Times New Roman" w:cs="Times New Roman"/>
          <w:szCs w:val="28"/>
        </w:rPr>
        <w:t xml:space="preserve">Исходя из этого </w:t>
      </w:r>
      <w:r w:rsidR="00C2205A" w:rsidRPr="00980A31">
        <w:rPr>
          <w:rFonts w:ascii="Times New Roman" w:hAnsi="Times New Roman" w:cs="Times New Roman"/>
          <w:szCs w:val="28"/>
        </w:rPr>
        <w:t xml:space="preserve">планирование и </w:t>
      </w:r>
      <w:r w:rsidRPr="00980A31">
        <w:rPr>
          <w:rFonts w:ascii="Times New Roman" w:hAnsi="Times New Roman" w:cs="Times New Roman"/>
          <w:szCs w:val="28"/>
        </w:rPr>
        <w:t>аудит</w:t>
      </w:r>
      <w:r w:rsidR="004C4AC7" w:rsidRPr="00980A31">
        <w:rPr>
          <w:rFonts w:ascii="Times New Roman" w:hAnsi="Times New Roman" w:cs="Times New Roman"/>
          <w:szCs w:val="28"/>
        </w:rPr>
        <w:t xml:space="preserve"> эффективност</w:t>
      </w:r>
      <w:r w:rsidR="00C2205A" w:rsidRPr="00980A31">
        <w:rPr>
          <w:rFonts w:ascii="Times New Roman" w:hAnsi="Times New Roman" w:cs="Times New Roman"/>
          <w:szCs w:val="28"/>
        </w:rPr>
        <w:t>и</w:t>
      </w:r>
      <w:r w:rsidR="004C4AC7" w:rsidRPr="00980A31">
        <w:rPr>
          <w:rFonts w:ascii="Times New Roman" w:hAnsi="Times New Roman" w:cs="Times New Roman"/>
          <w:szCs w:val="28"/>
        </w:rPr>
        <w:t xml:space="preserve"> внедряемых мероприятий</w:t>
      </w:r>
      <w:r w:rsidRPr="00980A31">
        <w:rPr>
          <w:rFonts w:ascii="Times New Roman" w:hAnsi="Times New Roman" w:cs="Times New Roman"/>
          <w:szCs w:val="28"/>
        </w:rPr>
        <w:t xml:space="preserve"> </w:t>
      </w:r>
      <w:r w:rsidR="00C2205A" w:rsidRPr="00980A31">
        <w:rPr>
          <w:rFonts w:ascii="Times New Roman" w:hAnsi="Times New Roman" w:cs="Times New Roman"/>
          <w:szCs w:val="28"/>
        </w:rPr>
        <w:t xml:space="preserve">по </w:t>
      </w:r>
      <w:r w:rsidR="00CC6BF9" w:rsidRPr="00980A31">
        <w:rPr>
          <w:rFonts w:ascii="Times New Roman" w:hAnsi="Times New Roman" w:cs="Times New Roman"/>
          <w:szCs w:val="28"/>
        </w:rPr>
        <w:t>ОТ</w:t>
      </w:r>
      <w:r w:rsidR="00C2205A" w:rsidRPr="00980A31">
        <w:rPr>
          <w:rFonts w:ascii="Times New Roman" w:hAnsi="Times New Roman" w:cs="Times New Roman"/>
          <w:szCs w:val="28"/>
        </w:rPr>
        <w:t xml:space="preserve"> </w:t>
      </w:r>
      <w:r w:rsidRPr="00980A31">
        <w:rPr>
          <w:rFonts w:ascii="Times New Roman" w:hAnsi="Times New Roman" w:cs="Times New Roman"/>
          <w:szCs w:val="28"/>
        </w:rPr>
        <w:t xml:space="preserve">является актуальной </w:t>
      </w:r>
      <w:r w:rsidR="00C2205A" w:rsidRPr="00980A31">
        <w:rPr>
          <w:rFonts w:ascii="Times New Roman" w:hAnsi="Times New Roman" w:cs="Times New Roman"/>
          <w:szCs w:val="28"/>
        </w:rPr>
        <w:t xml:space="preserve">и достаточно многокритериальной задачей, затрагивающей как социальные, так и экономические аспекты. </w:t>
      </w:r>
    </w:p>
    <w:p w14:paraId="22D24AD7" w14:textId="07B5B645" w:rsidR="00C2205A" w:rsidRPr="00980A31" w:rsidRDefault="00C03342" w:rsidP="00C2205A">
      <w:pPr>
        <w:spacing w:after="0" w:line="360" w:lineRule="auto"/>
        <w:ind w:firstLine="709"/>
        <w:jc w:val="both"/>
        <w:rPr>
          <w:rFonts w:ascii="Times New Roman" w:hAnsi="Times New Roman" w:cs="Times New Roman"/>
          <w:szCs w:val="28"/>
        </w:rPr>
      </w:pPr>
      <w:r w:rsidRPr="00980A31">
        <w:rPr>
          <w:rFonts w:ascii="Times New Roman" w:hAnsi="Times New Roman" w:cs="Times New Roman"/>
          <w:szCs w:val="28"/>
        </w:rPr>
        <w:t>По временному горизонту п</w:t>
      </w:r>
      <w:r w:rsidR="00C2205A" w:rsidRPr="00980A31">
        <w:rPr>
          <w:rFonts w:ascii="Times New Roman" w:hAnsi="Times New Roman" w:cs="Times New Roman"/>
          <w:szCs w:val="28"/>
        </w:rPr>
        <w:t>ланирование мероприятий</w:t>
      </w:r>
      <w:r w:rsidRPr="00980A31">
        <w:rPr>
          <w:rFonts w:ascii="Times New Roman" w:hAnsi="Times New Roman" w:cs="Times New Roman"/>
          <w:szCs w:val="28"/>
        </w:rPr>
        <w:t xml:space="preserve"> по </w:t>
      </w:r>
      <w:r w:rsidR="00CC6BF9" w:rsidRPr="00980A31">
        <w:rPr>
          <w:rFonts w:ascii="Times New Roman" w:hAnsi="Times New Roman" w:cs="Times New Roman"/>
          <w:szCs w:val="28"/>
        </w:rPr>
        <w:t>ОТ</w:t>
      </w:r>
      <w:r w:rsidR="00C2205A" w:rsidRPr="00980A31">
        <w:rPr>
          <w:rFonts w:ascii="Times New Roman" w:hAnsi="Times New Roman" w:cs="Times New Roman"/>
          <w:szCs w:val="28"/>
        </w:rPr>
        <w:t xml:space="preserve"> </w:t>
      </w:r>
      <w:r w:rsidRPr="00980A31">
        <w:rPr>
          <w:rFonts w:ascii="Times New Roman" w:hAnsi="Times New Roman" w:cs="Times New Roman"/>
          <w:szCs w:val="28"/>
        </w:rPr>
        <w:t>подразделяется на</w:t>
      </w:r>
      <w:r w:rsidR="00C2205A" w:rsidRPr="00980A31">
        <w:rPr>
          <w:rFonts w:ascii="Times New Roman" w:hAnsi="Times New Roman" w:cs="Times New Roman"/>
          <w:szCs w:val="28"/>
        </w:rPr>
        <w:t xml:space="preserve"> перспективное, </w:t>
      </w:r>
      <w:r w:rsidRPr="00980A31">
        <w:rPr>
          <w:rFonts w:ascii="Times New Roman" w:hAnsi="Times New Roman" w:cs="Times New Roman"/>
          <w:szCs w:val="28"/>
        </w:rPr>
        <w:t>текущее (</w:t>
      </w:r>
      <w:r w:rsidR="00C2205A" w:rsidRPr="00980A31">
        <w:rPr>
          <w:rFonts w:ascii="Times New Roman" w:hAnsi="Times New Roman" w:cs="Times New Roman"/>
          <w:szCs w:val="28"/>
        </w:rPr>
        <w:t>годовое</w:t>
      </w:r>
      <w:r w:rsidRPr="00980A31">
        <w:rPr>
          <w:rFonts w:ascii="Times New Roman" w:hAnsi="Times New Roman" w:cs="Times New Roman"/>
          <w:szCs w:val="28"/>
        </w:rPr>
        <w:t>)</w:t>
      </w:r>
      <w:r w:rsidR="00C2205A" w:rsidRPr="00980A31">
        <w:rPr>
          <w:rFonts w:ascii="Times New Roman" w:hAnsi="Times New Roman" w:cs="Times New Roman"/>
          <w:szCs w:val="28"/>
        </w:rPr>
        <w:t xml:space="preserve"> и оперативное. </w:t>
      </w:r>
      <w:r w:rsidRPr="00980A31">
        <w:rPr>
          <w:rFonts w:ascii="Times New Roman" w:hAnsi="Times New Roman" w:cs="Times New Roman"/>
          <w:szCs w:val="28"/>
        </w:rPr>
        <w:t>При п</w:t>
      </w:r>
      <w:r w:rsidR="00C2205A" w:rsidRPr="00980A31">
        <w:rPr>
          <w:rFonts w:ascii="Times New Roman" w:hAnsi="Times New Roman" w:cs="Times New Roman"/>
          <w:szCs w:val="28"/>
        </w:rPr>
        <w:t>ерспективно</w:t>
      </w:r>
      <w:r w:rsidRPr="00980A31">
        <w:rPr>
          <w:rFonts w:ascii="Times New Roman" w:hAnsi="Times New Roman" w:cs="Times New Roman"/>
          <w:szCs w:val="28"/>
        </w:rPr>
        <w:t>м</w:t>
      </w:r>
      <w:r w:rsidR="00C2205A" w:rsidRPr="00980A31">
        <w:rPr>
          <w:rFonts w:ascii="Times New Roman" w:hAnsi="Times New Roman" w:cs="Times New Roman"/>
          <w:szCs w:val="28"/>
        </w:rPr>
        <w:t xml:space="preserve"> планировани</w:t>
      </w:r>
      <w:r w:rsidRPr="00980A31">
        <w:rPr>
          <w:rFonts w:ascii="Times New Roman" w:hAnsi="Times New Roman" w:cs="Times New Roman"/>
          <w:szCs w:val="28"/>
        </w:rPr>
        <w:t xml:space="preserve">и основная задача сводится к </w:t>
      </w:r>
      <w:r w:rsidR="00CC6BF9" w:rsidRPr="00980A31">
        <w:rPr>
          <w:rFonts w:ascii="Times New Roman" w:hAnsi="Times New Roman" w:cs="Times New Roman"/>
          <w:szCs w:val="28"/>
        </w:rPr>
        <w:t>поиску</w:t>
      </w:r>
      <w:r w:rsidR="00C2205A" w:rsidRPr="00980A31">
        <w:rPr>
          <w:rFonts w:ascii="Times New Roman" w:hAnsi="Times New Roman" w:cs="Times New Roman"/>
          <w:szCs w:val="28"/>
        </w:rPr>
        <w:t xml:space="preserve"> комплексного </w:t>
      </w:r>
      <w:r w:rsidR="00CC6BF9" w:rsidRPr="00980A31">
        <w:rPr>
          <w:rFonts w:ascii="Times New Roman" w:hAnsi="Times New Roman" w:cs="Times New Roman"/>
          <w:szCs w:val="28"/>
        </w:rPr>
        <w:t>решения</w:t>
      </w:r>
      <w:r w:rsidR="00C2205A" w:rsidRPr="00980A31">
        <w:rPr>
          <w:rFonts w:ascii="Times New Roman" w:hAnsi="Times New Roman" w:cs="Times New Roman"/>
          <w:szCs w:val="28"/>
        </w:rPr>
        <w:t xml:space="preserve"> </w:t>
      </w:r>
      <w:r w:rsidRPr="00980A31">
        <w:rPr>
          <w:rFonts w:ascii="Times New Roman" w:hAnsi="Times New Roman" w:cs="Times New Roman"/>
          <w:szCs w:val="28"/>
        </w:rPr>
        <w:t>по улучшению</w:t>
      </w:r>
      <w:r w:rsidR="00C2205A" w:rsidRPr="00980A31">
        <w:rPr>
          <w:rFonts w:ascii="Times New Roman" w:hAnsi="Times New Roman" w:cs="Times New Roman"/>
          <w:szCs w:val="28"/>
        </w:rPr>
        <w:t xml:space="preserve"> условий</w:t>
      </w:r>
      <w:r w:rsidRPr="00980A31">
        <w:rPr>
          <w:rFonts w:ascii="Times New Roman" w:hAnsi="Times New Roman" w:cs="Times New Roman"/>
          <w:szCs w:val="28"/>
        </w:rPr>
        <w:t xml:space="preserve"> </w:t>
      </w:r>
      <w:r w:rsidR="00C2205A" w:rsidRPr="00980A31">
        <w:rPr>
          <w:rFonts w:ascii="Times New Roman" w:hAnsi="Times New Roman" w:cs="Times New Roman"/>
          <w:szCs w:val="28"/>
        </w:rPr>
        <w:t>труда</w:t>
      </w:r>
      <w:r w:rsidR="00CC6BF9" w:rsidRPr="00980A31">
        <w:rPr>
          <w:rFonts w:ascii="Times New Roman" w:hAnsi="Times New Roman" w:cs="Times New Roman"/>
          <w:szCs w:val="28"/>
        </w:rPr>
        <w:t xml:space="preserve">, основанного на </w:t>
      </w:r>
      <w:r w:rsidRPr="00980A31">
        <w:rPr>
          <w:rFonts w:ascii="Times New Roman" w:hAnsi="Times New Roman" w:cs="Times New Roman"/>
          <w:szCs w:val="28"/>
        </w:rPr>
        <w:t>уже проведенных аудитов</w:t>
      </w:r>
      <w:r w:rsidR="00C2205A" w:rsidRPr="00980A31">
        <w:rPr>
          <w:rFonts w:ascii="Times New Roman" w:hAnsi="Times New Roman" w:cs="Times New Roman"/>
          <w:szCs w:val="28"/>
        </w:rPr>
        <w:t xml:space="preserve"> состояния условий и охраны труда</w:t>
      </w:r>
      <w:r w:rsidRPr="00980A31">
        <w:rPr>
          <w:rFonts w:ascii="Times New Roman" w:hAnsi="Times New Roman" w:cs="Times New Roman"/>
          <w:szCs w:val="28"/>
        </w:rPr>
        <w:t>, а также</w:t>
      </w:r>
      <w:r w:rsidR="00C2205A" w:rsidRPr="00980A31">
        <w:rPr>
          <w:rFonts w:ascii="Times New Roman" w:hAnsi="Times New Roman" w:cs="Times New Roman"/>
          <w:szCs w:val="28"/>
        </w:rPr>
        <w:t xml:space="preserve"> и результатов </w:t>
      </w:r>
      <w:r w:rsidRPr="00980A31">
        <w:rPr>
          <w:rFonts w:ascii="Times New Roman" w:hAnsi="Times New Roman" w:cs="Times New Roman"/>
          <w:szCs w:val="28"/>
        </w:rPr>
        <w:t>СОУТ.</w:t>
      </w:r>
    </w:p>
    <w:p w14:paraId="7F537689" w14:textId="3649F92E" w:rsidR="00F765CB" w:rsidRPr="00980A31" w:rsidRDefault="00F765CB" w:rsidP="00F765CB">
      <w:pPr>
        <w:spacing w:after="0" w:line="360" w:lineRule="auto"/>
        <w:ind w:firstLine="709"/>
        <w:jc w:val="both"/>
        <w:rPr>
          <w:rFonts w:ascii="Times New Roman" w:hAnsi="Times New Roman" w:cs="Times New Roman"/>
          <w:szCs w:val="28"/>
        </w:rPr>
      </w:pPr>
      <w:r w:rsidRPr="00980A31">
        <w:rPr>
          <w:rFonts w:ascii="Times New Roman" w:hAnsi="Times New Roman" w:cs="Times New Roman"/>
          <w:szCs w:val="28"/>
        </w:rPr>
        <w:t>Оценка э</w:t>
      </w:r>
      <w:r w:rsidR="00C2205A" w:rsidRPr="00980A31">
        <w:rPr>
          <w:rFonts w:ascii="Times New Roman" w:hAnsi="Times New Roman" w:cs="Times New Roman"/>
          <w:szCs w:val="28"/>
        </w:rPr>
        <w:t>ффективност</w:t>
      </w:r>
      <w:r w:rsidRPr="00980A31">
        <w:rPr>
          <w:rFonts w:ascii="Times New Roman" w:hAnsi="Times New Roman" w:cs="Times New Roman"/>
          <w:szCs w:val="28"/>
        </w:rPr>
        <w:t>и</w:t>
      </w:r>
      <w:r w:rsidR="00C2205A" w:rsidRPr="00980A31">
        <w:rPr>
          <w:rFonts w:ascii="Times New Roman" w:hAnsi="Times New Roman" w:cs="Times New Roman"/>
          <w:szCs w:val="28"/>
        </w:rPr>
        <w:t xml:space="preserve"> </w:t>
      </w:r>
      <w:r w:rsidR="00CC6BF9" w:rsidRPr="00980A31">
        <w:rPr>
          <w:rFonts w:ascii="Times New Roman" w:hAnsi="Times New Roman" w:cs="Times New Roman"/>
          <w:szCs w:val="28"/>
        </w:rPr>
        <w:t>внедряемых</w:t>
      </w:r>
      <w:r w:rsidR="00C2205A" w:rsidRPr="00980A31">
        <w:rPr>
          <w:rFonts w:ascii="Times New Roman" w:hAnsi="Times New Roman" w:cs="Times New Roman"/>
          <w:szCs w:val="28"/>
        </w:rPr>
        <w:t xml:space="preserve"> мероприятий по охране труда складывается </w:t>
      </w:r>
      <w:r w:rsidR="00CC6BF9" w:rsidRPr="00980A31">
        <w:rPr>
          <w:rFonts w:ascii="Times New Roman" w:hAnsi="Times New Roman" w:cs="Times New Roman"/>
          <w:szCs w:val="28"/>
        </w:rPr>
        <w:t xml:space="preserve">как </w:t>
      </w:r>
      <w:r w:rsidR="00C2205A" w:rsidRPr="00980A31">
        <w:rPr>
          <w:rFonts w:ascii="Times New Roman" w:hAnsi="Times New Roman" w:cs="Times New Roman"/>
          <w:szCs w:val="28"/>
        </w:rPr>
        <w:t xml:space="preserve">из </w:t>
      </w:r>
      <w:r w:rsidR="00CC6BF9" w:rsidRPr="00980A31">
        <w:rPr>
          <w:rFonts w:ascii="Times New Roman" w:hAnsi="Times New Roman" w:cs="Times New Roman"/>
          <w:szCs w:val="28"/>
        </w:rPr>
        <w:t>социальных, так и</w:t>
      </w:r>
      <w:r w:rsidR="00C2205A" w:rsidRPr="00980A31">
        <w:rPr>
          <w:rFonts w:ascii="Times New Roman" w:hAnsi="Times New Roman" w:cs="Times New Roman"/>
          <w:szCs w:val="28"/>
        </w:rPr>
        <w:t xml:space="preserve"> </w:t>
      </w:r>
      <w:r w:rsidR="00CC6BF9" w:rsidRPr="00980A31">
        <w:rPr>
          <w:rFonts w:ascii="Times New Roman" w:hAnsi="Times New Roman" w:cs="Times New Roman"/>
          <w:szCs w:val="28"/>
        </w:rPr>
        <w:t xml:space="preserve">из </w:t>
      </w:r>
      <w:r w:rsidR="00C2205A" w:rsidRPr="00980A31">
        <w:rPr>
          <w:rFonts w:ascii="Times New Roman" w:hAnsi="Times New Roman" w:cs="Times New Roman"/>
          <w:szCs w:val="28"/>
        </w:rPr>
        <w:t>экономической</w:t>
      </w:r>
      <w:r w:rsidR="00CC6BF9" w:rsidRPr="00980A31">
        <w:rPr>
          <w:rFonts w:ascii="Times New Roman" w:hAnsi="Times New Roman" w:cs="Times New Roman"/>
          <w:szCs w:val="28"/>
        </w:rPr>
        <w:t xml:space="preserve"> критериев</w:t>
      </w:r>
      <w:r w:rsidR="00C2205A" w:rsidRPr="00980A31">
        <w:rPr>
          <w:rFonts w:ascii="Times New Roman" w:hAnsi="Times New Roman" w:cs="Times New Roman"/>
          <w:szCs w:val="28"/>
        </w:rPr>
        <w:t xml:space="preserve">. </w:t>
      </w:r>
      <w:r w:rsidRPr="00980A31">
        <w:rPr>
          <w:rFonts w:ascii="Times New Roman" w:hAnsi="Times New Roman" w:cs="Times New Roman"/>
          <w:szCs w:val="28"/>
        </w:rPr>
        <w:t>Социальные показатели эффективности формируется на основе снижения морального, материального, физического и другого ущерба, который может быть нанесён некомфортными условиями для работы и жизнедеятельности трудовых ресурсов</w:t>
      </w:r>
      <w:r w:rsidR="00296DBC" w:rsidRPr="00980A31">
        <w:rPr>
          <w:rFonts w:ascii="Times New Roman" w:hAnsi="Times New Roman" w:cs="Times New Roman"/>
          <w:szCs w:val="28"/>
        </w:rPr>
        <w:t xml:space="preserve"> [1].</w:t>
      </w:r>
    </w:p>
    <w:p w14:paraId="788DD320" w14:textId="756E0977" w:rsidR="00C2205A" w:rsidRPr="00980A31" w:rsidRDefault="00F765CB" w:rsidP="00C2205A">
      <w:pPr>
        <w:spacing w:after="0" w:line="360" w:lineRule="auto"/>
        <w:ind w:firstLine="709"/>
        <w:jc w:val="both"/>
        <w:rPr>
          <w:rFonts w:ascii="Times New Roman" w:hAnsi="Times New Roman" w:cs="Times New Roman"/>
          <w:szCs w:val="28"/>
        </w:rPr>
      </w:pPr>
      <w:r w:rsidRPr="00980A31">
        <w:rPr>
          <w:rFonts w:ascii="Times New Roman" w:hAnsi="Times New Roman" w:cs="Times New Roman"/>
          <w:szCs w:val="28"/>
        </w:rPr>
        <w:t xml:space="preserve">Основными составляющими социального эффекта является сокращающийся показатель </w:t>
      </w:r>
      <w:r w:rsidR="00C2205A" w:rsidRPr="00980A31">
        <w:rPr>
          <w:rFonts w:ascii="Times New Roman" w:hAnsi="Times New Roman" w:cs="Times New Roman"/>
          <w:szCs w:val="28"/>
        </w:rPr>
        <w:t xml:space="preserve">числа работников, </w:t>
      </w:r>
      <w:r w:rsidR="00CC6BF9" w:rsidRPr="00980A31">
        <w:rPr>
          <w:rFonts w:ascii="Times New Roman" w:hAnsi="Times New Roman" w:cs="Times New Roman"/>
          <w:szCs w:val="28"/>
        </w:rPr>
        <w:t>выполняющих</w:t>
      </w:r>
      <w:r w:rsidR="00C2205A" w:rsidRPr="00980A31">
        <w:rPr>
          <w:rFonts w:ascii="Times New Roman" w:hAnsi="Times New Roman" w:cs="Times New Roman"/>
          <w:szCs w:val="28"/>
        </w:rPr>
        <w:t xml:space="preserve"> </w:t>
      </w:r>
      <w:r w:rsidRPr="00980A31">
        <w:rPr>
          <w:rFonts w:ascii="Times New Roman" w:hAnsi="Times New Roman" w:cs="Times New Roman"/>
          <w:szCs w:val="28"/>
        </w:rPr>
        <w:t xml:space="preserve">потенциально </w:t>
      </w:r>
      <w:r w:rsidR="00C2205A" w:rsidRPr="00980A31">
        <w:rPr>
          <w:rFonts w:ascii="Times New Roman" w:hAnsi="Times New Roman" w:cs="Times New Roman"/>
          <w:szCs w:val="28"/>
        </w:rPr>
        <w:t>опасны</w:t>
      </w:r>
      <w:r w:rsidR="00CC6BF9" w:rsidRPr="00980A31">
        <w:rPr>
          <w:rFonts w:ascii="Times New Roman" w:hAnsi="Times New Roman" w:cs="Times New Roman"/>
          <w:szCs w:val="28"/>
        </w:rPr>
        <w:t>е</w:t>
      </w:r>
      <w:r w:rsidR="00C2205A" w:rsidRPr="00980A31">
        <w:rPr>
          <w:rFonts w:ascii="Times New Roman" w:hAnsi="Times New Roman" w:cs="Times New Roman"/>
          <w:szCs w:val="28"/>
        </w:rPr>
        <w:t xml:space="preserve"> и вредн</w:t>
      </w:r>
      <w:r w:rsidRPr="00980A31">
        <w:rPr>
          <w:rFonts w:ascii="Times New Roman" w:hAnsi="Times New Roman" w:cs="Times New Roman"/>
          <w:szCs w:val="28"/>
        </w:rPr>
        <w:t>ы</w:t>
      </w:r>
      <w:r w:rsidR="00CC6BF9" w:rsidRPr="00980A31">
        <w:rPr>
          <w:rFonts w:ascii="Times New Roman" w:hAnsi="Times New Roman" w:cs="Times New Roman"/>
          <w:szCs w:val="28"/>
        </w:rPr>
        <w:t>е</w:t>
      </w:r>
      <w:r w:rsidRPr="00980A31">
        <w:rPr>
          <w:rFonts w:ascii="Times New Roman" w:hAnsi="Times New Roman" w:cs="Times New Roman"/>
          <w:szCs w:val="28"/>
        </w:rPr>
        <w:t xml:space="preserve"> </w:t>
      </w:r>
      <w:r w:rsidR="00C2205A" w:rsidRPr="00980A31">
        <w:rPr>
          <w:rFonts w:ascii="Times New Roman" w:hAnsi="Times New Roman" w:cs="Times New Roman"/>
          <w:szCs w:val="28"/>
        </w:rPr>
        <w:t>работах, снижени</w:t>
      </w:r>
      <w:r w:rsidRPr="00980A31">
        <w:rPr>
          <w:rFonts w:ascii="Times New Roman" w:hAnsi="Times New Roman" w:cs="Times New Roman"/>
          <w:szCs w:val="28"/>
        </w:rPr>
        <w:t>е</w:t>
      </w:r>
      <w:r w:rsidR="00C2205A" w:rsidRPr="00980A31">
        <w:rPr>
          <w:rFonts w:ascii="Times New Roman" w:hAnsi="Times New Roman" w:cs="Times New Roman"/>
          <w:szCs w:val="28"/>
        </w:rPr>
        <w:t xml:space="preserve"> уровня производственного травматизма и профзаболеваний, </w:t>
      </w:r>
      <w:r w:rsidR="00CC6BF9" w:rsidRPr="00980A31">
        <w:rPr>
          <w:rFonts w:ascii="Times New Roman" w:hAnsi="Times New Roman" w:cs="Times New Roman"/>
          <w:szCs w:val="28"/>
        </w:rPr>
        <w:t xml:space="preserve">а также </w:t>
      </w:r>
      <w:r w:rsidR="00C2205A" w:rsidRPr="00980A31">
        <w:rPr>
          <w:rFonts w:ascii="Times New Roman" w:hAnsi="Times New Roman" w:cs="Times New Roman"/>
          <w:szCs w:val="28"/>
        </w:rPr>
        <w:t>тяжелых и опасных физических работ, снижени</w:t>
      </w:r>
      <w:r w:rsidRPr="00980A31">
        <w:rPr>
          <w:rFonts w:ascii="Times New Roman" w:hAnsi="Times New Roman" w:cs="Times New Roman"/>
          <w:szCs w:val="28"/>
        </w:rPr>
        <w:t>е</w:t>
      </w:r>
      <w:r w:rsidR="00C2205A" w:rsidRPr="00980A31">
        <w:rPr>
          <w:rFonts w:ascii="Times New Roman" w:hAnsi="Times New Roman" w:cs="Times New Roman"/>
          <w:szCs w:val="28"/>
        </w:rPr>
        <w:t xml:space="preserve"> текучести кадров, улучшени</w:t>
      </w:r>
      <w:r w:rsidRPr="00980A31">
        <w:rPr>
          <w:rFonts w:ascii="Times New Roman" w:hAnsi="Times New Roman" w:cs="Times New Roman"/>
          <w:szCs w:val="28"/>
        </w:rPr>
        <w:t>е</w:t>
      </w:r>
      <w:r w:rsidR="00C2205A" w:rsidRPr="00980A31">
        <w:rPr>
          <w:rFonts w:ascii="Times New Roman" w:hAnsi="Times New Roman" w:cs="Times New Roman"/>
          <w:szCs w:val="28"/>
        </w:rPr>
        <w:t xml:space="preserve"> психологического </w:t>
      </w:r>
      <w:r w:rsidRPr="00980A31">
        <w:rPr>
          <w:rFonts w:ascii="Times New Roman" w:hAnsi="Times New Roman" w:cs="Times New Roman"/>
          <w:szCs w:val="28"/>
        </w:rPr>
        <w:t xml:space="preserve">здоровья </w:t>
      </w:r>
      <w:r w:rsidR="00CC6BF9" w:rsidRPr="00980A31">
        <w:rPr>
          <w:rFonts w:ascii="Times New Roman" w:hAnsi="Times New Roman" w:cs="Times New Roman"/>
          <w:szCs w:val="28"/>
        </w:rPr>
        <w:t xml:space="preserve">и общей удовлетворенности </w:t>
      </w:r>
      <w:r w:rsidRPr="00980A31">
        <w:rPr>
          <w:rFonts w:ascii="Times New Roman" w:hAnsi="Times New Roman" w:cs="Times New Roman"/>
          <w:szCs w:val="28"/>
        </w:rPr>
        <w:t>сотрудников</w:t>
      </w:r>
      <w:r w:rsidR="00CC6BF9" w:rsidRPr="00980A31">
        <w:rPr>
          <w:rFonts w:ascii="Times New Roman" w:hAnsi="Times New Roman" w:cs="Times New Roman"/>
          <w:szCs w:val="28"/>
        </w:rPr>
        <w:t xml:space="preserve"> предприятия</w:t>
      </w:r>
      <w:r w:rsidR="00C2205A" w:rsidRPr="00980A31">
        <w:rPr>
          <w:rFonts w:ascii="Times New Roman" w:hAnsi="Times New Roman" w:cs="Times New Roman"/>
          <w:szCs w:val="28"/>
        </w:rPr>
        <w:t>.</w:t>
      </w:r>
    </w:p>
    <w:p w14:paraId="6E47FD4C" w14:textId="639697F4" w:rsidR="00E10FFE" w:rsidRPr="00980A31" w:rsidRDefault="00C2205A" w:rsidP="00411E3B">
      <w:pPr>
        <w:spacing w:after="0" w:line="360" w:lineRule="auto"/>
        <w:ind w:firstLine="709"/>
        <w:jc w:val="both"/>
        <w:rPr>
          <w:rFonts w:ascii="Times New Roman" w:hAnsi="Times New Roman" w:cs="Times New Roman"/>
          <w:szCs w:val="28"/>
        </w:rPr>
      </w:pPr>
      <w:r w:rsidRPr="00980A31">
        <w:rPr>
          <w:rFonts w:ascii="Times New Roman" w:hAnsi="Times New Roman" w:cs="Times New Roman"/>
          <w:szCs w:val="28"/>
        </w:rPr>
        <w:t xml:space="preserve">Экономическая эффективность </w:t>
      </w:r>
      <w:r w:rsidR="002C06CD" w:rsidRPr="00980A31">
        <w:rPr>
          <w:rFonts w:ascii="Times New Roman" w:hAnsi="Times New Roman" w:cs="Times New Roman"/>
          <w:szCs w:val="28"/>
        </w:rPr>
        <w:t xml:space="preserve">в свою очередь </w:t>
      </w:r>
      <w:r w:rsidRPr="00980A31">
        <w:rPr>
          <w:rFonts w:ascii="Times New Roman" w:hAnsi="Times New Roman" w:cs="Times New Roman"/>
          <w:szCs w:val="28"/>
        </w:rPr>
        <w:t xml:space="preserve">образуется за счет повышения </w:t>
      </w:r>
      <w:r w:rsidR="00CC6BF9" w:rsidRPr="00980A31">
        <w:rPr>
          <w:rFonts w:ascii="Times New Roman" w:hAnsi="Times New Roman" w:cs="Times New Roman"/>
          <w:szCs w:val="28"/>
        </w:rPr>
        <w:t xml:space="preserve">показателей </w:t>
      </w:r>
      <w:r w:rsidRPr="00980A31">
        <w:rPr>
          <w:rFonts w:ascii="Times New Roman" w:hAnsi="Times New Roman" w:cs="Times New Roman"/>
          <w:szCs w:val="28"/>
        </w:rPr>
        <w:t xml:space="preserve">производительности труда, сокращения расходов на выплату льгот и компенсаций за вредные и опасные условия труда, уменьшения расходов на выплату пособий по временной потере трудоспособности из-за </w:t>
      </w:r>
      <w:r w:rsidRPr="00980A31">
        <w:rPr>
          <w:rFonts w:ascii="Times New Roman" w:hAnsi="Times New Roman" w:cs="Times New Roman"/>
          <w:szCs w:val="28"/>
        </w:rPr>
        <w:lastRenderedPageBreak/>
        <w:t>производственного травматизма и профессиональных заболеваний, сокращения потерь от аварий и несчастных случаев [</w:t>
      </w:r>
      <w:r w:rsidR="00296DBC" w:rsidRPr="00980A31">
        <w:rPr>
          <w:rFonts w:ascii="Times New Roman" w:hAnsi="Times New Roman" w:cs="Times New Roman"/>
          <w:szCs w:val="28"/>
        </w:rPr>
        <w:t>2</w:t>
      </w:r>
      <w:r w:rsidRPr="00980A31">
        <w:rPr>
          <w:rFonts w:ascii="Times New Roman" w:hAnsi="Times New Roman" w:cs="Times New Roman"/>
          <w:szCs w:val="28"/>
        </w:rPr>
        <w:t>].</w:t>
      </w:r>
    </w:p>
    <w:p w14:paraId="3AD234DD" w14:textId="59F32FF3" w:rsidR="00BB6AE4" w:rsidRPr="00980A31" w:rsidRDefault="00BB6AE4" w:rsidP="00411E3B">
      <w:pPr>
        <w:spacing w:after="0" w:line="360" w:lineRule="auto"/>
        <w:ind w:firstLine="709"/>
        <w:jc w:val="both"/>
        <w:rPr>
          <w:rFonts w:ascii="Times New Roman" w:hAnsi="Times New Roman" w:cs="Times New Roman"/>
          <w:szCs w:val="28"/>
        </w:rPr>
      </w:pPr>
      <w:r w:rsidRPr="00980A31">
        <w:rPr>
          <w:rFonts w:ascii="Times New Roman" w:hAnsi="Times New Roman" w:cs="Times New Roman"/>
          <w:szCs w:val="28"/>
        </w:rPr>
        <w:t>Социальные и экономические аспекты эффективности мероприятий по охране труда можно представить в виде схемы, приведенной на рисунке 1.</w:t>
      </w:r>
    </w:p>
    <w:p w14:paraId="20F6C8E6" w14:textId="77777777" w:rsidR="00BB6AE4" w:rsidRPr="00980A31" w:rsidRDefault="00BB6AE4" w:rsidP="00BB6AE4">
      <w:pPr>
        <w:keepNext/>
        <w:spacing w:after="0" w:line="360" w:lineRule="auto"/>
        <w:jc w:val="both"/>
        <w:rPr>
          <w:rFonts w:ascii="Times New Roman" w:hAnsi="Times New Roman" w:cs="Times New Roman"/>
          <w:szCs w:val="28"/>
        </w:rPr>
      </w:pPr>
      <w:r w:rsidRPr="00980A31">
        <w:rPr>
          <w:rFonts w:ascii="Times New Roman" w:hAnsi="Times New Roman" w:cs="Times New Roman"/>
          <w:noProof/>
          <w:szCs w:val="28"/>
          <w:lang w:eastAsia="ru-RU"/>
        </w:rPr>
        <w:drawing>
          <wp:inline distT="0" distB="0" distL="0" distR="0" wp14:anchorId="0228D111" wp14:editId="6BE009EE">
            <wp:extent cx="6365226" cy="3922295"/>
            <wp:effectExtent l="0" t="0" r="0"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376639" cy="3929328"/>
                    </a:xfrm>
                    <a:prstGeom prst="rect">
                      <a:avLst/>
                    </a:prstGeom>
                  </pic:spPr>
                </pic:pic>
              </a:graphicData>
            </a:graphic>
          </wp:inline>
        </w:drawing>
      </w:r>
    </w:p>
    <w:p w14:paraId="39FBD525" w14:textId="615B3CC1" w:rsidR="00BB6AE4" w:rsidRPr="00980A31" w:rsidRDefault="00BB6AE4" w:rsidP="00BB6AE4">
      <w:pPr>
        <w:pStyle w:val="ae"/>
        <w:jc w:val="center"/>
        <w:rPr>
          <w:rFonts w:ascii="Times New Roman" w:hAnsi="Times New Roman" w:cs="Times New Roman"/>
          <w:i w:val="0"/>
          <w:iCs w:val="0"/>
          <w:color w:val="auto"/>
          <w:sz w:val="28"/>
          <w:szCs w:val="28"/>
        </w:rPr>
      </w:pPr>
      <w:r w:rsidRPr="00980A31">
        <w:rPr>
          <w:rFonts w:ascii="Times New Roman" w:hAnsi="Times New Roman" w:cs="Times New Roman"/>
          <w:i w:val="0"/>
          <w:iCs w:val="0"/>
          <w:color w:val="auto"/>
          <w:sz w:val="28"/>
          <w:szCs w:val="28"/>
        </w:rPr>
        <w:t xml:space="preserve">Рисунок </w:t>
      </w:r>
      <w:r w:rsidRPr="00980A31">
        <w:rPr>
          <w:rFonts w:ascii="Times New Roman" w:hAnsi="Times New Roman" w:cs="Times New Roman"/>
          <w:i w:val="0"/>
          <w:iCs w:val="0"/>
          <w:color w:val="auto"/>
          <w:sz w:val="28"/>
          <w:szCs w:val="28"/>
        </w:rPr>
        <w:fldChar w:fldCharType="begin"/>
      </w:r>
      <w:r w:rsidRPr="00980A31">
        <w:rPr>
          <w:rFonts w:ascii="Times New Roman" w:hAnsi="Times New Roman" w:cs="Times New Roman"/>
          <w:i w:val="0"/>
          <w:iCs w:val="0"/>
          <w:color w:val="auto"/>
          <w:sz w:val="28"/>
          <w:szCs w:val="28"/>
        </w:rPr>
        <w:instrText xml:space="preserve"> SEQ Рисунок \* ARABIC </w:instrText>
      </w:r>
      <w:r w:rsidRPr="00980A31">
        <w:rPr>
          <w:rFonts w:ascii="Times New Roman" w:hAnsi="Times New Roman" w:cs="Times New Roman"/>
          <w:i w:val="0"/>
          <w:iCs w:val="0"/>
          <w:color w:val="auto"/>
          <w:sz w:val="28"/>
          <w:szCs w:val="28"/>
        </w:rPr>
        <w:fldChar w:fldCharType="separate"/>
      </w:r>
      <w:r w:rsidRPr="00980A31">
        <w:rPr>
          <w:rFonts w:ascii="Times New Roman" w:hAnsi="Times New Roman" w:cs="Times New Roman"/>
          <w:i w:val="0"/>
          <w:iCs w:val="0"/>
          <w:color w:val="auto"/>
          <w:sz w:val="28"/>
          <w:szCs w:val="28"/>
        </w:rPr>
        <w:t>1</w:t>
      </w:r>
      <w:r w:rsidRPr="00980A31">
        <w:rPr>
          <w:rFonts w:ascii="Times New Roman" w:hAnsi="Times New Roman" w:cs="Times New Roman"/>
          <w:i w:val="0"/>
          <w:iCs w:val="0"/>
          <w:color w:val="auto"/>
          <w:sz w:val="28"/>
          <w:szCs w:val="28"/>
        </w:rPr>
        <w:fldChar w:fldCharType="end"/>
      </w:r>
      <w:r w:rsidRPr="00980A31">
        <w:rPr>
          <w:rFonts w:ascii="Times New Roman" w:hAnsi="Times New Roman" w:cs="Times New Roman"/>
          <w:i w:val="0"/>
          <w:iCs w:val="0"/>
          <w:color w:val="auto"/>
          <w:sz w:val="28"/>
          <w:szCs w:val="28"/>
        </w:rPr>
        <w:t xml:space="preserve"> — Схема формирования социального и экономического эффекта от мероприятий по охране труда </w:t>
      </w:r>
    </w:p>
    <w:p w14:paraId="7F22E548" w14:textId="70D674B3" w:rsidR="00C2205A" w:rsidRPr="00980A31" w:rsidRDefault="00C2205A" w:rsidP="00411E3B">
      <w:pPr>
        <w:spacing w:after="0" w:line="360" w:lineRule="auto"/>
        <w:ind w:firstLine="709"/>
        <w:jc w:val="both"/>
        <w:rPr>
          <w:rFonts w:ascii="Times New Roman" w:hAnsi="Times New Roman" w:cs="Times New Roman"/>
          <w:szCs w:val="28"/>
        </w:rPr>
      </w:pPr>
      <w:r w:rsidRPr="00980A31">
        <w:rPr>
          <w:rFonts w:ascii="Times New Roman" w:hAnsi="Times New Roman" w:cs="Times New Roman"/>
          <w:szCs w:val="28"/>
        </w:rPr>
        <w:t xml:space="preserve"> </w:t>
      </w:r>
    </w:p>
    <w:p w14:paraId="2B11E7C0" w14:textId="6486FA64" w:rsidR="008A57B9" w:rsidRPr="00980A31" w:rsidRDefault="002C06CD" w:rsidP="008A57B9">
      <w:pPr>
        <w:spacing w:after="0" w:line="360" w:lineRule="auto"/>
        <w:ind w:firstLine="709"/>
        <w:jc w:val="both"/>
        <w:rPr>
          <w:rFonts w:ascii="Times New Roman" w:hAnsi="Times New Roman" w:cs="Times New Roman"/>
          <w:szCs w:val="28"/>
        </w:rPr>
      </w:pPr>
      <w:r w:rsidRPr="00980A31">
        <w:rPr>
          <w:rFonts w:ascii="Times New Roman" w:hAnsi="Times New Roman" w:cs="Times New Roman"/>
          <w:szCs w:val="28"/>
        </w:rPr>
        <w:t>Таким образом все п</w:t>
      </w:r>
      <w:r w:rsidR="008A57B9" w:rsidRPr="00980A31">
        <w:rPr>
          <w:rFonts w:ascii="Times New Roman" w:hAnsi="Times New Roman" w:cs="Times New Roman"/>
          <w:szCs w:val="28"/>
        </w:rPr>
        <w:t>роцесс</w:t>
      </w:r>
      <w:r w:rsidRPr="00980A31">
        <w:rPr>
          <w:rFonts w:ascii="Times New Roman" w:hAnsi="Times New Roman" w:cs="Times New Roman"/>
          <w:szCs w:val="28"/>
        </w:rPr>
        <w:t>ы</w:t>
      </w:r>
      <w:r w:rsidR="008A57B9" w:rsidRPr="00980A31">
        <w:rPr>
          <w:rFonts w:ascii="Times New Roman" w:hAnsi="Times New Roman" w:cs="Times New Roman"/>
          <w:szCs w:val="28"/>
        </w:rPr>
        <w:t xml:space="preserve"> обеспечения функционирования и совершенствования самой системы управления охраной труда в </w:t>
      </w:r>
      <w:r w:rsidRPr="00980A31">
        <w:rPr>
          <w:rFonts w:ascii="Times New Roman" w:hAnsi="Times New Roman" w:cs="Times New Roman"/>
          <w:szCs w:val="28"/>
        </w:rPr>
        <w:t xml:space="preserve">любой </w:t>
      </w:r>
      <w:r w:rsidR="008A57B9" w:rsidRPr="00980A31">
        <w:rPr>
          <w:rFonts w:ascii="Times New Roman" w:hAnsi="Times New Roman" w:cs="Times New Roman"/>
          <w:szCs w:val="28"/>
        </w:rPr>
        <w:t xml:space="preserve">организации </w:t>
      </w:r>
      <w:r w:rsidRPr="00980A31">
        <w:rPr>
          <w:rFonts w:ascii="Times New Roman" w:hAnsi="Times New Roman" w:cs="Times New Roman"/>
          <w:szCs w:val="28"/>
        </w:rPr>
        <w:t>нуждаются в постоянной</w:t>
      </w:r>
      <w:r w:rsidR="008A57B9" w:rsidRPr="00980A31">
        <w:rPr>
          <w:rFonts w:ascii="Times New Roman" w:hAnsi="Times New Roman" w:cs="Times New Roman"/>
          <w:szCs w:val="28"/>
        </w:rPr>
        <w:t xml:space="preserve"> оперативной оценки их эффективности.</w:t>
      </w:r>
    </w:p>
    <w:p w14:paraId="6C50D548" w14:textId="3420A476" w:rsidR="00853EE0" w:rsidRPr="00980A31" w:rsidRDefault="00F20F64" w:rsidP="00F20F64">
      <w:pPr>
        <w:spacing w:after="0" w:line="360" w:lineRule="auto"/>
        <w:ind w:firstLine="709"/>
        <w:jc w:val="both"/>
        <w:rPr>
          <w:rFonts w:ascii="Times New Roman" w:hAnsi="Times New Roman" w:cs="Times New Roman"/>
          <w:szCs w:val="28"/>
        </w:rPr>
      </w:pPr>
      <w:r w:rsidRPr="00980A31">
        <w:rPr>
          <w:rFonts w:ascii="Times New Roman" w:hAnsi="Times New Roman" w:cs="Times New Roman"/>
          <w:szCs w:val="28"/>
        </w:rPr>
        <w:t xml:space="preserve">Результаты </w:t>
      </w:r>
      <w:bookmarkStart w:id="3" w:name="_Hlk200746642"/>
      <w:r w:rsidRPr="00980A31">
        <w:rPr>
          <w:rFonts w:ascii="Times New Roman" w:hAnsi="Times New Roman" w:cs="Times New Roman"/>
          <w:szCs w:val="28"/>
        </w:rPr>
        <w:t xml:space="preserve">эффективности мероприятий по охране труда </w:t>
      </w:r>
      <w:bookmarkEnd w:id="3"/>
      <w:r w:rsidRPr="00980A31">
        <w:rPr>
          <w:rFonts w:ascii="Times New Roman" w:hAnsi="Times New Roman" w:cs="Times New Roman"/>
          <w:szCs w:val="28"/>
        </w:rPr>
        <w:t xml:space="preserve">могут быть оценены по </w:t>
      </w:r>
      <w:r w:rsidR="00853EE0" w:rsidRPr="00980A31">
        <w:rPr>
          <w:rFonts w:ascii="Times New Roman" w:hAnsi="Times New Roman" w:cs="Times New Roman"/>
          <w:szCs w:val="28"/>
        </w:rPr>
        <w:t>типовой методике, которая регламентируется</w:t>
      </w:r>
      <w:r w:rsidR="000738CE" w:rsidRPr="00980A31">
        <w:rPr>
          <w:rFonts w:ascii="Times New Roman" w:hAnsi="Times New Roman" w:cs="Times New Roman"/>
          <w:szCs w:val="28"/>
        </w:rPr>
        <w:t xml:space="preserve"> по</w:t>
      </w:r>
      <w:r w:rsidR="00853EE0" w:rsidRPr="00980A31">
        <w:rPr>
          <w:rFonts w:ascii="Times New Roman" w:hAnsi="Times New Roman" w:cs="Times New Roman"/>
          <w:szCs w:val="28"/>
        </w:rPr>
        <w:t xml:space="preserve"> ГОСТ 12.0.230.3 — 2016. </w:t>
      </w:r>
      <w:r w:rsidR="000738CE" w:rsidRPr="00980A31">
        <w:rPr>
          <w:rFonts w:ascii="Times New Roman" w:hAnsi="Times New Roman" w:cs="Times New Roman"/>
          <w:szCs w:val="28"/>
        </w:rPr>
        <w:t>Данная методика</w:t>
      </w:r>
      <w:r w:rsidR="00853EE0" w:rsidRPr="00980A31">
        <w:rPr>
          <w:rFonts w:ascii="Times New Roman" w:hAnsi="Times New Roman" w:cs="Times New Roman"/>
          <w:szCs w:val="28"/>
        </w:rPr>
        <w:t xml:space="preserve">, представленная в виде блок-диаграммы, приведена на рисунке </w:t>
      </w:r>
      <w:r w:rsidR="00BB6AE4" w:rsidRPr="00980A31">
        <w:rPr>
          <w:rFonts w:ascii="Times New Roman" w:hAnsi="Times New Roman" w:cs="Times New Roman"/>
          <w:szCs w:val="28"/>
        </w:rPr>
        <w:t>2</w:t>
      </w:r>
      <w:r w:rsidR="00853EE0" w:rsidRPr="00980A31">
        <w:rPr>
          <w:rFonts w:ascii="Times New Roman" w:hAnsi="Times New Roman" w:cs="Times New Roman"/>
          <w:szCs w:val="28"/>
        </w:rPr>
        <w:t>.</w:t>
      </w:r>
    </w:p>
    <w:p w14:paraId="652ECF59" w14:textId="77777777" w:rsidR="00853EE0" w:rsidRPr="00980A31" w:rsidRDefault="00853EE0" w:rsidP="00853EE0">
      <w:pPr>
        <w:keepNext/>
        <w:spacing w:after="0" w:line="360" w:lineRule="auto"/>
        <w:jc w:val="center"/>
        <w:rPr>
          <w:rFonts w:ascii="Times New Roman" w:hAnsi="Times New Roman" w:cs="Times New Roman"/>
          <w:szCs w:val="28"/>
        </w:rPr>
      </w:pPr>
      <w:r w:rsidRPr="00980A31">
        <w:rPr>
          <w:rFonts w:ascii="Times New Roman" w:hAnsi="Times New Roman" w:cs="Times New Roman"/>
          <w:szCs w:val="28"/>
        </w:rPr>
        <w:lastRenderedPageBreak/>
        <w:br/>
      </w:r>
      <w:r w:rsidRPr="00980A31">
        <w:rPr>
          <w:rFonts w:ascii="Times New Roman" w:hAnsi="Times New Roman" w:cs="Times New Roman"/>
          <w:noProof/>
          <w:szCs w:val="28"/>
          <w:lang w:eastAsia="ru-RU"/>
        </w:rPr>
        <w:drawing>
          <wp:inline distT="0" distB="0" distL="0" distR="0" wp14:anchorId="12B57FCB" wp14:editId="4C1062B7">
            <wp:extent cx="5791983" cy="635267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817853" cy="6381048"/>
                    </a:xfrm>
                    <a:prstGeom prst="rect">
                      <a:avLst/>
                    </a:prstGeom>
                  </pic:spPr>
                </pic:pic>
              </a:graphicData>
            </a:graphic>
          </wp:inline>
        </w:drawing>
      </w:r>
    </w:p>
    <w:p w14:paraId="31CE265B" w14:textId="12FCD010" w:rsidR="00F20F64" w:rsidRPr="00980A31" w:rsidRDefault="00853EE0" w:rsidP="00853EE0">
      <w:pPr>
        <w:pStyle w:val="ae"/>
        <w:jc w:val="center"/>
        <w:rPr>
          <w:rFonts w:ascii="Times New Roman" w:hAnsi="Times New Roman" w:cs="Times New Roman"/>
          <w:i w:val="0"/>
          <w:iCs w:val="0"/>
          <w:color w:val="auto"/>
          <w:sz w:val="28"/>
          <w:szCs w:val="28"/>
        </w:rPr>
      </w:pPr>
      <w:r w:rsidRPr="00980A31">
        <w:rPr>
          <w:rFonts w:ascii="Times New Roman" w:hAnsi="Times New Roman" w:cs="Times New Roman"/>
          <w:i w:val="0"/>
          <w:iCs w:val="0"/>
          <w:color w:val="auto"/>
          <w:sz w:val="28"/>
          <w:szCs w:val="28"/>
        </w:rPr>
        <w:t xml:space="preserve">Рисунок </w:t>
      </w:r>
      <w:r w:rsidRPr="00980A31">
        <w:rPr>
          <w:rFonts w:ascii="Times New Roman" w:hAnsi="Times New Roman" w:cs="Times New Roman"/>
          <w:i w:val="0"/>
          <w:iCs w:val="0"/>
          <w:color w:val="auto"/>
          <w:sz w:val="28"/>
          <w:szCs w:val="28"/>
        </w:rPr>
        <w:fldChar w:fldCharType="begin"/>
      </w:r>
      <w:r w:rsidRPr="00980A31">
        <w:rPr>
          <w:rFonts w:ascii="Times New Roman" w:hAnsi="Times New Roman" w:cs="Times New Roman"/>
          <w:i w:val="0"/>
          <w:iCs w:val="0"/>
          <w:color w:val="auto"/>
          <w:sz w:val="28"/>
          <w:szCs w:val="28"/>
        </w:rPr>
        <w:instrText xml:space="preserve"> SEQ Рисунок \* ARABIC </w:instrText>
      </w:r>
      <w:r w:rsidRPr="00980A31">
        <w:rPr>
          <w:rFonts w:ascii="Times New Roman" w:hAnsi="Times New Roman" w:cs="Times New Roman"/>
          <w:i w:val="0"/>
          <w:iCs w:val="0"/>
          <w:color w:val="auto"/>
          <w:sz w:val="28"/>
          <w:szCs w:val="28"/>
        </w:rPr>
        <w:fldChar w:fldCharType="separate"/>
      </w:r>
      <w:r w:rsidR="00BB6AE4" w:rsidRPr="00980A31">
        <w:rPr>
          <w:rFonts w:ascii="Times New Roman" w:hAnsi="Times New Roman" w:cs="Times New Roman"/>
          <w:i w:val="0"/>
          <w:iCs w:val="0"/>
          <w:noProof/>
          <w:color w:val="auto"/>
          <w:sz w:val="28"/>
          <w:szCs w:val="28"/>
        </w:rPr>
        <w:t>2</w:t>
      </w:r>
      <w:r w:rsidRPr="00980A31">
        <w:rPr>
          <w:rFonts w:ascii="Times New Roman" w:hAnsi="Times New Roman" w:cs="Times New Roman"/>
          <w:i w:val="0"/>
          <w:iCs w:val="0"/>
          <w:color w:val="auto"/>
          <w:sz w:val="28"/>
          <w:szCs w:val="28"/>
        </w:rPr>
        <w:fldChar w:fldCharType="end"/>
      </w:r>
      <w:r w:rsidRPr="00980A31">
        <w:rPr>
          <w:rFonts w:ascii="Times New Roman" w:hAnsi="Times New Roman" w:cs="Times New Roman"/>
          <w:i w:val="0"/>
          <w:iCs w:val="0"/>
          <w:color w:val="auto"/>
          <w:sz w:val="28"/>
          <w:szCs w:val="28"/>
        </w:rPr>
        <w:t xml:space="preserve"> — Методика оценки эффективности мероприятий по охране труда</w:t>
      </w:r>
    </w:p>
    <w:p w14:paraId="690C0602" w14:textId="5B4CB723" w:rsidR="00F20F64" w:rsidRPr="00980A31" w:rsidRDefault="007D47B0" w:rsidP="00316F8C">
      <w:pPr>
        <w:spacing w:after="0" w:line="360" w:lineRule="auto"/>
        <w:ind w:firstLine="709"/>
        <w:jc w:val="both"/>
        <w:rPr>
          <w:rFonts w:ascii="Times New Roman" w:hAnsi="Times New Roman" w:cs="Times New Roman"/>
          <w:szCs w:val="28"/>
        </w:rPr>
      </w:pPr>
      <w:r w:rsidRPr="00980A31">
        <w:rPr>
          <w:rFonts w:ascii="Times New Roman" w:hAnsi="Times New Roman" w:cs="Times New Roman"/>
          <w:szCs w:val="28"/>
        </w:rPr>
        <w:t xml:space="preserve">Первым этапом оценки является этап планирования, который заключается в выборе </w:t>
      </w:r>
      <w:r w:rsidR="00AD31D1" w:rsidRPr="00980A31">
        <w:rPr>
          <w:rFonts w:ascii="Times New Roman" w:hAnsi="Times New Roman" w:cs="Times New Roman"/>
          <w:szCs w:val="28"/>
        </w:rPr>
        <w:t xml:space="preserve">действующих или разработки и установлении новых </w:t>
      </w:r>
      <w:r w:rsidRPr="00980A31">
        <w:rPr>
          <w:rFonts w:ascii="Times New Roman" w:hAnsi="Times New Roman" w:cs="Times New Roman"/>
          <w:szCs w:val="28"/>
        </w:rPr>
        <w:t>показателей</w:t>
      </w:r>
      <w:r w:rsidR="00AD31D1" w:rsidRPr="00980A31">
        <w:rPr>
          <w:rFonts w:ascii="Times New Roman" w:hAnsi="Times New Roman" w:cs="Times New Roman"/>
          <w:szCs w:val="28"/>
        </w:rPr>
        <w:t xml:space="preserve"> эффективности. При этом сама процедура планирования также подлежит контролю.</w:t>
      </w:r>
      <w:r w:rsidR="00316F8C" w:rsidRPr="00980A31">
        <w:rPr>
          <w:rFonts w:ascii="Times New Roman" w:hAnsi="Times New Roman" w:cs="Times New Roman"/>
          <w:szCs w:val="28"/>
        </w:rPr>
        <w:t xml:space="preserve"> </w:t>
      </w:r>
    </w:p>
    <w:p w14:paraId="16317700" w14:textId="690BB801" w:rsidR="00AD31D1" w:rsidRPr="00980A31" w:rsidRDefault="00AD31D1" w:rsidP="00316F8C">
      <w:pPr>
        <w:spacing w:after="0" w:line="360" w:lineRule="auto"/>
        <w:ind w:firstLine="709"/>
        <w:jc w:val="both"/>
        <w:rPr>
          <w:rFonts w:ascii="Times New Roman" w:hAnsi="Times New Roman" w:cs="Times New Roman"/>
          <w:szCs w:val="28"/>
        </w:rPr>
      </w:pPr>
      <w:r w:rsidRPr="00980A31">
        <w:rPr>
          <w:rFonts w:ascii="Times New Roman" w:hAnsi="Times New Roman" w:cs="Times New Roman"/>
          <w:szCs w:val="28"/>
        </w:rPr>
        <w:t>На втором этапе оценки осуществляется сбор данных в соответствии с выбранными критериями оценки</w:t>
      </w:r>
      <w:r w:rsidR="000738CE" w:rsidRPr="00980A31">
        <w:rPr>
          <w:rFonts w:ascii="Times New Roman" w:hAnsi="Times New Roman" w:cs="Times New Roman"/>
          <w:szCs w:val="28"/>
        </w:rPr>
        <w:t xml:space="preserve"> и учетом установленных</w:t>
      </w:r>
      <w:r w:rsidRPr="00980A31">
        <w:rPr>
          <w:rFonts w:ascii="Times New Roman" w:hAnsi="Times New Roman" w:cs="Times New Roman"/>
          <w:szCs w:val="28"/>
        </w:rPr>
        <w:t xml:space="preserve"> форма</w:t>
      </w:r>
      <w:r w:rsidR="000738CE" w:rsidRPr="00980A31">
        <w:rPr>
          <w:rFonts w:ascii="Times New Roman" w:hAnsi="Times New Roman" w:cs="Times New Roman"/>
          <w:szCs w:val="28"/>
        </w:rPr>
        <w:t xml:space="preserve">х </w:t>
      </w:r>
      <w:r w:rsidR="000738CE" w:rsidRPr="00980A31">
        <w:rPr>
          <w:rFonts w:ascii="Times New Roman" w:hAnsi="Times New Roman" w:cs="Times New Roman"/>
          <w:szCs w:val="28"/>
        </w:rPr>
        <w:lastRenderedPageBreak/>
        <w:t>предоставления</w:t>
      </w:r>
      <w:r w:rsidRPr="00980A31">
        <w:rPr>
          <w:rFonts w:ascii="Times New Roman" w:hAnsi="Times New Roman" w:cs="Times New Roman"/>
          <w:szCs w:val="28"/>
        </w:rPr>
        <w:t xml:space="preserve"> отчет</w:t>
      </w:r>
      <w:r w:rsidR="000738CE" w:rsidRPr="00980A31">
        <w:rPr>
          <w:rFonts w:ascii="Times New Roman" w:hAnsi="Times New Roman" w:cs="Times New Roman"/>
          <w:szCs w:val="28"/>
        </w:rPr>
        <w:t>ов</w:t>
      </w:r>
      <w:r w:rsidRPr="00980A31">
        <w:rPr>
          <w:rFonts w:ascii="Times New Roman" w:hAnsi="Times New Roman" w:cs="Times New Roman"/>
          <w:szCs w:val="28"/>
        </w:rPr>
        <w:t>.</w:t>
      </w:r>
      <w:r w:rsidR="00316F8C" w:rsidRPr="00980A31">
        <w:rPr>
          <w:rFonts w:ascii="Times New Roman" w:hAnsi="Times New Roman" w:cs="Times New Roman"/>
          <w:szCs w:val="28"/>
        </w:rPr>
        <w:t xml:space="preserve"> Сбор информации осуществляется посредством проведения </w:t>
      </w:r>
      <w:r w:rsidR="000738CE" w:rsidRPr="00980A31">
        <w:rPr>
          <w:rFonts w:ascii="Times New Roman" w:hAnsi="Times New Roman" w:cs="Times New Roman"/>
          <w:szCs w:val="28"/>
        </w:rPr>
        <w:t xml:space="preserve">как </w:t>
      </w:r>
      <w:r w:rsidR="00316F8C" w:rsidRPr="00980A31">
        <w:rPr>
          <w:rFonts w:ascii="Times New Roman" w:hAnsi="Times New Roman" w:cs="Times New Roman"/>
          <w:szCs w:val="28"/>
        </w:rPr>
        <w:t>внутренних</w:t>
      </w:r>
      <w:r w:rsidR="000738CE" w:rsidRPr="00980A31">
        <w:rPr>
          <w:rFonts w:ascii="Times New Roman" w:hAnsi="Times New Roman" w:cs="Times New Roman"/>
          <w:szCs w:val="28"/>
        </w:rPr>
        <w:t xml:space="preserve">, так </w:t>
      </w:r>
      <w:r w:rsidR="00316F8C" w:rsidRPr="00980A31">
        <w:rPr>
          <w:rFonts w:ascii="Times New Roman" w:hAnsi="Times New Roman" w:cs="Times New Roman"/>
          <w:szCs w:val="28"/>
        </w:rPr>
        <w:t xml:space="preserve">и внешних проверок, то есть для этого могут привлекаться   специально уполномоченные органы государственного управления, надзора и контроля в области </w:t>
      </w:r>
      <w:r w:rsidR="000738CE" w:rsidRPr="00980A31">
        <w:rPr>
          <w:rFonts w:ascii="Times New Roman" w:hAnsi="Times New Roman" w:cs="Times New Roman"/>
          <w:szCs w:val="28"/>
        </w:rPr>
        <w:t>ОТ</w:t>
      </w:r>
      <w:r w:rsidR="00316F8C" w:rsidRPr="00980A31">
        <w:rPr>
          <w:rFonts w:ascii="Times New Roman" w:hAnsi="Times New Roman" w:cs="Times New Roman"/>
          <w:szCs w:val="28"/>
        </w:rPr>
        <w:t xml:space="preserve">. Основной интерес представляет информация </w:t>
      </w:r>
      <w:r w:rsidR="000738CE" w:rsidRPr="00980A31">
        <w:rPr>
          <w:rFonts w:ascii="Times New Roman" w:hAnsi="Times New Roman" w:cs="Times New Roman"/>
          <w:szCs w:val="28"/>
        </w:rPr>
        <w:t>и статистические данные</w:t>
      </w:r>
      <w:r w:rsidR="00316F8C" w:rsidRPr="00980A31">
        <w:rPr>
          <w:rFonts w:ascii="Times New Roman" w:hAnsi="Times New Roman" w:cs="Times New Roman"/>
          <w:szCs w:val="28"/>
        </w:rPr>
        <w:t xml:space="preserve"> имевших место происшествиях, </w:t>
      </w:r>
      <w:r w:rsidR="000738CE" w:rsidRPr="00980A31">
        <w:rPr>
          <w:rFonts w:ascii="Times New Roman" w:hAnsi="Times New Roman" w:cs="Times New Roman"/>
          <w:szCs w:val="28"/>
        </w:rPr>
        <w:t xml:space="preserve">таких как: </w:t>
      </w:r>
      <w:r w:rsidR="00E14EAE" w:rsidRPr="00980A31">
        <w:rPr>
          <w:rFonts w:ascii="Times New Roman" w:hAnsi="Times New Roman" w:cs="Times New Roman"/>
          <w:szCs w:val="28"/>
        </w:rPr>
        <w:t xml:space="preserve">аварии, </w:t>
      </w:r>
      <w:r w:rsidR="00316F8C" w:rsidRPr="00980A31">
        <w:rPr>
          <w:rFonts w:ascii="Times New Roman" w:hAnsi="Times New Roman" w:cs="Times New Roman"/>
          <w:szCs w:val="28"/>
        </w:rPr>
        <w:t>несчастны</w:t>
      </w:r>
      <w:r w:rsidR="000738CE" w:rsidRPr="00980A31">
        <w:rPr>
          <w:rFonts w:ascii="Times New Roman" w:hAnsi="Times New Roman" w:cs="Times New Roman"/>
          <w:szCs w:val="28"/>
        </w:rPr>
        <w:t>е</w:t>
      </w:r>
      <w:r w:rsidR="00316F8C" w:rsidRPr="00980A31">
        <w:rPr>
          <w:rFonts w:ascii="Times New Roman" w:hAnsi="Times New Roman" w:cs="Times New Roman"/>
          <w:szCs w:val="28"/>
        </w:rPr>
        <w:t xml:space="preserve"> случа</w:t>
      </w:r>
      <w:r w:rsidR="000738CE" w:rsidRPr="00980A31">
        <w:rPr>
          <w:rFonts w:ascii="Times New Roman" w:hAnsi="Times New Roman" w:cs="Times New Roman"/>
          <w:szCs w:val="28"/>
        </w:rPr>
        <w:t>и,</w:t>
      </w:r>
      <w:r w:rsidR="00316F8C" w:rsidRPr="00980A31">
        <w:rPr>
          <w:rFonts w:ascii="Times New Roman" w:hAnsi="Times New Roman" w:cs="Times New Roman"/>
          <w:szCs w:val="28"/>
        </w:rPr>
        <w:t xml:space="preserve"> </w:t>
      </w:r>
      <w:r w:rsidR="00E14EAE" w:rsidRPr="00980A31">
        <w:rPr>
          <w:rFonts w:ascii="Times New Roman" w:hAnsi="Times New Roman" w:cs="Times New Roman"/>
          <w:szCs w:val="28"/>
        </w:rPr>
        <w:t xml:space="preserve">производственный травматизм (в том числе микротравмы). </w:t>
      </w:r>
      <w:r w:rsidR="000738CE" w:rsidRPr="00980A31">
        <w:rPr>
          <w:rFonts w:ascii="Times New Roman" w:hAnsi="Times New Roman" w:cs="Times New Roman"/>
          <w:szCs w:val="28"/>
        </w:rPr>
        <w:t xml:space="preserve"> </w:t>
      </w:r>
      <w:r w:rsidR="00E14EAE" w:rsidRPr="00980A31">
        <w:rPr>
          <w:rFonts w:ascii="Times New Roman" w:hAnsi="Times New Roman" w:cs="Times New Roman"/>
          <w:szCs w:val="28"/>
        </w:rPr>
        <w:t>Также</w:t>
      </w:r>
      <w:r w:rsidR="000738CE" w:rsidRPr="00980A31">
        <w:rPr>
          <w:rFonts w:ascii="Times New Roman" w:hAnsi="Times New Roman" w:cs="Times New Roman"/>
          <w:szCs w:val="28"/>
        </w:rPr>
        <w:t xml:space="preserve"> </w:t>
      </w:r>
      <w:r w:rsidR="00E14EAE" w:rsidRPr="00980A31">
        <w:rPr>
          <w:rFonts w:ascii="Times New Roman" w:hAnsi="Times New Roman" w:cs="Times New Roman"/>
          <w:szCs w:val="28"/>
        </w:rPr>
        <w:t>важны</w:t>
      </w:r>
      <w:r w:rsidR="00316F8C" w:rsidRPr="00980A31">
        <w:rPr>
          <w:rFonts w:ascii="Times New Roman" w:hAnsi="Times New Roman" w:cs="Times New Roman"/>
          <w:szCs w:val="28"/>
        </w:rPr>
        <w:t xml:space="preserve"> результат</w:t>
      </w:r>
      <w:r w:rsidR="00E14EAE" w:rsidRPr="00980A31">
        <w:rPr>
          <w:rFonts w:ascii="Times New Roman" w:hAnsi="Times New Roman" w:cs="Times New Roman"/>
          <w:szCs w:val="28"/>
        </w:rPr>
        <w:t xml:space="preserve">ы </w:t>
      </w:r>
      <w:r w:rsidR="00316F8C" w:rsidRPr="00980A31">
        <w:rPr>
          <w:rFonts w:ascii="Times New Roman" w:hAnsi="Times New Roman" w:cs="Times New Roman"/>
          <w:szCs w:val="28"/>
        </w:rPr>
        <w:t xml:space="preserve">мероприятий по </w:t>
      </w:r>
      <w:r w:rsidR="00E14EAE" w:rsidRPr="00980A31">
        <w:rPr>
          <w:rFonts w:ascii="Times New Roman" w:hAnsi="Times New Roman" w:cs="Times New Roman"/>
          <w:szCs w:val="28"/>
        </w:rPr>
        <w:t xml:space="preserve">профилактики и </w:t>
      </w:r>
      <w:r w:rsidR="00316F8C" w:rsidRPr="00980A31">
        <w:rPr>
          <w:rFonts w:ascii="Times New Roman" w:hAnsi="Times New Roman" w:cs="Times New Roman"/>
          <w:szCs w:val="28"/>
        </w:rPr>
        <w:t>ликвидации последствий</w:t>
      </w:r>
      <w:r w:rsidR="00E14EAE" w:rsidRPr="00980A31">
        <w:rPr>
          <w:rFonts w:ascii="Times New Roman" w:hAnsi="Times New Roman" w:cs="Times New Roman"/>
          <w:szCs w:val="28"/>
        </w:rPr>
        <w:t xml:space="preserve"> происшествий подобного рода. </w:t>
      </w:r>
    </w:p>
    <w:p w14:paraId="09365B06" w14:textId="5A9EFE9C" w:rsidR="00AD31D1" w:rsidRPr="00980A31" w:rsidRDefault="00AD31D1" w:rsidP="00AD31D1">
      <w:pPr>
        <w:spacing w:after="0" w:line="360" w:lineRule="auto"/>
        <w:ind w:firstLine="709"/>
        <w:jc w:val="both"/>
        <w:rPr>
          <w:rFonts w:ascii="Times New Roman" w:hAnsi="Times New Roman" w:cs="Times New Roman"/>
          <w:szCs w:val="28"/>
        </w:rPr>
      </w:pPr>
      <w:r w:rsidRPr="00980A31">
        <w:rPr>
          <w:rFonts w:ascii="Times New Roman" w:hAnsi="Times New Roman" w:cs="Times New Roman"/>
          <w:szCs w:val="28"/>
        </w:rPr>
        <w:t>После сбора информации производится ее оценка</w:t>
      </w:r>
      <w:r w:rsidR="00E14EAE" w:rsidRPr="00980A31">
        <w:rPr>
          <w:rFonts w:ascii="Times New Roman" w:hAnsi="Times New Roman" w:cs="Times New Roman"/>
          <w:szCs w:val="28"/>
        </w:rPr>
        <w:t>. При этом п</w:t>
      </w:r>
      <w:r w:rsidR="00A6028B" w:rsidRPr="00980A31">
        <w:rPr>
          <w:rFonts w:ascii="Times New Roman" w:hAnsi="Times New Roman" w:cs="Times New Roman"/>
          <w:szCs w:val="28"/>
        </w:rPr>
        <w:t xml:space="preserve">оказатели результативности и эффективности должны быть легко доступными для восприятия, понимания и интерпретации, но в тоже время достоверными и проверяемыми. </w:t>
      </w:r>
    </w:p>
    <w:p w14:paraId="30522F2C" w14:textId="196CAE4C" w:rsidR="0058735A" w:rsidRPr="00980A31" w:rsidRDefault="00AD31D1" w:rsidP="00E14EAE">
      <w:pPr>
        <w:spacing w:after="0" w:line="360" w:lineRule="auto"/>
        <w:ind w:firstLine="709"/>
        <w:jc w:val="both"/>
        <w:rPr>
          <w:rFonts w:ascii="Times New Roman" w:hAnsi="Times New Roman" w:cs="Times New Roman"/>
          <w:szCs w:val="28"/>
        </w:rPr>
      </w:pPr>
      <w:r w:rsidRPr="00980A31">
        <w:rPr>
          <w:rFonts w:ascii="Times New Roman" w:hAnsi="Times New Roman" w:cs="Times New Roman"/>
          <w:szCs w:val="28"/>
        </w:rPr>
        <w:t>Завершающим этапом является формирование отчета о проделанной работе.</w:t>
      </w:r>
      <w:r w:rsidR="00A6028B" w:rsidRPr="00980A31">
        <w:rPr>
          <w:rFonts w:ascii="Times New Roman" w:hAnsi="Times New Roman" w:cs="Times New Roman"/>
          <w:szCs w:val="28"/>
        </w:rPr>
        <w:t xml:space="preserve"> </w:t>
      </w:r>
      <w:r w:rsidR="00E14EAE" w:rsidRPr="00980A31">
        <w:rPr>
          <w:rFonts w:ascii="Times New Roman" w:hAnsi="Times New Roman" w:cs="Times New Roman"/>
          <w:szCs w:val="28"/>
        </w:rPr>
        <w:t>Оценка результативности и эффективности системы управления охраной труда должна включать выводы о том, насколько данная система и её процедуры соответствуют поставленным задачам и требованиям. В соответствии с нормами национального законодательства, организация обязана предоставлять уполномоченным органам — статистическим, контрольным и надзорным — отчетные данные о своей деятельности в сфере охраны труда в установленной форме и в определённые сроки</w:t>
      </w:r>
      <w:r w:rsidR="00411E3B" w:rsidRPr="00980A31">
        <w:rPr>
          <w:rFonts w:ascii="Times New Roman" w:hAnsi="Times New Roman" w:cs="Times New Roman"/>
          <w:szCs w:val="28"/>
        </w:rPr>
        <w:t xml:space="preserve"> [</w:t>
      </w:r>
      <w:r w:rsidR="00296DBC" w:rsidRPr="00980A31">
        <w:rPr>
          <w:rFonts w:ascii="Times New Roman" w:hAnsi="Times New Roman" w:cs="Times New Roman"/>
          <w:szCs w:val="28"/>
        </w:rPr>
        <w:t>3</w:t>
      </w:r>
      <w:r w:rsidR="00411E3B" w:rsidRPr="00980A31">
        <w:rPr>
          <w:rFonts w:ascii="Times New Roman" w:hAnsi="Times New Roman" w:cs="Times New Roman"/>
          <w:szCs w:val="28"/>
        </w:rPr>
        <w:t>].</w:t>
      </w:r>
    </w:p>
    <w:p w14:paraId="0E551EE2" w14:textId="483CCBEB" w:rsidR="00296DBC" w:rsidRPr="00980A31" w:rsidRDefault="002C2FC6" w:rsidP="00E14EAE">
      <w:pPr>
        <w:spacing w:after="0" w:line="360" w:lineRule="auto"/>
        <w:ind w:firstLine="709"/>
        <w:jc w:val="both"/>
        <w:rPr>
          <w:rFonts w:ascii="Times New Roman" w:hAnsi="Times New Roman" w:cs="Times New Roman"/>
          <w:szCs w:val="28"/>
        </w:rPr>
      </w:pPr>
      <w:r w:rsidRPr="00980A31">
        <w:rPr>
          <w:rFonts w:ascii="Times New Roman" w:hAnsi="Times New Roman" w:cs="Times New Roman"/>
          <w:szCs w:val="28"/>
        </w:rPr>
        <w:t>Одной из методик экономической оценки является методика интегральной оценки условий труда. Данная методика основывается на зависимости потерь рабочего времени от заболеваемости сотрудников, занятых на производстве. При этом экономический эффект определяется эффективностью внедрения мероприятий по охране труда для отдельным категориям работников предприятия</w:t>
      </w:r>
      <w:r w:rsidR="000C68C2" w:rsidRPr="00980A31">
        <w:rPr>
          <w:rFonts w:ascii="Times New Roman" w:hAnsi="Times New Roman" w:cs="Times New Roman"/>
          <w:szCs w:val="28"/>
        </w:rPr>
        <w:t xml:space="preserve"> [4].</w:t>
      </w:r>
    </w:p>
    <w:p w14:paraId="361DE97A" w14:textId="01AC6C2D" w:rsidR="002C2FC6" w:rsidRPr="00980A31" w:rsidRDefault="00980A31" w:rsidP="00980A31">
      <w:pPr>
        <w:spacing w:after="0" w:line="360" w:lineRule="auto"/>
        <w:ind w:firstLine="709"/>
        <w:jc w:val="both"/>
        <w:rPr>
          <w:rFonts w:ascii="Times New Roman" w:hAnsi="Times New Roman" w:cs="Times New Roman"/>
          <w:szCs w:val="28"/>
        </w:rPr>
      </w:pPr>
      <w:r w:rsidRPr="00980A31">
        <w:rPr>
          <w:rFonts w:ascii="Times New Roman" w:hAnsi="Times New Roman" w:cs="Times New Roman"/>
          <w:szCs w:val="28"/>
        </w:rPr>
        <w:t xml:space="preserve">В заключение, ответственные организации должны осознавать свою социальную и юридическую обязанность по соблюдению норм охраны труда и охране здоровья работников, активно внедряя системы управления охраной </w:t>
      </w:r>
      <w:r w:rsidRPr="00980A31">
        <w:rPr>
          <w:rFonts w:ascii="Times New Roman" w:hAnsi="Times New Roman" w:cs="Times New Roman"/>
          <w:szCs w:val="28"/>
        </w:rPr>
        <w:lastRenderedPageBreak/>
        <w:t>труда, что в конечном итоге приведет к улучшению условий труда и повышению общей эффективности производственной деятельности.</w:t>
      </w:r>
    </w:p>
    <w:p w14:paraId="5BE86F51" w14:textId="77777777" w:rsidR="0058735A" w:rsidRPr="00980A31" w:rsidRDefault="00FA0620" w:rsidP="0031591C">
      <w:pPr>
        <w:pStyle w:val="1"/>
        <w:spacing w:before="0" w:after="0" w:line="360" w:lineRule="auto"/>
        <w:ind w:firstLine="709"/>
        <w:jc w:val="both"/>
        <w:rPr>
          <w:rFonts w:cs="Times New Roman"/>
          <w:caps w:val="0"/>
        </w:rPr>
      </w:pPr>
      <w:bookmarkStart w:id="4" w:name="_Toc196001521"/>
      <w:r w:rsidRPr="00980A31">
        <w:rPr>
          <w:rFonts w:cs="Times New Roman"/>
          <w:caps w:val="0"/>
        </w:rPr>
        <w:t>С</w:t>
      </w:r>
      <w:bookmarkEnd w:id="4"/>
      <w:r w:rsidR="002F2379" w:rsidRPr="00980A31">
        <w:rPr>
          <w:rFonts w:cs="Times New Roman"/>
          <w:caps w:val="0"/>
        </w:rPr>
        <w:t>писок литературы</w:t>
      </w:r>
    </w:p>
    <w:p w14:paraId="7F036970" w14:textId="08294DEA" w:rsidR="0058735A" w:rsidRPr="00980A31" w:rsidRDefault="00411E3B" w:rsidP="00411E3B">
      <w:pPr>
        <w:pStyle w:val="a3"/>
        <w:numPr>
          <w:ilvl w:val="0"/>
          <w:numId w:val="14"/>
        </w:numPr>
        <w:spacing w:after="0" w:line="360" w:lineRule="auto"/>
        <w:ind w:left="0" w:firstLine="709"/>
        <w:jc w:val="both"/>
        <w:rPr>
          <w:rFonts w:ascii="Times New Roman" w:hAnsi="Times New Roman" w:cs="Times New Roman"/>
          <w:szCs w:val="28"/>
        </w:rPr>
      </w:pPr>
      <w:r w:rsidRPr="00980A31">
        <w:rPr>
          <w:rFonts w:ascii="Times New Roman" w:hAnsi="Times New Roman" w:cs="Times New Roman"/>
          <w:szCs w:val="28"/>
        </w:rPr>
        <w:t>Божков А.Д. Аналитическая оценка эффективности затрат на улучшение мероприятий по охране труда на ООО «МАГАНОМ» // Аллея науки. 2018. Т.1 № 5 (21). С. 462-466.</w:t>
      </w:r>
    </w:p>
    <w:p w14:paraId="5BB11865" w14:textId="222C38C0" w:rsidR="00296DBC" w:rsidRPr="00980A31" w:rsidRDefault="00296DBC" w:rsidP="00411E3B">
      <w:pPr>
        <w:pStyle w:val="a3"/>
        <w:numPr>
          <w:ilvl w:val="0"/>
          <w:numId w:val="14"/>
        </w:numPr>
        <w:spacing w:after="0" w:line="360" w:lineRule="auto"/>
        <w:ind w:left="0" w:firstLine="709"/>
        <w:jc w:val="both"/>
        <w:rPr>
          <w:rFonts w:ascii="Times New Roman" w:hAnsi="Times New Roman" w:cs="Times New Roman"/>
          <w:szCs w:val="28"/>
        </w:rPr>
      </w:pPr>
      <w:r w:rsidRPr="00980A31">
        <w:rPr>
          <w:rFonts w:ascii="Times New Roman" w:hAnsi="Times New Roman" w:cs="Times New Roman"/>
          <w:szCs w:val="28"/>
        </w:rPr>
        <w:t>Безопасность труда в техносфере: учеб. пособие / В.И. Татаренко, В.Л. Ромейко, О.П. Ляпина; под ред. В.Л. Ромейко. – Новосибирск: СГГА, 2012. – 469 с.</w:t>
      </w:r>
    </w:p>
    <w:p w14:paraId="5444CDE5" w14:textId="6E9BB5C9" w:rsidR="00296DBC" w:rsidRPr="00980A31" w:rsidRDefault="00296DBC" w:rsidP="00411E3B">
      <w:pPr>
        <w:pStyle w:val="a3"/>
        <w:numPr>
          <w:ilvl w:val="0"/>
          <w:numId w:val="14"/>
        </w:numPr>
        <w:spacing w:after="0" w:line="360" w:lineRule="auto"/>
        <w:ind w:left="0" w:firstLine="709"/>
        <w:jc w:val="both"/>
        <w:rPr>
          <w:rFonts w:ascii="Times New Roman" w:hAnsi="Times New Roman" w:cs="Times New Roman"/>
          <w:szCs w:val="28"/>
        </w:rPr>
      </w:pPr>
      <w:r w:rsidRPr="00980A31">
        <w:rPr>
          <w:rFonts w:ascii="Times New Roman" w:hAnsi="Times New Roman" w:cs="Times New Roman"/>
          <w:szCs w:val="28"/>
        </w:rPr>
        <w:t xml:space="preserve">ГОСТ </w:t>
      </w:r>
      <w:bookmarkStart w:id="5" w:name="_Hlk200746502"/>
      <w:r w:rsidRPr="00980A31">
        <w:rPr>
          <w:rFonts w:ascii="Times New Roman" w:hAnsi="Times New Roman" w:cs="Times New Roman"/>
          <w:szCs w:val="28"/>
        </w:rPr>
        <w:t xml:space="preserve">12.0.230.3 — 2016 </w:t>
      </w:r>
      <w:bookmarkEnd w:id="5"/>
      <w:r w:rsidRPr="00980A31">
        <w:rPr>
          <w:rFonts w:ascii="Times New Roman" w:hAnsi="Times New Roman" w:cs="Times New Roman"/>
          <w:szCs w:val="28"/>
        </w:rPr>
        <w:t>«Система стандартов безопасности труда. Системы управления охраной труда. Оценка результативности и эффективности.</w:t>
      </w:r>
    </w:p>
    <w:p w14:paraId="5F2DA51C" w14:textId="23EF78B8" w:rsidR="000C68C2" w:rsidRPr="00980A31" w:rsidRDefault="000C68C2" w:rsidP="00411E3B">
      <w:pPr>
        <w:pStyle w:val="a3"/>
        <w:numPr>
          <w:ilvl w:val="0"/>
          <w:numId w:val="14"/>
        </w:numPr>
        <w:spacing w:after="0" w:line="360" w:lineRule="auto"/>
        <w:ind w:left="0" w:firstLine="709"/>
        <w:jc w:val="both"/>
        <w:rPr>
          <w:rFonts w:ascii="Times New Roman" w:hAnsi="Times New Roman" w:cs="Times New Roman"/>
          <w:szCs w:val="28"/>
        </w:rPr>
      </w:pPr>
      <w:r w:rsidRPr="00980A31">
        <w:rPr>
          <w:rFonts w:ascii="Times New Roman" w:hAnsi="Times New Roman" w:cs="Times New Roman"/>
          <w:szCs w:val="28"/>
        </w:rPr>
        <w:t xml:space="preserve">Оценка экономической эффективности мероприятий по охране труда механизаторов. Агеенко Л.В., Титкина Т.В., Ляхова Т.В.  </w:t>
      </w:r>
      <w:hyperlink r:id="rId10" w:history="1">
        <w:r w:rsidRPr="00980A31">
          <w:rPr>
            <w:rFonts w:ascii="Times New Roman" w:hAnsi="Times New Roman" w:cs="Times New Roman"/>
            <w:szCs w:val="28"/>
          </w:rPr>
          <w:t>Конструирование, использование и надежность машин сельскохозяйственного назначения</w:t>
        </w:r>
      </w:hyperlink>
      <w:r w:rsidRPr="00980A31">
        <w:rPr>
          <w:rFonts w:ascii="Times New Roman" w:hAnsi="Times New Roman" w:cs="Times New Roman"/>
          <w:szCs w:val="28"/>
        </w:rPr>
        <w:t>. 2006. </w:t>
      </w:r>
      <w:hyperlink r:id="rId11" w:history="1">
        <w:r w:rsidRPr="00980A31">
          <w:rPr>
            <w:rFonts w:ascii="Times New Roman" w:hAnsi="Times New Roman" w:cs="Times New Roman"/>
            <w:szCs w:val="28"/>
          </w:rPr>
          <w:t>№ 1 (5)</w:t>
        </w:r>
      </w:hyperlink>
      <w:r w:rsidRPr="00980A31">
        <w:rPr>
          <w:rFonts w:ascii="Times New Roman" w:hAnsi="Times New Roman" w:cs="Times New Roman"/>
          <w:szCs w:val="28"/>
        </w:rPr>
        <w:t>. С. 22-24.</w:t>
      </w:r>
    </w:p>
    <w:p w14:paraId="3BD66A4F" w14:textId="77777777" w:rsidR="0058735A" w:rsidRPr="00980A31" w:rsidRDefault="0058735A" w:rsidP="00E650D6">
      <w:pPr>
        <w:pStyle w:val="a3"/>
        <w:spacing w:after="0" w:line="360" w:lineRule="auto"/>
        <w:ind w:left="709"/>
        <w:jc w:val="both"/>
        <w:rPr>
          <w:rFonts w:ascii="Times New Roman" w:hAnsi="Times New Roman" w:cs="Times New Roman"/>
          <w:szCs w:val="28"/>
        </w:rPr>
      </w:pPr>
    </w:p>
    <w:sectPr w:rsidR="0058735A" w:rsidRPr="00980A31" w:rsidSect="0031591C">
      <w:footerReference w:type="defaul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6232A" w14:textId="77777777" w:rsidR="00EB1195" w:rsidRDefault="00EB1195">
      <w:pPr>
        <w:spacing w:after="0" w:line="240" w:lineRule="auto"/>
      </w:pPr>
      <w:r>
        <w:separator/>
      </w:r>
    </w:p>
  </w:endnote>
  <w:endnote w:type="continuationSeparator" w:id="0">
    <w:p w14:paraId="0EEC09B1" w14:textId="77777777" w:rsidR="00EB1195" w:rsidRDefault="00EB1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 New 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3675483"/>
      <w:docPartObj>
        <w:docPartGallery w:val="Page Numbers (Bottom of Page)"/>
        <w:docPartUnique/>
      </w:docPartObj>
    </w:sdtPr>
    <w:sdtEndPr/>
    <w:sdtContent>
      <w:p w14:paraId="074B1B39" w14:textId="268E429D" w:rsidR="004257FD" w:rsidRDefault="00FA0620">
        <w:pPr>
          <w:pStyle w:val="ab"/>
          <w:jc w:val="center"/>
        </w:pPr>
        <w:r>
          <w:fldChar w:fldCharType="begin"/>
        </w:r>
        <w:r>
          <w:instrText>PAGE   \* MERGEFORMAT</w:instrText>
        </w:r>
        <w:r>
          <w:fldChar w:fldCharType="separate"/>
        </w:r>
        <w:r w:rsidR="005A5011">
          <w:rPr>
            <w:noProof/>
          </w:rPr>
          <w:t>6</w:t>
        </w:r>
        <w:r>
          <w:fldChar w:fldCharType="end"/>
        </w:r>
      </w:p>
    </w:sdtContent>
  </w:sdt>
  <w:p w14:paraId="67602130" w14:textId="77777777" w:rsidR="004257FD" w:rsidRDefault="004257FD">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CFD14B" w14:textId="77777777" w:rsidR="00EB1195" w:rsidRDefault="00EB1195">
      <w:pPr>
        <w:spacing w:after="0" w:line="240" w:lineRule="auto"/>
      </w:pPr>
      <w:r>
        <w:separator/>
      </w:r>
    </w:p>
  </w:footnote>
  <w:footnote w:type="continuationSeparator" w:id="0">
    <w:p w14:paraId="46C3A561" w14:textId="77777777" w:rsidR="00EB1195" w:rsidRDefault="00EB11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F24FD"/>
    <w:multiLevelType w:val="hybridMultilevel"/>
    <w:tmpl w:val="927E504E"/>
    <w:lvl w:ilvl="0" w:tplc="5874E72E">
      <w:start w:val="1"/>
      <w:numFmt w:val="bullet"/>
      <w:lvlText w:val=""/>
      <w:lvlJc w:val="left"/>
      <w:pPr>
        <w:ind w:left="3600" w:hanging="360"/>
      </w:pPr>
      <w:rPr>
        <w:rFonts w:ascii="Symbol" w:hAnsi="Symbol" w:hint="default"/>
      </w:rPr>
    </w:lvl>
    <w:lvl w:ilvl="1" w:tplc="895C0030" w:tentative="1">
      <w:start w:val="1"/>
      <w:numFmt w:val="bullet"/>
      <w:lvlText w:val="o"/>
      <w:lvlJc w:val="left"/>
      <w:pPr>
        <w:ind w:left="4320" w:hanging="360"/>
      </w:pPr>
      <w:rPr>
        <w:rFonts w:ascii="Courier New" w:hAnsi="Courier New" w:cs="Courier New" w:hint="default"/>
      </w:rPr>
    </w:lvl>
    <w:lvl w:ilvl="2" w:tplc="9488A26C" w:tentative="1">
      <w:start w:val="1"/>
      <w:numFmt w:val="bullet"/>
      <w:lvlText w:val=""/>
      <w:lvlJc w:val="left"/>
      <w:pPr>
        <w:ind w:left="5040" w:hanging="360"/>
      </w:pPr>
      <w:rPr>
        <w:rFonts w:ascii="Wingdings" w:hAnsi="Wingdings" w:hint="default"/>
      </w:rPr>
    </w:lvl>
    <w:lvl w:ilvl="3" w:tplc="A9A0DB76" w:tentative="1">
      <w:start w:val="1"/>
      <w:numFmt w:val="bullet"/>
      <w:lvlText w:val=""/>
      <w:lvlJc w:val="left"/>
      <w:pPr>
        <w:ind w:left="5760" w:hanging="360"/>
      </w:pPr>
      <w:rPr>
        <w:rFonts w:ascii="Symbol" w:hAnsi="Symbol" w:hint="default"/>
      </w:rPr>
    </w:lvl>
    <w:lvl w:ilvl="4" w:tplc="D3365654" w:tentative="1">
      <w:start w:val="1"/>
      <w:numFmt w:val="bullet"/>
      <w:lvlText w:val="o"/>
      <w:lvlJc w:val="left"/>
      <w:pPr>
        <w:ind w:left="6480" w:hanging="360"/>
      </w:pPr>
      <w:rPr>
        <w:rFonts w:ascii="Courier New" w:hAnsi="Courier New" w:cs="Courier New" w:hint="default"/>
      </w:rPr>
    </w:lvl>
    <w:lvl w:ilvl="5" w:tplc="5234FE28" w:tentative="1">
      <w:start w:val="1"/>
      <w:numFmt w:val="bullet"/>
      <w:lvlText w:val=""/>
      <w:lvlJc w:val="left"/>
      <w:pPr>
        <w:ind w:left="7200" w:hanging="360"/>
      </w:pPr>
      <w:rPr>
        <w:rFonts w:ascii="Wingdings" w:hAnsi="Wingdings" w:hint="default"/>
      </w:rPr>
    </w:lvl>
    <w:lvl w:ilvl="6" w:tplc="CA8CF484" w:tentative="1">
      <w:start w:val="1"/>
      <w:numFmt w:val="bullet"/>
      <w:lvlText w:val=""/>
      <w:lvlJc w:val="left"/>
      <w:pPr>
        <w:ind w:left="7920" w:hanging="360"/>
      </w:pPr>
      <w:rPr>
        <w:rFonts w:ascii="Symbol" w:hAnsi="Symbol" w:hint="default"/>
      </w:rPr>
    </w:lvl>
    <w:lvl w:ilvl="7" w:tplc="2EFE3138" w:tentative="1">
      <w:start w:val="1"/>
      <w:numFmt w:val="bullet"/>
      <w:lvlText w:val="o"/>
      <w:lvlJc w:val="left"/>
      <w:pPr>
        <w:ind w:left="8640" w:hanging="360"/>
      </w:pPr>
      <w:rPr>
        <w:rFonts w:ascii="Courier New" w:hAnsi="Courier New" w:cs="Courier New" w:hint="default"/>
      </w:rPr>
    </w:lvl>
    <w:lvl w:ilvl="8" w:tplc="A8288B40" w:tentative="1">
      <w:start w:val="1"/>
      <w:numFmt w:val="bullet"/>
      <w:lvlText w:val=""/>
      <w:lvlJc w:val="left"/>
      <w:pPr>
        <w:ind w:left="9360" w:hanging="360"/>
      </w:pPr>
      <w:rPr>
        <w:rFonts w:ascii="Wingdings" w:hAnsi="Wingdings" w:hint="default"/>
      </w:rPr>
    </w:lvl>
  </w:abstractNum>
  <w:abstractNum w:abstractNumId="1" w15:restartNumberingAfterBreak="0">
    <w:nsid w:val="21433792"/>
    <w:multiLevelType w:val="hybridMultilevel"/>
    <w:tmpl w:val="42F072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2CF2516"/>
    <w:multiLevelType w:val="hybridMultilevel"/>
    <w:tmpl w:val="073E3C88"/>
    <w:lvl w:ilvl="0" w:tplc="E68C140E">
      <w:start w:val="1"/>
      <w:numFmt w:val="bullet"/>
      <w:lvlText w:val=""/>
      <w:lvlJc w:val="left"/>
      <w:pPr>
        <w:ind w:left="1429" w:hanging="360"/>
      </w:pPr>
      <w:rPr>
        <w:rFonts w:ascii="Symbol" w:hAnsi="Symbol" w:hint="default"/>
      </w:rPr>
    </w:lvl>
    <w:lvl w:ilvl="1" w:tplc="AD7282FC" w:tentative="1">
      <w:start w:val="1"/>
      <w:numFmt w:val="bullet"/>
      <w:lvlText w:val="o"/>
      <w:lvlJc w:val="left"/>
      <w:pPr>
        <w:ind w:left="2149" w:hanging="360"/>
      </w:pPr>
      <w:rPr>
        <w:rFonts w:ascii="Courier New" w:hAnsi="Courier New" w:cs="Courier New" w:hint="default"/>
      </w:rPr>
    </w:lvl>
    <w:lvl w:ilvl="2" w:tplc="66DA1D60" w:tentative="1">
      <w:start w:val="1"/>
      <w:numFmt w:val="bullet"/>
      <w:lvlText w:val=""/>
      <w:lvlJc w:val="left"/>
      <w:pPr>
        <w:ind w:left="2869" w:hanging="360"/>
      </w:pPr>
      <w:rPr>
        <w:rFonts w:ascii="Wingdings" w:hAnsi="Wingdings" w:hint="default"/>
      </w:rPr>
    </w:lvl>
    <w:lvl w:ilvl="3" w:tplc="40E4D0A4" w:tentative="1">
      <w:start w:val="1"/>
      <w:numFmt w:val="bullet"/>
      <w:lvlText w:val=""/>
      <w:lvlJc w:val="left"/>
      <w:pPr>
        <w:ind w:left="3589" w:hanging="360"/>
      </w:pPr>
      <w:rPr>
        <w:rFonts w:ascii="Symbol" w:hAnsi="Symbol" w:hint="default"/>
      </w:rPr>
    </w:lvl>
    <w:lvl w:ilvl="4" w:tplc="CEBE079E" w:tentative="1">
      <w:start w:val="1"/>
      <w:numFmt w:val="bullet"/>
      <w:lvlText w:val="o"/>
      <w:lvlJc w:val="left"/>
      <w:pPr>
        <w:ind w:left="4309" w:hanging="360"/>
      </w:pPr>
      <w:rPr>
        <w:rFonts w:ascii="Courier New" w:hAnsi="Courier New" w:cs="Courier New" w:hint="default"/>
      </w:rPr>
    </w:lvl>
    <w:lvl w:ilvl="5" w:tplc="B0BEE7D6" w:tentative="1">
      <w:start w:val="1"/>
      <w:numFmt w:val="bullet"/>
      <w:lvlText w:val=""/>
      <w:lvlJc w:val="left"/>
      <w:pPr>
        <w:ind w:left="5029" w:hanging="360"/>
      </w:pPr>
      <w:rPr>
        <w:rFonts w:ascii="Wingdings" w:hAnsi="Wingdings" w:hint="default"/>
      </w:rPr>
    </w:lvl>
    <w:lvl w:ilvl="6" w:tplc="A6E64B56" w:tentative="1">
      <w:start w:val="1"/>
      <w:numFmt w:val="bullet"/>
      <w:lvlText w:val=""/>
      <w:lvlJc w:val="left"/>
      <w:pPr>
        <w:ind w:left="5749" w:hanging="360"/>
      </w:pPr>
      <w:rPr>
        <w:rFonts w:ascii="Symbol" w:hAnsi="Symbol" w:hint="default"/>
      </w:rPr>
    </w:lvl>
    <w:lvl w:ilvl="7" w:tplc="B158344C" w:tentative="1">
      <w:start w:val="1"/>
      <w:numFmt w:val="bullet"/>
      <w:lvlText w:val="o"/>
      <w:lvlJc w:val="left"/>
      <w:pPr>
        <w:ind w:left="6469" w:hanging="360"/>
      </w:pPr>
      <w:rPr>
        <w:rFonts w:ascii="Courier New" w:hAnsi="Courier New" w:cs="Courier New" w:hint="default"/>
      </w:rPr>
    </w:lvl>
    <w:lvl w:ilvl="8" w:tplc="9420F920" w:tentative="1">
      <w:start w:val="1"/>
      <w:numFmt w:val="bullet"/>
      <w:lvlText w:val=""/>
      <w:lvlJc w:val="left"/>
      <w:pPr>
        <w:ind w:left="7189" w:hanging="360"/>
      </w:pPr>
      <w:rPr>
        <w:rFonts w:ascii="Wingdings" w:hAnsi="Wingdings" w:hint="default"/>
      </w:rPr>
    </w:lvl>
  </w:abstractNum>
  <w:abstractNum w:abstractNumId="3" w15:restartNumberingAfterBreak="0">
    <w:nsid w:val="28852982"/>
    <w:multiLevelType w:val="hybridMultilevel"/>
    <w:tmpl w:val="C62CFD16"/>
    <w:lvl w:ilvl="0" w:tplc="CFAA5DFA">
      <w:start w:val="1"/>
      <w:numFmt w:val="decimal"/>
      <w:lvlText w:val="%1."/>
      <w:lvlJc w:val="left"/>
      <w:pPr>
        <w:ind w:left="1354" w:hanging="6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A52500A"/>
    <w:multiLevelType w:val="hybridMultilevel"/>
    <w:tmpl w:val="980EBA34"/>
    <w:lvl w:ilvl="0" w:tplc="FB34A196">
      <w:numFmt w:val="bullet"/>
      <w:lvlText w:val="•"/>
      <w:lvlJc w:val="left"/>
      <w:pPr>
        <w:ind w:left="2834" w:hanging="1416"/>
      </w:pPr>
      <w:rPr>
        <w:rFonts w:ascii="Times New Roman" w:eastAsiaTheme="minorHAnsi" w:hAnsi="Times New Roman" w:cs="Times New Roman" w:hint="default"/>
      </w:rPr>
    </w:lvl>
    <w:lvl w:ilvl="1" w:tplc="71042936" w:tentative="1">
      <w:start w:val="1"/>
      <w:numFmt w:val="bullet"/>
      <w:lvlText w:val="o"/>
      <w:lvlJc w:val="left"/>
      <w:pPr>
        <w:ind w:left="2149" w:hanging="360"/>
      </w:pPr>
      <w:rPr>
        <w:rFonts w:ascii="Courier New" w:hAnsi="Courier New" w:cs="Courier New" w:hint="default"/>
      </w:rPr>
    </w:lvl>
    <w:lvl w:ilvl="2" w:tplc="5CD259A8" w:tentative="1">
      <w:start w:val="1"/>
      <w:numFmt w:val="bullet"/>
      <w:lvlText w:val=""/>
      <w:lvlJc w:val="left"/>
      <w:pPr>
        <w:ind w:left="2869" w:hanging="360"/>
      </w:pPr>
      <w:rPr>
        <w:rFonts w:ascii="Wingdings" w:hAnsi="Wingdings" w:hint="default"/>
      </w:rPr>
    </w:lvl>
    <w:lvl w:ilvl="3" w:tplc="E264938E" w:tentative="1">
      <w:start w:val="1"/>
      <w:numFmt w:val="bullet"/>
      <w:lvlText w:val=""/>
      <w:lvlJc w:val="left"/>
      <w:pPr>
        <w:ind w:left="3589" w:hanging="360"/>
      </w:pPr>
      <w:rPr>
        <w:rFonts w:ascii="Symbol" w:hAnsi="Symbol" w:hint="default"/>
      </w:rPr>
    </w:lvl>
    <w:lvl w:ilvl="4" w:tplc="130AAEAA" w:tentative="1">
      <w:start w:val="1"/>
      <w:numFmt w:val="bullet"/>
      <w:lvlText w:val="o"/>
      <w:lvlJc w:val="left"/>
      <w:pPr>
        <w:ind w:left="4309" w:hanging="360"/>
      </w:pPr>
      <w:rPr>
        <w:rFonts w:ascii="Courier New" w:hAnsi="Courier New" w:cs="Courier New" w:hint="default"/>
      </w:rPr>
    </w:lvl>
    <w:lvl w:ilvl="5" w:tplc="3C7E0102" w:tentative="1">
      <w:start w:val="1"/>
      <w:numFmt w:val="bullet"/>
      <w:lvlText w:val=""/>
      <w:lvlJc w:val="left"/>
      <w:pPr>
        <w:ind w:left="5029" w:hanging="360"/>
      </w:pPr>
      <w:rPr>
        <w:rFonts w:ascii="Wingdings" w:hAnsi="Wingdings" w:hint="default"/>
      </w:rPr>
    </w:lvl>
    <w:lvl w:ilvl="6" w:tplc="FE28DFD0" w:tentative="1">
      <w:start w:val="1"/>
      <w:numFmt w:val="bullet"/>
      <w:lvlText w:val=""/>
      <w:lvlJc w:val="left"/>
      <w:pPr>
        <w:ind w:left="5749" w:hanging="360"/>
      </w:pPr>
      <w:rPr>
        <w:rFonts w:ascii="Symbol" w:hAnsi="Symbol" w:hint="default"/>
      </w:rPr>
    </w:lvl>
    <w:lvl w:ilvl="7" w:tplc="ECAAE73A" w:tentative="1">
      <w:start w:val="1"/>
      <w:numFmt w:val="bullet"/>
      <w:lvlText w:val="o"/>
      <w:lvlJc w:val="left"/>
      <w:pPr>
        <w:ind w:left="6469" w:hanging="360"/>
      </w:pPr>
      <w:rPr>
        <w:rFonts w:ascii="Courier New" w:hAnsi="Courier New" w:cs="Courier New" w:hint="default"/>
      </w:rPr>
    </w:lvl>
    <w:lvl w:ilvl="8" w:tplc="1BEED6D4" w:tentative="1">
      <w:start w:val="1"/>
      <w:numFmt w:val="bullet"/>
      <w:lvlText w:val=""/>
      <w:lvlJc w:val="left"/>
      <w:pPr>
        <w:ind w:left="7189" w:hanging="360"/>
      </w:pPr>
      <w:rPr>
        <w:rFonts w:ascii="Wingdings" w:hAnsi="Wingdings" w:hint="default"/>
      </w:rPr>
    </w:lvl>
  </w:abstractNum>
  <w:abstractNum w:abstractNumId="5" w15:restartNumberingAfterBreak="0">
    <w:nsid w:val="34C11B37"/>
    <w:multiLevelType w:val="hybridMultilevel"/>
    <w:tmpl w:val="9A4AB01C"/>
    <w:lvl w:ilvl="0" w:tplc="8BFA94B6">
      <w:start w:val="1"/>
      <w:numFmt w:val="bullet"/>
      <w:lvlText w:val=""/>
      <w:lvlJc w:val="left"/>
      <w:pPr>
        <w:ind w:left="1068" w:hanging="360"/>
      </w:pPr>
      <w:rPr>
        <w:rFonts w:ascii="Symbol" w:hAnsi="Symbol" w:hint="default"/>
      </w:rPr>
    </w:lvl>
    <w:lvl w:ilvl="1" w:tplc="A4D8848C">
      <w:start w:val="1"/>
      <w:numFmt w:val="bullet"/>
      <w:lvlText w:val="o"/>
      <w:lvlJc w:val="left"/>
      <w:pPr>
        <w:ind w:left="1788" w:hanging="360"/>
      </w:pPr>
      <w:rPr>
        <w:rFonts w:ascii="Courier New" w:hAnsi="Courier New" w:cs="Courier New" w:hint="default"/>
      </w:rPr>
    </w:lvl>
    <w:lvl w:ilvl="2" w:tplc="960A978E">
      <w:start w:val="1"/>
      <w:numFmt w:val="bullet"/>
      <w:lvlText w:val=""/>
      <w:lvlJc w:val="left"/>
      <w:pPr>
        <w:ind w:left="2508" w:hanging="360"/>
      </w:pPr>
      <w:rPr>
        <w:rFonts w:ascii="Wingdings" w:hAnsi="Wingdings" w:hint="default"/>
      </w:rPr>
    </w:lvl>
    <w:lvl w:ilvl="3" w:tplc="96E8DBCC">
      <w:start w:val="1"/>
      <w:numFmt w:val="bullet"/>
      <w:lvlText w:val=""/>
      <w:lvlJc w:val="left"/>
      <w:pPr>
        <w:ind w:left="3228" w:hanging="360"/>
      </w:pPr>
      <w:rPr>
        <w:rFonts w:ascii="Symbol" w:hAnsi="Symbol" w:hint="default"/>
      </w:rPr>
    </w:lvl>
    <w:lvl w:ilvl="4" w:tplc="E146C446">
      <w:start w:val="1"/>
      <w:numFmt w:val="bullet"/>
      <w:lvlText w:val="o"/>
      <w:lvlJc w:val="left"/>
      <w:pPr>
        <w:ind w:left="3948" w:hanging="360"/>
      </w:pPr>
      <w:rPr>
        <w:rFonts w:ascii="Courier New" w:hAnsi="Courier New" w:cs="Courier New" w:hint="default"/>
      </w:rPr>
    </w:lvl>
    <w:lvl w:ilvl="5" w:tplc="2FA6535E">
      <w:start w:val="1"/>
      <w:numFmt w:val="bullet"/>
      <w:lvlText w:val=""/>
      <w:lvlJc w:val="left"/>
      <w:pPr>
        <w:ind w:left="4668" w:hanging="360"/>
      </w:pPr>
      <w:rPr>
        <w:rFonts w:ascii="Wingdings" w:hAnsi="Wingdings" w:hint="default"/>
      </w:rPr>
    </w:lvl>
    <w:lvl w:ilvl="6" w:tplc="C06ECCA4">
      <w:start w:val="1"/>
      <w:numFmt w:val="bullet"/>
      <w:lvlText w:val=""/>
      <w:lvlJc w:val="left"/>
      <w:pPr>
        <w:ind w:left="5388" w:hanging="360"/>
      </w:pPr>
      <w:rPr>
        <w:rFonts w:ascii="Symbol" w:hAnsi="Symbol" w:hint="default"/>
      </w:rPr>
    </w:lvl>
    <w:lvl w:ilvl="7" w:tplc="4314C1D6">
      <w:start w:val="1"/>
      <w:numFmt w:val="bullet"/>
      <w:lvlText w:val="o"/>
      <w:lvlJc w:val="left"/>
      <w:pPr>
        <w:ind w:left="6108" w:hanging="360"/>
      </w:pPr>
      <w:rPr>
        <w:rFonts w:ascii="Courier New" w:hAnsi="Courier New" w:cs="Courier New" w:hint="default"/>
      </w:rPr>
    </w:lvl>
    <w:lvl w:ilvl="8" w:tplc="E258DC54">
      <w:start w:val="1"/>
      <w:numFmt w:val="bullet"/>
      <w:lvlText w:val=""/>
      <w:lvlJc w:val="left"/>
      <w:pPr>
        <w:ind w:left="6828" w:hanging="360"/>
      </w:pPr>
      <w:rPr>
        <w:rFonts w:ascii="Wingdings" w:hAnsi="Wingdings" w:hint="default"/>
      </w:rPr>
    </w:lvl>
  </w:abstractNum>
  <w:abstractNum w:abstractNumId="6" w15:restartNumberingAfterBreak="0">
    <w:nsid w:val="45E23B48"/>
    <w:multiLevelType w:val="hybridMultilevel"/>
    <w:tmpl w:val="D10E90FE"/>
    <w:lvl w:ilvl="0" w:tplc="DDB88F90">
      <w:start w:val="1"/>
      <w:numFmt w:val="bullet"/>
      <w:lvlText w:val=""/>
      <w:lvlJc w:val="left"/>
      <w:pPr>
        <w:ind w:left="1428" w:hanging="360"/>
      </w:pPr>
      <w:rPr>
        <w:rFonts w:ascii="Symbol" w:hAnsi="Symbol" w:hint="default"/>
      </w:rPr>
    </w:lvl>
    <w:lvl w:ilvl="1" w:tplc="346C8EF0" w:tentative="1">
      <w:start w:val="1"/>
      <w:numFmt w:val="bullet"/>
      <w:lvlText w:val="o"/>
      <w:lvlJc w:val="left"/>
      <w:pPr>
        <w:ind w:left="2148" w:hanging="360"/>
      </w:pPr>
      <w:rPr>
        <w:rFonts w:ascii="Courier New" w:hAnsi="Courier New" w:cs="Courier New" w:hint="default"/>
      </w:rPr>
    </w:lvl>
    <w:lvl w:ilvl="2" w:tplc="F9C83330" w:tentative="1">
      <w:start w:val="1"/>
      <w:numFmt w:val="bullet"/>
      <w:lvlText w:val=""/>
      <w:lvlJc w:val="left"/>
      <w:pPr>
        <w:ind w:left="2868" w:hanging="360"/>
      </w:pPr>
      <w:rPr>
        <w:rFonts w:ascii="Wingdings" w:hAnsi="Wingdings" w:hint="default"/>
      </w:rPr>
    </w:lvl>
    <w:lvl w:ilvl="3" w:tplc="408C8B6C" w:tentative="1">
      <w:start w:val="1"/>
      <w:numFmt w:val="bullet"/>
      <w:lvlText w:val=""/>
      <w:lvlJc w:val="left"/>
      <w:pPr>
        <w:ind w:left="3588" w:hanging="360"/>
      </w:pPr>
      <w:rPr>
        <w:rFonts w:ascii="Symbol" w:hAnsi="Symbol" w:hint="default"/>
      </w:rPr>
    </w:lvl>
    <w:lvl w:ilvl="4" w:tplc="57001AEC" w:tentative="1">
      <w:start w:val="1"/>
      <w:numFmt w:val="bullet"/>
      <w:lvlText w:val="o"/>
      <w:lvlJc w:val="left"/>
      <w:pPr>
        <w:ind w:left="4308" w:hanging="360"/>
      </w:pPr>
      <w:rPr>
        <w:rFonts w:ascii="Courier New" w:hAnsi="Courier New" w:cs="Courier New" w:hint="default"/>
      </w:rPr>
    </w:lvl>
    <w:lvl w:ilvl="5" w:tplc="2DA68F0C" w:tentative="1">
      <w:start w:val="1"/>
      <w:numFmt w:val="bullet"/>
      <w:lvlText w:val=""/>
      <w:lvlJc w:val="left"/>
      <w:pPr>
        <w:ind w:left="5028" w:hanging="360"/>
      </w:pPr>
      <w:rPr>
        <w:rFonts w:ascii="Wingdings" w:hAnsi="Wingdings" w:hint="default"/>
      </w:rPr>
    </w:lvl>
    <w:lvl w:ilvl="6" w:tplc="408E0BC0" w:tentative="1">
      <w:start w:val="1"/>
      <w:numFmt w:val="bullet"/>
      <w:lvlText w:val=""/>
      <w:lvlJc w:val="left"/>
      <w:pPr>
        <w:ind w:left="5748" w:hanging="360"/>
      </w:pPr>
      <w:rPr>
        <w:rFonts w:ascii="Symbol" w:hAnsi="Symbol" w:hint="default"/>
      </w:rPr>
    </w:lvl>
    <w:lvl w:ilvl="7" w:tplc="01BE2DB2" w:tentative="1">
      <w:start w:val="1"/>
      <w:numFmt w:val="bullet"/>
      <w:lvlText w:val="o"/>
      <w:lvlJc w:val="left"/>
      <w:pPr>
        <w:ind w:left="6468" w:hanging="360"/>
      </w:pPr>
      <w:rPr>
        <w:rFonts w:ascii="Courier New" w:hAnsi="Courier New" w:cs="Courier New" w:hint="default"/>
      </w:rPr>
    </w:lvl>
    <w:lvl w:ilvl="8" w:tplc="7796150A" w:tentative="1">
      <w:start w:val="1"/>
      <w:numFmt w:val="bullet"/>
      <w:lvlText w:val=""/>
      <w:lvlJc w:val="left"/>
      <w:pPr>
        <w:ind w:left="7188" w:hanging="360"/>
      </w:pPr>
      <w:rPr>
        <w:rFonts w:ascii="Wingdings" w:hAnsi="Wingdings" w:hint="default"/>
      </w:rPr>
    </w:lvl>
  </w:abstractNum>
  <w:abstractNum w:abstractNumId="7" w15:restartNumberingAfterBreak="0">
    <w:nsid w:val="4AE91955"/>
    <w:multiLevelType w:val="hybridMultilevel"/>
    <w:tmpl w:val="41B8AE1E"/>
    <w:lvl w:ilvl="0" w:tplc="4F5C0B08">
      <w:numFmt w:val="bullet"/>
      <w:lvlText w:val="•"/>
      <w:lvlJc w:val="left"/>
      <w:pPr>
        <w:ind w:left="2125" w:hanging="1416"/>
      </w:pPr>
      <w:rPr>
        <w:rFonts w:ascii="Times New Roman" w:eastAsiaTheme="minorHAnsi" w:hAnsi="Times New Roman" w:cs="Times New Roman" w:hint="default"/>
      </w:rPr>
    </w:lvl>
    <w:lvl w:ilvl="1" w:tplc="A41A02CA" w:tentative="1">
      <w:start w:val="1"/>
      <w:numFmt w:val="bullet"/>
      <w:lvlText w:val="o"/>
      <w:lvlJc w:val="left"/>
      <w:pPr>
        <w:ind w:left="1789" w:hanging="360"/>
      </w:pPr>
      <w:rPr>
        <w:rFonts w:ascii="Courier New" w:hAnsi="Courier New" w:cs="Courier New" w:hint="default"/>
      </w:rPr>
    </w:lvl>
    <w:lvl w:ilvl="2" w:tplc="3FCA73A6" w:tentative="1">
      <w:start w:val="1"/>
      <w:numFmt w:val="bullet"/>
      <w:lvlText w:val=""/>
      <w:lvlJc w:val="left"/>
      <w:pPr>
        <w:ind w:left="2509" w:hanging="360"/>
      </w:pPr>
      <w:rPr>
        <w:rFonts w:ascii="Wingdings" w:hAnsi="Wingdings" w:hint="default"/>
      </w:rPr>
    </w:lvl>
    <w:lvl w:ilvl="3" w:tplc="2DE033C0" w:tentative="1">
      <w:start w:val="1"/>
      <w:numFmt w:val="bullet"/>
      <w:lvlText w:val=""/>
      <w:lvlJc w:val="left"/>
      <w:pPr>
        <w:ind w:left="3229" w:hanging="360"/>
      </w:pPr>
      <w:rPr>
        <w:rFonts w:ascii="Symbol" w:hAnsi="Symbol" w:hint="default"/>
      </w:rPr>
    </w:lvl>
    <w:lvl w:ilvl="4" w:tplc="CECE4ABC" w:tentative="1">
      <w:start w:val="1"/>
      <w:numFmt w:val="bullet"/>
      <w:lvlText w:val="o"/>
      <w:lvlJc w:val="left"/>
      <w:pPr>
        <w:ind w:left="3949" w:hanging="360"/>
      </w:pPr>
      <w:rPr>
        <w:rFonts w:ascii="Courier New" w:hAnsi="Courier New" w:cs="Courier New" w:hint="default"/>
      </w:rPr>
    </w:lvl>
    <w:lvl w:ilvl="5" w:tplc="842C1A34" w:tentative="1">
      <w:start w:val="1"/>
      <w:numFmt w:val="bullet"/>
      <w:lvlText w:val=""/>
      <w:lvlJc w:val="left"/>
      <w:pPr>
        <w:ind w:left="4669" w:hanging="360"/>
      </w:pPr>
      <w:rPr>
        <w:rFonts w:ascii="Wingdings" w:hAnsi="Wingdings" w:hint="default"/>
      </w:rPr>
    </w:lvl>
    <w:lvl w:ilvl="6" w:tplc="9F8C3F7A" w:tentative="1">
      <w:start w:val="1"/>
      <w:numFmt w:val="bullet"/>
      <w:lvlText w:val=""/>
      <w:lvlJc w:val="left"/>
      <w:pPr>
        <w:ind w:left="5389" w:hanging="360"/>
      </w:pPr>
      <w:rPr>
        <w:rFonts w:ascii="Symbol" w:hAnsi="Symbol" w:hint="default"/>
      </w:rPr>
    </w:lvl>
    <w:lvl w:ilvl="7" w:tplc="8C981662" w:tentative="1">
      <w:start w:val="1"/>
      <w:numFmt w:val="bullet"/>
      <w:lvlText w:val="o"/>
      <w:lvlJc w:val="left"/>
      <w:pPr>
        <w:ind w:left="6109" w:hanging="360"/>
      </w:pPr>
      <w:rPr>
        <w:rFonts w:ascii="Courier New" w:hAnsi="Courier New" w:cs="Courier New" w:hint="default"/>
      </w:rPr>
    </w:lvl>
    <w:lvl w:ilvl="8" w:tplc="EE5E2B3C" w:tentative="1">
      <w:start w:val="1"/>
      <w:numFmt w:val="bullet"/>
      <w:lvlText w:val=""/>
      <w:lvlJc w:val="left"/>
      <w:pPr>
        <w:ind w:left="6829" w:hanging="360"/>
      </w:pPr>
      <w:rPr>
        <w:rFonts w:ascii="Wingdings" w:hAnsi="Wingdings" w:hint="default"/>
      </w:rPr>
    </w:lvl>
  </w:abstractNum>
  <w:abstractNum w:abstractNumId="8" w15:restartNumberingAfterBreak="0">
    <w:nsid w:val="52CC2FF6"/>
    <w:multiLevelType w:val="hybridMultilevel"/>
    <w:tmpl w:val="7A7092E4"/>
    <w:lvl w:ilvl="0" w:tplc="1592F04E">
      <w:start w:val="1"/>
      <w:numFmt w:val="bullet"/>
      <w:lvlText w:val=""/>
      <w:lvlJc w:val="left"/>
      <w:pPr>
        <w:ind w:left="1429" w:hanging="360"/>
      </w:pPr>
      <w:rPr>
        <w:rFonts w:ascii="Symbol" w:hAnsi="Symbol" w:hint="default"/>
      </w:rPr>
    </w:lvl>
    <w:lvl w:ilvl="1" w:tplc="74F8CB9C" w:tentative="1">
      <w:start w:val="1"/>
      <w:numFmt w:val="bullet"/>
      <w:lvlText w:val="o"/>
      <w:lvlJc w:val="left"/>
      <w:pPr>
        <w:ind w:left="2149" w:hanging="360"/>
      </w:pPr>
      <w:rPr>
        <w:rFonts w:ascii="Courier New" w:hAnsi="Courier New" w:cs="Courier New" w:hint="default"/>
      </w:rPr>
    </w:lvl>
    <w:lvl w:ilvl="2" w:tplc="B2D8AD7E" w:tentative="1">
      <w:start w:val="1"/>
      <w:numFmt w:val="bullet"/>
      <w:lvlText w:val=""/>
      <w:lvlJc w:val="left"/>
      <w:pPr>
        <w:ind w:left="2869" w:hanging="360"/>
      </w:pPr>
      <w:rPr>
        <w:rFonts w:ascii="Wingdings" w:hAnsi="Wingdings" w:hint="default"/>
      </w:rPr>
    </w:lvl>
    <w:lvl w:ilvl="3" w:tplc="4DBA4F50" w:tentative="1">
      <w:start w:val="1"/>
      <w:numFmt w:val="bullet"/>
      <w:lvlText w:val=""/>
      <w:lvlJc w:val="left"/>
      <w:pPr>
        <w:ind w:left="3589" w:hanging="360"/>
      </w:pPr>
      <w:rPr>
        <w:rFonts w:ascii="Symbol" w:hAnsi="Symbol" w:hint="default"/>
      </w:rPr>
    </w:lvl>
    <w:lvl w:ilvl="4" w:tplc="FF6C9ACE" w:tentative="1">
      <w:start w:val="1"/>
      <w:numFmt w:val="bullet"/>
      <w:lvlText w:val="o"/>
      <w:lvlJc w:val="left"/>
      <w:pPr>
        <w:ind w:left="4309" w:hanging="360"/>
      </w:pPr>
      <w:rPr>
        <w:rFonts w:ascii="Courier New" w:hAnsi="Courier New" w:cs="Courier New" w:hint="default"/>
      </w:rPr>
    </w:lvl>
    <w:lvl w:ilvl="5" w:tplc="7DD86EF4" w:tentative="1">
      <w:start w:val="1"/>
      <w:numFmt w:val="bullet"/>
      <w:lvlText w:val=""/>
      <w:lvlJc w:val="left"/>
      <w:pPr>
        <w:ind w:left="5029" w:hanging="360"/>
      </w:pPr>
      <w:rPr>
        <w:rFonts w:ascii="Wingdings" w:hAnsi="Wingdings" w:hint="default"/>
      </w:rPr>
    </w:lvl>
    <w:lvl w:ilvl="6" w:tplc="292E20AE" w:tentative="1">
      <w:start w:val="1"/>
      <w:numFmt w:val="bullet"/>
      <w:lvlText w:val=""/>
      <w:lvlJc w:val="left"/>
      <w:pPr>
        <w:ind w:left="5749" w:hanging="360"/>
      </w:pPr>
      <w:rPr>
        <w:rFonts w:ascii="Symbol" w:hAnsi="Symbol" w:hint="default"/>
      </w:rPr>
    </w:lvl>
    <w:lvl w:ilvl="7" w:tplc="27565DAE" w:tentative="1">
      <w:start w:val="1"/>
      <w:numFmt w:val="bullet"/>
      <w:lvlText w:val="o"/>
      <w:lvlJc w:val="left"/>
      <w:pPr>
        <w:ind w:left="6469" w:hanging="360"/>
      </w:pPr>
      <w:rPr>
        <w:rFonts w:ascii="Courier New" w:hAnsi="Courier New" w:cs="Courier New" w:hint="default"/>
      </w:rPr>
    </w:lvl>
    <w:lvl w:ilvl="8" w:tplc="54C0C052" w:tentative="1">
      <w:start w:val="1"/>
      <w:numFmt w:val="bullet"/>
      <w:lvlText w:val=""/>
      <w:lvlJc w:val="left"/>
      <w:pPr>
        <w:ind w:left="7189" w:hanging="360"/>
      </w:pPr>
      <w:rPr>
        <w:rFonts w:ascii="Wingdings" w:hAnsi="Wingdings" w:hint="default"/>
      </w:rPr>
    </w:lvl>
  </w:abstractNum>
  <w:abstractNum w:abstractNumId="9" w15:restartNumberingAfterBreak="0">
    <w:nsid w:val="5746579A"/>
    <w:multiLevelType w:val="hybridMultilevel"/>
    <w:tmpl w:val="041A9DE8"/>
    <w:lvl w:ilvl="0" w:tplc="3320A994">
      <w:start w:val="1"/>
      <w:numFmt w:val="bullet"/>
      <w:lvlText w:val=""/>
      <w:lvlJc w:val="left"/>
      <w:pPr>
        <w:ind w:left="1428" w:hanging="360"/>
      </w:pPr>
      <w:rPr>
        <w:rFonts w:ascii="Symbol" w:hAnsi="Symbol" w:hint="default"/>
      </w:rPr>
    </w:lvl>
    <w:lvl w:ilvl="1" w:tplc="38520B50" w:tentative="1">
      <w:start w:val="1"/>
      <w:numFmt w:val="bullet"/>
      <w:lvlText w:val="o"/>
      <w:lvlJc w:val="left"/>
      <w:pPr>
        <w:ind w:left="2148" w:hanging="360"/>
      </w:pPr>
      <w:rPr>
        <w:rFonts w:ascii="Courier New" w:hAnsi="Courier New" w:cs="Courier New" w:hint="default"/>
      </w:rPr>
    </w:lvl>
    <w:lvl w:ilvl="2" w:tplc="77BCD0EA" w:tentative="1">
      <w:start w:val="1"/>
      <w:numFmt w:val="bullet"/>
      <w:lvlText w:val=""/>
      <w:lvlJc w:val="left"/>
      <w:pPr>
        <w:ind w:left="2868" w:hanging="360"/>
      </w:pPr>
      <w:rPr>
        <w:rFonts w:ascii="Wingdings" w:hAnsi="Wingdings" w:hint="default"/>
      </w:rPr>
    </w:lvl>
    <w:lvl w:ilvl="3" w:tplc="5AB8DFC0" w:tentative="1">
      <w:start w:val="1"/>
      <w:numFmt w:val="bullet"/>
      <w:lvlText w:val=""/>
      <w:lvlJc w:val="left"/>
      <w:pPr>
        <w:ind w:left="3588" w:hanging="360"/>
      </w:pPr>
      <w:rPr>
        <w:rFonts w:ascii="Symbol" w:hAnsi="Symbol" w:hint="default"/>
      </w:rPr>
    </w:lvl>
    <w:lvl w:ilvl="4" w:tplc="5D109302" w:tentative="1">
      <w:start w:val="1"/>
      <w:numFmt w:val="bullet"/>
      <w:lvlText w:val="o"/>
      <w:lvlJc w:val="left"/>
      <w:pPr>
        <w:ind w:left="4308" w:hanging="360"/>
      </w:pPr>
      <w:rPr>
        <w:rFonts w:ascii="Courier New" w:hAnsi="Courier New" w:cs="Courier New" w:hint="default"/>
      </w:rPr>
    </w:lvl>
    <w:lvl w:ilvl="5" w:tplc="60A29BB2" w:tentative="1">
      <w:start w:val="1"/>
      <w:numFmt w:val="bullet"/>
      <w:lvlText w:val=""/>
      <w:lvlJc w:val="left"/>
      <w:pPr>
        <w:ind w:left="5028" w:hanging="360"/>
      </w:pPr>
      <w:rPr>
        <w:rFonts w:ascii="Wingdings" w:hAnsi="Wingdings" w:hint="default"/>
      </w:rPr>
    </w:lvl>
    <w:lvl w:ilvl="6" w:tplc="742C2400" w:tentative="1">
      <w:start w:val="1"/>
      <w:numFmt w:val="bullet"/>
      <w:lvlText w:val=""/>
      <w:lvlJc w:val="left"/>
      <w:pPr>
        <w:ind w:left="5748" w:hanging="360"/>
      </w:pPr>
      <w:rPr>
        <w:rFonts w:ascii="Symbol" w:hAnsi="Symbol" w:hint="default"/>
      </w:rPr>
    </w:lvl>
    <w:lvl w:ilvl="7" w:tplc="55FAC482" w:tentative="1">
      <w:start w:val="1"/>
      <w:numFmt w:val="bullet"/>
      <w:lvlText w:val="o"/>
      <w:lvlJc w:val="left"/>
      <w:pPr>
        <w:ind w:left="6468" w:hanging="360"/>
      </w:pPr>
      <w:rPr>
        <w:rFonts w:ascii="Courier New" w:hAnsi="Courier New" w:cs="Courier New" w:hint="default"/>
      </w:rPr>
    </w:lvl>
    <w:lvl w:ilvl="8" w:tplc="44FE1B7C" w:tentative="1">
      <w:start w:val="1"/>
      <w:numFmt w:val="bullet"/>
      <w:lvlText w:val=""/>
      <w:lvlJc w:val="left"/>
      <w:pPr>
        <w:ind w:left="7188" w:hanging="360"/>
      </w:pPr>
      <w:rPr>
        <w:rFonts w:ascii="Wingdings" w:hAnsi="Wingdings" w:hint="default"/>
      </w:rPr>
    </w:lvl>
  </w:abstractNum>
  <w:abstractNum w:abstractNumId="10" w15:restartNumberingAfterBreak="0">
    <w:nsid w:val="591C5E47"/>
    <w:multiLevelType w:val="hybridMultilevel"/>
    <w:tmpl w:val="05D2B3CA"/>
    <w:lvl w:ilvl="0" w:tplc="7A64C52A">
      <w:start w:val="1"/>
      <w:numFmt w:val="bullet"/>
      <w:lvlText w:val=""/>
      <w:lvlJc w:val="left"/>
      <w:pPr>
        <w:ind w:left="720" w:hanging="360"/>
      </w:pPr>
      <w:rPr>
        <w:rFonts w:ascii="Symbol" w:hAnsi="Symbol" w:hint="default"/>
      </w:rPr>
    </w:lvl>
    <w:lvl w:ilvl="1" w:tplc="54C8144C" w:tentative="1">
      <w:start w:val="1"/>
      <w:numFmt w:val="bullet"/>
      <w:lvlText w:val="o"/>
      <w:lvlJc w:val="left"/>
      <w:pPr>
        <w:ind w:left="1440" w:hanging="360"/>
      </w:pPr>
      <w:rPr>
        <w:rFonts w:ascii="Courier New" w:hAnsi="Courier New" w:cs="Courier New" w:hint="default"/>
      </w:rPr>
    </w:lvl>
    <w:lvl w:ilvl="2" w:tplc="FAF89DD4" w:tentative="1">
      <w:start w:val="1"/>
      <w:numFmt w:val="bullet"/>
      <w:lvlText w:val=""/>
      <w:lvlJc w:val="left"/>
      <w:pPr>
        <w:ind w:left="2160" w:hanging="360"/>
      </w:pPr>
      <w:rPr>
        <w:rFonts w:ascii="Wingdings" w:hAnsi="Wingdings" w:hint="default"/>
      </w:rPr>
    </w:lvl>
    <w:lvl w:ilvl="3" w:tplc="746E39B8" w:tentative="1">
      <w:start w:val="1"/>
      <w:numFmt w:val="bullet"/>
      <w:lvlText w:val=""/>
      <w:lvlJc w:val="left"/>
      <w:pPr>
        <w:ind w:left="2880" w:hanging="360"/>
      </w:pPr>
      <w:rPr>
        <w:rFonts w:ascii="Symbol" w:hAnsi="Symbol" w:hint="default"/>
      </w:rPr>
    </w:lvl>
    <w:lvl w:ilvl="4" w:tplc="DAF2005C" w:tentative="1">
      <w:start w:val="1"/>
      <w:numFmt w:val="bullet"/>
      <w:lvlText w:val="o"/>
      <w:lvlJc w:val="left"/>
      <w:pPr>
        <w:ind w:left="3600" w:hanging="360"/>
      </w:pPr>
      <w:rPr>
        <w:rFonts w:ascii="Courier New" w:hAnsi="Courier New" w:cs="Courier New" w:hint="default"/>
      </w:rPr>
    </w:lvl>
    <w:lvl w:ilvl="5" w:tplc="49B8ABCA" w:tentative="1">
      <w:start w:val="1"/>
      <w:numFmt w:val="bullet"/>
      <w:lvlText w:val=""/>
      <w:lvlJc w:val="left"/>
      <w:pPr>
        <w:ind w:left="4320" w:hanging="360"/>
      </w:pPr>
      <w:rPr>
        <w:rFonts w:ascii="Wingdings" w:hAnsi="Wingdings" w:hint="default"/>
      </w:rPr>
    </w:lvl>
    <w:lvl w:ilvl="6" w:tplc="E538280C" w:tentative="1">
      <w:start w:val="1"/>
      <w:numFmt w:val="bullet"/>
      <w:lvlText w:val=""/>
      <w:lvlJc w:val="left"/>
      <w:pPr>
        <w:ind w:left="5040" w:hanging="360"/>
      </w:pPr>
      <w:rPr>
        <w:rFonts w:ascii="Symbol" w:hAnsi="Symbol" w:hint="default"/>
      </w:rPr>
    </w:lvl>
    <w:lvl w:ilvl="7" w:tplc="BCFA3C5A" w:tentative="1">
      <w:start w:val="1"/>
      <w:numFmt w:val="bullet"/>
      <w:lvlText w:val="o"/>
      <w:lvlJc w:val="left"/>
      <w:pPr>
        <w:ind w:left="5760" w:hanging="360"/>
      </w:pPr>
      <w:rPr>
        <w:rFonts w:ascii="Courier New" w:hAnsi="Courier New" w:cs="Courier New" w:hint="default"/>
      </w:rPr>
    </w:lvl>
    <w:lvl w:ilvl="8" w:tplc="A9C69054" w:tentative="1">
      <w:start w:val="1"/>
      <w:numFmt w:val="bullet"/>
      <w:lvlText w:val=""/>
      <w:lvlJc w:val="left"/>
      <w:pPr>
        <w:ind w:left="6480" w:hanging="360"/>
      </w:pPr>
      <w:rPr>
        <w:rFonts w:ascii="Wingdings" w:hAnsi="Wingdings" w:hint="default"/>
      </w:rPr>
    </w:lvl>
  </w:abstractNum>
  <w:abstractNum w:abstractNumId="11" w15:restartNumberingAfterBreak="0">
    <w:nsid w:val="5B9D6E69"/>
    <w:multiLevelType w:val="hybridMultilevel"/>
    <w:tmpl w:val="07EE7E9A"/>
    <w:lvl w:ilvl="0" w:tplc="CBD68302">
      <w:start w:val="1"/>
      <w:numFmt w:val="bullet"/>
      <w:lvlText w:val=""/>
      <w:lvlJc w:val="left"/>
      <w:pPr>
        <w:ind w:left="1571" w:hanging="360"/>
      </w:pPr>
      <w:rPr>
        <w:rFonts w:ascii="Symbol" w:hAnsi="Symbol" w:hint="default"/>
      </w:rPr>
    </w:lvl>
    <w:lvl w:ilvl="1" w:tplc="7158B826" w:tentative="1">
      <w:start w:val="1"/>
      <w:numFmt w:val="bullet"/>
      <w:lvlText w:val="o"/>
      <w:lvlJc w:val="left"/>
      <w:pPr>
        <w:ind w:left="2291" w:hanging="360"/>
      </w:pPr>
      <w:rPr>
        <w:rFonts w:ascii="Courier New" w:hAnsi="Courier New" w:cs="Courier New" w:hint="default"/>
      </w:rPr>
    </w:lvl>
    <w:lvl w:ilvl="2" w:tplc="397243E2" w:tentative="1">
      <w:start w:val="1"/>
      <w:numFmt w:val="bullet"/>
      <w:lvlText w:val=""/>
      <w:lvlJc w:val="left"/>
      <w:pPr>
        <w:ind w:left="3011" w:hanging="360"/>
      </w:pPr>
      <w:rPr>
        <w:rFonts w:ascii="Wingdings" w:hAnsi="Wingdings" w:hint="default"/>
      </w:rPr>
    </w:lvl>
    <w:lvl w:ilvl="3" w:tplc="9E14F83E" w:tentative="1">
      <w:start w:val="1"/>
      <w:numFmt w:val="bullet"/>
      <w:lvlText w:val=""/>
      <w:lvlJc w:val="left"/>
      <w:pPr>
        <w:ind w:left="3731" w:hanging="360"/>
      </w:pPr>
      <w:rPr>
        <w:rFonts w:ascii="Symbol" w:hAnsi="Symbol" w:hint="default"/>
      </w:rPr>
    </w:lvl>
    <w:lvl w:ilvl="4" w:tplc="092C2254" w:tentative="1">
      <w:start w:val="1"/>
      <w:numFmt w:val="bullet"/>
      <w:lvlText w:val="o"/>
      <w:lvlJc w:val="left"/>
      <w:pPr>
        <w:ind w:left="4451" w:hanging="360"/>
      </w:pPr>
      <w:rPr>
        <w:rFonts w:ascii="Courier New" w:hAnsi="Courier New" w:cs="Courier New" w:hint="default"/>
      </w:rPr>
    </w:lvl>
    <w:lvl w:ilvl="5" w:tplc="6FFC9CDA" w:tentative="1">
      <w:start w:val="1"/>
      <w:numFmt w:val="bullet"/>
      <w:lvlText w:val=""/>
      <w:lvlJc w:val="left"/>
      <w:pPr>
        <w:ind w:left="5171" w:hanging="360"/>
      </w:pPr>
      <w:rPr>
        <w:rFonts w:ascii="Wingdings" w:hAnsi="Wingdings" w:hint="default"/>
      </w:rPr>
    </w:lvl>
    <w:lvl w:ilvl="6" w:tplc="E2907464" w:tentative="1">
      <w:start w:val="1"/>
      <w:numFmt w:val="bullet"/>
      <w:lvlText w:val=""/>
      <w:lvlJc w:val="left"/>
      <w:pPr>
        <w:ind w:left="5891" w:hanging="360"/>
      </w:pPr>
      <w:rPr>
        <w:rFonts w:ascii="Symbol" w:hAnsi="Symbol" w:hint="default"/>
      </w:rPr>
    </w:lvl>
    <w:lvl w:ilvl="7" w:tplc="8EE68E76" w:tentative="1">
      <w:start w:val="1"/>
      <w:numFmt w:val="bullet"/>
      <w:lvlText w:val="o"/>
      <w:lvlJc w:val="left"/>
      <w:pPr>
        <w:ind w:left="6611" w:hanging="360"/>
      </w:pPr>
      <w:rPr>
        <w:rFonts w:ascii="Courier New" w:hAnsi="Courier New" w:cs="Courier New" w:hint="default"/>
      </w:rPr>
    </w:lvl>
    <w:lvl w:ilvl="8" w:tplc="C2C2465A" w:tentative="1">
      <w:start w:val="1"/>
      <w:numFmt w:val="bullet"/>
      <w:lvlText w:val=""/>
      <w:lvlJc w:val="left"/>
      <w:pPr>
        <w:ind w:left="7331" w:hanging="360"/>
      </w:pPr>
      <w:rPr>
        <w:rFonts w:ascii="Wingdings" w:hAnsi="Wingdings" w:hint="default"/>
      </w:rPr>
    </w:lvl>
  </w:abstractNum>
  <w:abstractNum w:abstractNumId="12" w15:restartNumberingAfterBreak="0">
    <w:nsid w:val="668F4DD1"/>
    <w:multiLevelType w:val="hybridMultilevel"/>
    <w:tmpl w:val="020CECB0"/>
    <w:lvl w:ilvl="0" w:tplc="002A893A">
      <w:start w:val="1"/>
      <w:numFmt w:val="bullet"/>
      <w:lvlText w:val=""/>
      <w:lvlJc w:val="left"/>
      <w:pPr>
        <w:ind w:left="1429" w:hanging="360"/>
      </w:pPr>
      <w:rPr>
        <w:rFonts w:ascii="Symbol" w:hAnsi="Symbol" w:hint="default"/>
      </w:rPr>
    </w:lvl>
    <w:lvl w:ilvl="1" w:tplc="15B2ACF0" w:tentative="1">
      <w:start w:val="1"/>
      <w:numFmt w:val="bullet"/>
      <w:lvlText w:val="o"/>
      <w:lvlJc w:val="left"/>
      <w:pPr>
        <w:ind w:left="2149" w:hanging="360"/>
      </w:pPr>
      <w:rPr>
        <w:rFonts w:ascii="Courier New" w:hAnsi="Courier New" w:cs="Courier New" w:hint="default"/>
      </w:rPr>
    </w:lvl>
    <w:lvl w:ilvl="2" w:tplc="06F8D218" w:tentative="1">
      <w:start w:val="1"/>
      <w:numFmt w:val="bullet"/>
      <w:lvlText w:val=""/>
      <w:lvlJc w:val="left"/>
      <w:pPr>
        <w:ind w:left="2869" w:hanging="360"/>
      </w:pPr>
      <w:rPr>
        <w:rFonts w:ascii="Wingdings" w:hAnsi="Wingdings" w:hint="default"/>
      </w:rPr>
    </w:lvl>
    <w:lvl w:ilvl="3" w:tplc="73005040" w:tentative="1">
      <w:start w:val="1"/>
      <w:numFmt w:val="bullet"/>
      <w:lvlText w:val=""/>
      <w:lvlJc w:val="left"/>
      <w:pPr>
        <w:ind w:left="3589" w:hanging="360"/>
      </w:pPr>
      <w:rPr>
        <w:rFonts w:ascii="Symbol" w:hAnsi="Symbol" w:hint="default"/>
      </w:rPr>
    </w:lvl>
    <w:lvl w:ilvl="4" w:tplc="1CE83CA0" w:tentative="1">
      <w:start w:val="1"/>
      <w:numFmt w:val="bullet"/>
      <w:lvlText w:val="o"/>
      <w:lvlJc w:val="left"/>
      <w:pPr>
        <w:ind w:left="4309" w:hanging="360"/>
      </w:pPr>
      <w:rPr>
        <w:rFonts w:ascii="Courier New" w:hAnsi="Courier New" w:cs="Courier New" w:hint="default"/>
      </w:rPr>
    </w:lvl>
    <w:lvl w:ilvl="5" w:tplc="53BA585A" w:tentative="1">
      <w:start w:val="1"/>
      <w:numFmt w:val="bullet"/>
      <w:lvlText w:val=""/>
      <w:lvlJc w:val="left"/>
      <w:pPr>
        <w:ind w:left="5029" w:hanging="360"/>
      </w:pPr>
      <w:rPr>
        <w:rFonts w:ascii="Wingdings" w:hAnsi="Wingdings" w:hint="default"/>
      </w:rPr>
    </w:lvl>
    <w:lvl w:ilvl="6" w:tplc="D840CCAA" w:tentative="1">
      <w:start w:val="1"/>
      <w:numFmt w:val="bullet"/>
      <w:lvlText w:val=""/>
      <w:lvlJc w:val="left"/>
      <w:pPr>
        <w:ind w:left="5749" w:hanging="360"/>
      </w:pPr>
      <w:rPr>
        <w:rFonts w:ascii="Symbol" w:hAnsi="Symbol" w:hint="default"/>
      </w:rPr>
    </w:lvl>
    <w:lvl w:ilvl="7" w:tplc="2A14947A" w:tentative="1">
      <w:start w:val="1"/>
      <w:numFmt w:val="bullet"/>
      <w:lvlText w:val="o"/>
      <w:lvlJc w:val="left"/>
      <w:pPr>
        <w:ind w:left="6469" w:hanging="360"/>
      </w:pPr>
      <w:rPr>
        <w:rFonts w:ascii="Courier New" w:hAnsi="Courier New" w:cs="Courier New" w:hint="default"/>
      </w:rPr>
    </w:lvl>
    <w:lvl w:ilvl="8" w:tplc="7876DA10" w:tentative="1">
      <w:start w:val="1"/>
      <w:numFmt w:val="bullet"/>
      <w:lvlText w:val=""/>
      <w:lvlJc w:val="left"/>
      <w:pPr>
        <w:ind w:left="7189" w:hanging="360"/>
      </w:pPr>
      <w:rPr>
        <w:rFonts w:ascii="Wingdings" w:hAnsi="Wingdings" w:hint="default"/>
      </w:rPr>
    </w:lvl>
  </w:abstractNum>
  <w:num w:numId="1">
    <w:abstractNumId w:val="5"/>
  </w:num>
  <w:num w:numId="2">
    <w:abstractNumId w:val="5"/>
  </w:num>
  <w:num w:numId="3">
    <w:abstractNumId w:val="12"/>
  </w:num>
  <w:num w:numId="4">
    <w:abstractNumId w:val="7"/>
  </w:num>
  <w:num w:numId="5">
    <w:abstractNumId w:val="4"/>
  </w:num>
  <w:num w:numId="6">
    <w:abstractNumId w:val="8"/>
  </w:num>
  <w:num w:numId="7">
    <w:abstractNumId w:val="2"/>
  </w:num>
  <w:num w:numId="8">
    <w:abstractNumId w:val="11"/>
  </w:num>
  <w:num w:numId="9">
    <w:abstractNumId w:val="0"/>
  </w:num>
  <w:num w:numId="10">
    <w:abstractNumId w:val="9"/>
  </w:num>
  <w:num w:numId="11">
    <w:abstractNumId w:val="6"/>
  </w:num>
  <w:num w:numId="12">
    <w:abstractNumId w:val="10"/>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48C"/>
    <w:rsid w:val="00005D89"/>
    <w:rsid w:val="00013304"/>
    <w:rsid w:val="0002360B"/>
    <w:rsid w:val="0002568E"/>
    <w:rsid w:val="000304A8"/>
    <w:rsid w:val="000412F9"/>
    <w:rsid w:val="0004494F"/>
    <w:rsid w:val="000468DF"/>
    <w:rsid w:val="00046AAF"/>
    <w:rsid w:val="000477E8"/>
    <w:rsid w:val="00053AC3"/>
    <w:rsid w:val="00054AB9"/>
    <w:rsid w:val="00054DC5"/>
    <w:rsid w:val="00070732"/>
    <w:rsid w:val="0007160B"/>
    <w:rsid w:val="000738CE"/>
    <w:rsid w:val="00091958"/>
    <w:rsid w:val="000A05FB"/>
    <w:rsid w:val="000B59A3"/>
    <w:rsid w:val="000B6AE5"/>
    <w:rsid w:val="000C68C2"/>
    <w:rsid w:val="000D63E7"/>
    <w:rsid w:val="000E2C74"/>
    <w:rsid w:val="000E72A2"/>
    <w:rsid w:val="000F13E1"/>
    <w:rsid w:val="000F357F"/>
    <w:rsid w:val="000F6472"/>
    <w:rsid w:val="0010008D"/>
    <w:rsid w:val="00101D0A"/>
    <w:rsid w:val="001032E9"/>
    <w:rsid w:val="00104F8B"/>
    <w:rsid w:val="00123626"/>
    <w:rsid w:val="0012423A"/>
    <w:rsid w:val="001250CD"/>
    <w:rsid w:val="00130C38"/>
    <w:rsid w:val="00141CA8"/>
    <w:rsid w:val="00142858"/>
    <w:rsid w:val="00142B03"/>
    <w:rsid w:val="00142F06"/>
    <w:rsid w:val="00150EF6"/>
    <w:rsid w:val="00151BB4"/>
    <w:rsid w:val="00153129"/>
    <w:rsid w:val="00154592"/>
    <w:rsid w:val="0015742E"/>
    <w:rsid w:val="0016075B"/>
    <w:rsid w:val="001652BA"/>
    <w:rsid w:val="0016784D"/>
    <w:rsid w:val="00171307"/>
    <w:rsid w:val="00186D5A"/>
    <w:rsid w:val="0018705E"/>
    <w:rsid w:val="00192616"/>
    <w:rsid w:val="00193631"/>
    <w:rsid w:val="00193DAD"/>
    <w:rsid w:val="00197722"/>
    <w:rsid w:val="001A199C"/>
    <w:rsid w:val="001C2393"/>
    <w:rsid w:val="001E1EB6"/>
    <w:rsid w:val="001E3E38"/>
    <w:rsid w:val="001E7B9A"/>
    <w:rsid w:val="00203E65"/>
    <w:rsid w:val="0021410C"/>
    <w:rsid w:val="00220B29"/>
    <w:rsid w:val="002250FC"/>
    <w:rsid w:val="0023240B"/>
    <w:rsid w:val="00232958"/>
    <w:rsid w:val="0023690E"/>
    <w:rsid w:val="00251515"/>
    <w:rsid w:val="0025630B"/>
    <w:rsid w:val="00257EAD"/>
    <w:rsid w:val="002636D4"/>
    <w:rsid w:val="00265DAA"/>
    <w:rsid w:val="002714D5"/>
    <w:rsid w:val="00276CB9"/>
    <w:rsid w:val="00294858"/>
    <w:rsid w:val="00296DBC"/>
    <w:rsid w:val="002A494E"/>
    <w:rsid w:val="002B0EEE"/>
    <w:rsid w:val="002B3393"/>
    <w:rsid w:val="002B4A03"/>
    <w:rsid w:val="002C06CD"/>
    <w:rsid w:val="002C2FC6"/>
    <w:rsid w:val="002D3268"/>
    <w:rsid w:val="002D616B"/>
    <w:rsid w:val="002E6C1B"/>
    <w:rsid w:val="002F2379"/>
    <w:rsid w:val="002F6EC1"/>
    <w:rsid w:val="00314A45"/>
    <w:rsid w:val="0031591C"/>
    <w:rsid w:val="00315B59"/>
    <w:rsid w:val="00316F8C"/>
    <w:rsid w:val="00317220"/>
    <w:rsid w:val="00321440"/>
    <w:rsid w:val="003350F6"/>
    <w:rsid w:val="00342787"/>
    <w:rsid w:val="00360369"/>
    <w:rsid w:val="00366483"/>
    <w:rsid w:val="00370586"/>
    <w:rsid w:val="0037545E"/>
    <w:rsid w:val="00393563"/>
    <w:rsid w:val="003942AC"/>
    <w:rsid w:val="00397830"/>
    <w:rsid w:val="003B0EBA"/>
    <w:rsid w:val="003B228E"/>
    <w:rsid w:val="003B2D82"/>
    <w:rsid w:val="003B3BF4"/>
    <w:rsid w:val="003C014F"/>
    <w:rsid w:val="003C0773"/>
    <w:rsid w:val="003C0A66"/>
    <w:rsid w:val="003C20ED"/>
    <w:rsid w:val="003C7046"/>
    <w:rsid w:val="003E0D18"/>
    <w:rsid w:val="003E3EB4"/>
    <w:rsid w:val="003E6F40"/>
    <w:rsid w:val="003F6496"/>
    <w:rsid w:val="003F6992"/>
    <w:rsid w:val="00410B56"/>
    <w:rsid w:val="00411E3B"/>
    <w:rsid w:val="00412710"/>
    <w:rsid w:val="004151DF"/>
    <w:rsid w:val="004257FD"/>
    <w:rsid w:val="0042594A"/>
    <w:rsid w:val="004432BC"/>
    <w:rsid w:val="00451BE0"/>
    <w:rsid w:val="0045412C"/>
    <w:rsid w:val="004634A0"/>
    <w:rsid w:val="00471F65"/>
    <w:rsid w:val="0048484B"/>
    <w:rsid w:val="004A19C5"/>
    <w:rsid w:val="004A36D1"/>
    <w:rsid w:val="004C2187"/>
    <w:rsid w:val="004C3DC6"/>
    <w:rsid w:val="004C4AC7"/>
    <w:rsid w:val="004C6E38"/>
    <w:rsid w:val="004D2258"/>
    <w:rsid w:val="004F104C"/>
    <w:rsid w:val="004F4A36"/>
    <w:rsid w:val="004F56E0"/>
    <w:rsid w:val="004F59C2"/>
    <w:rsid w:val="004F7F83"/>
    <w:rsid w:val="005038DA"/>
    <w:rsid w:val="00513124"/>
    <w:rsid w:val="00515A83"/>
    <w:rsid w:val="005222BB"/>
    <w:rsid w:val="0052255F"/>
    <w:rsid w:val="005314E7"/>
    <w:rsid w:val="00534624"/>
    <w:rsid w:val="0054194B"/>
    <w:rsid w:val="0054281E"/>
    <w:rsid w:val="00567A86"/>
    <w:rsid w:val="00571311"/>
    <w:rsid w:val="005742F3"/>
    <w:rsid w:val="00587231"/>
    <w:rsid w:val="0058735A"/>
    <w:rsid w:val="00587FE4"/>
    <w:rsid w:val="0059076A"/>
    <w:rsid w:val="0059488B"/>
    <w:rsid w:val="00597B99"/>
    <w:rsid w:val="005A018C"/>
    <w:rsid w:val="005A5011"/>
    <w:rsid w:val="005A595C"/>
    <w:rsid w:val="005A7DF4"/>
    <w:rsid w:val="005B7601"/>
    <w:rsid w:val="005B77F9"/>
    <w:rsid w:val="005C6FF6"/>
    <w:rsid w:val="005D14A8"/>
    <w:rsid w:val="005D3505"/>
    <w:rsid w:val="005D3730"/>
    <w:rsid w:val="005E7C9A"/>
    <w:rsid w:val="005F4ADD"/>
    <w:rsid w:val="005F4ECC"/>
    <w:rsid w:val="005F6331"/>
    <w:rsid w:val="006028A7"/>
    <w:rsid w:val="006068C2"/>
    <w:rsid w:val="00611271"/>
    <w:rsid w:val="00634862"/>
    <w:rsid w:val="006479F2"/>
    <w:rsid w:val="006529F4"/>
    <w:rsid w:val="0065458E"/>
    <w:rsid w:val="006734B9"/>
    <w:rsid w:val="00675672"/>
    <w:rsid w:val="00680212"/>
    <w:rsid w:val="00695F29"/>
    <w:rsid w:val="006A0290"/>
    <w:rsid w:val="006A5E1B"/>
    <w:rsid w:val="006A609B"/>
    <w:rsid w:val="006A6AB5"/>
    <w:rsid w:val="006B16FB"/>
    <w:rsid w:val="006B4A2A"/>
    <w:rsid w:val="006C048C"/>
    <w:rsid w:val="006C33C4"/>
    <w:rsid w:val="006D5FC3"/>
    <w:rsid w:val="006E142F"/>
    <w:rsid w:val="006E35B8"/>
    <w:rsid w:val="006E39A5"/>
    <w:rsid w:val="006F0D57"/>
    <w:rsid w:val="0072369D"/>
    <w:rsid w:val="00726C22"/>
    <w:rsid w:val="007344F0"/>
    <w:rsid w:val="00741E1B"/>
    <w:rsid w:val="00746FE0"/>
    <w:rsid w:val="007544D6"/>
    <w:rsid w:val="00764D97"/>
    <w:rsid w:val="007763F6"/>
    <w:rsid w:val="00787F50"/>
    <w:rsid w:val="00791FCB"/>
    <w:rsid w:val="007A5366"/>
    <w:rsid w:val="007B0B34"/>
    <w:rsid w:val="007B2BE7"/>
    <w:rsid w:val="007B426E"/>
    <w:rsid w:val="007C1A37"/>
    <w:rsid w:val="007D0A5F"/>
    <w:rsid w:val="007D47B0"/>
    <w:rsid w:val="007E09B8"/>
    <w:rsid w:val="007F2A5F"/>
    <w:rsid w:val="007F3ED3"/>
    <w:rsid w:val="007F57D7"/>
    <w:rsid w:val="007F6EC9"/>
    <w:rsid w:val="00801816"/>
    <w:rsid w:val="0082656E"/>
    <w:rsid w:val="00831682"/>
    <w:rsid w:val="00836043"/>
    <w:rsid w:val="00844931"/>
    <w:rsid w:val="008453AD"/>
    <w:rsid w:val="00853EE0"/>
    <w:rsid w:val="00857EE9"/>
    <w:rsid w:val="00866761"/>
    <w:rsid w:val="008744F2"/>
    <w:rsid w:val="00882B1B"/>
    <w:rsid w:val="008A3B14"/>
    <w:rsid w:val="008A45CB"/>
    <w:rsid w:val="008A57B9"/>
    <w:rsid w:val="008D580F"/>
    <w:rsid w:val="008D5E9E"/>
    <w:rsid w:val="008E2E84"/>
    <w:rsid w:val="008E6518"/>
    <w:rsid w:val="008E6973"/>
    <w:rsid w:val="008F1BB4"/>
    <w:rsid w:val="008F23EA"/>
    <w:rsid w:val="00910471"/>
    <w:rsid w:val="00917F38"/>
    <w:rsid w:val="00935360"/>
    <w:rsid w:val="009432B0"/>
    <w:rsid w:val="00974725"/>
    <w:rsid w:val="00980A31"/>
    <w:rsid w:val="00984E3B"/>
    <w:rsid w:val="00991B93"/>
    <w:rsid w:val="009A0424"/>
    <w:rsid w:val="009A30A8"/>
    <w:rsid w:val="009A4793"/>
    <w:rsid w:val="009B4741"/>
    <w:rsid w:val="009B48E4"/>
    <w:rsid w:val="009B4E83"/>
    <w:rsid w:val="009B5731"/>
    <w:rsid w:val="009C02EB"/>
    <w:rsid w:val="009C11B6"/>
    <w:rsid w:val="009C6FDE"/>
    <w:rsid w:val="009D1DF5"/>
    <w:rsid w:val="009D25F0"/>
    <w:rsid w:val="009D62ED"/>
    <w:rsid w:val="009E0B87"/>
    <w:rsid w:val="009F3347"/>
    <w:rsid w:val="00A025A4"/>
    <w:rsid w:val="00A10708"/>
    <w:rsid w:val="00A10B59"/>
    <w:rsid w:val="00A1770C"/>
    <w:rsid w:val="00A218EC"/>
    <w:rsid w:val="00A22B60"/>
    <w:rsid w:val="00A2663D"/>
    <w:rsid w:val="00A30C2A"/>
    <w:rsid w:val="00A357B6"/>
    <w:rsid w:val="00A35E90"/>
    <w:rsid w:val="00A4018C"/>
    <w:rsid w:val="00A4771F"/>
    <w:rsid w:val="00A5421D"/>
    <w:rsid w:val="00A6028B"/>
    <w:rsid w:val="00A73B22"/>
    <w:rsid w:val="00A76211"/>
    <w:rsid w:val="00A8164B"/>
    <w:rsid w:val="00A83D28"/>
    <w:rsid w:val="00A87CF0"/>
    <w:rsid w:val="00A90472"/>
    <w:rsid w:val="00A96433"/>
    <w:rsid w:val="00AA3AAB"/>
    <w:rsid w:val="00AA62DF"/>
    <w:rsid w:val="00AA6BF3"/>
    <w:rsid w:val="00AA6DEE"/>
    <w:rsid w:val="00AC0334"/>
    <w:rsid w:val="00AC13F7"/>
    <w:rsid w:val="00AC2968"/>
    <w:rsid w:val="00AC36EC"/>
    <w:rsid w:val="00AD02B8"/>
    <w:rsid w:val="00AD31D1"/>
    <w:rsid w:val="00AD3DA7"/>
    <w:rsid w:val="00AD5BFA"/>
    <w:rsid w:val="00AD5FBB"/>
    <w:rsid w:val="00AE040F"/>
    <w:rsid w:val="00AE2984"/>
    <w:rsid w:val="00AE52AD"/>
    <w:rsid w:val="00AF70BF"/>
    <w:rsid w:val="00B1320D"/>
    <w:rsid w:val="00B20AF8"/>
    <w:rsid w:val="00B31A2C"/>
    <w:rsid w:val="00B37285"/>
    <w:rsid w:val="00B43BDD"/>
    <w:rsid w:val="00B45070"/>
    <w:rsid w:val="00B45F1B"/>
    <w:rsid w:val="00B462D0"/>
    <w:rsid w:val="00B516CB"/>
    <w:rsid w:val="00B54358"/>
    <w:rsid w:val="00B54CD1"/>
    <w:rsid w:val="00B6162C"/>
    <w:rsid w:val="00B6334A"/>
    <w:rsid w:val="00B710A2"/>
    <w:rsid w:val="00B73C2A"/>
    <w:rsid w:val="00B820DF"/>
    <w:rsid w:val="00B82622"/>
    <w:rsid w:val="00B82CB3"/>
    <w:rsid w:val="00B96AF1"/>
    <w:rsid w:val="00B971F0"/>
    <w:rsid w:val="00BA228D"/>
    <w:rsid w:val="00BA2AA4"/>
    <w:rsid w:val="00BA2EFE"/>
    <w:rsid w:val="00BA44CE"/>
    <w:rsid w:val="00BA5227"/>
    <w:rsid w:val="00BA62D8"/>
    <w:rsid w:val="00BB62F1"/>
    <w:rsid w:val="00BB6AE4"/>
    <w:rsid w:val="00BB7A27"/>
    <w:rsid w:val="00BC1ECA"/>
    <w:rsid w:val="00BF087C"/>
    <w:rsid w:val="00BF373B"/>
    <w:rsid w:val="00BF70B7"/>
    <w:rsid w:val="00BF7EE6"/>
    <w:rsid w:val="00C02597"/>
    <w:rsid w:val="00C0303F"/>
    <w:rsid w:val="00C03342"/>
    <w:rsid w:val="00C1180F"/>
    <w:rsid w:val="00C1318E"/>
    <w:rsid w:val="00C2205A"/>
    <w:rsid w:val="00C23C8A"/>
    <w:rsid w:val="00C26112"/>
    <w:rsid w:val="00C40CA9"/>
    <w:rsid w:val="00C42A87"/>
    <w:rsid w:val="00C42DD2"/>
    <w:rsid w:val="00C503A1"/>
    <w:rsid w:val="00C62A20"/>
    <w:rsid w:val="00C70D60"/>
    <w:rsid w:val="00C80D9F"/>
    <w:rsid w:val="00C836C9"/>
    <w:rsid w:val="00C85319"/>
    <w:rsid w:val="00C85405"/>
    <w:rsid w:val="00C85B61"/>
    <w:rsid w:val="00C86149"/>
    <w:rsid w:val="00C940A0"/>
    <w:rsid w:val="00C95B6B"/>
    <w:rsid w:val="00CA164A"/>
    <w:rsid w:val="00CA456F"/>
    <w:rsid w:val="00CA5D9E"/>
    <w:rsid w:val="00CA77C8"/>
    <w:rsid w:val="00CB6893"/>
    <w:rsid w:val="00CC0114"/>
    <w:rsid w:val="00CC3EDB"/>
    <w:rsid w:val="00CC69D0"/>
    <w:rsid w:val="00CC6A23"/>
    <w:rsid w:val="00CC6BF9"/>
    <w:rsid w:val="00CD29D6"/>
    <w:rsid w:val="00CD47F8"/>
    <w:rsid w:val="00CD658B"/>
    <w:rsid w:val="00CE0420"/>
    <w:rsid w:val="00CE198D"/>
    <w:rsid w:val="00CF0D12"/>
    <w:rsid w:val="00CF156E"/>
    <w:rsid w:val="00CF178C"/>
    <w:rsid w:val="00CF2BFD"/>
    <w:rsid w:val="00D057BB"/>
    <w:rsid w:val="00D136AD"/>
    <w:rsid w:val="00D14867"/>
    <w:rsid w:val="00D45798"/>
    <w:rsid w:val="00D469D2"/>
    <w:rsid w:val="00D6113C"/>
    <w:rsid w:val="00D63668"/>
    <w:rsid w:val="00D72273"/>
    <w:rsid w:val="00DB4B5A"/>
    <w:rsid w:val="00DB5016"/>
    <w:rsid w:val="00DB7FA1"/>
    <w:rsid w:val="00DC1257"/>
    <w:rsid w:val="00DC2CBC"/>
    <w:rsid w:val="00DD3C01"/>
    <w:rsid w:val="00DD4067"/>
    <w:rsid w:val="00DD5B67"/>
    <w:rsid w:val="00DD5B6E"/>
    <w:rsid w:val="00DF658E"/>
    <w:rsid w:val="00E0150B"/>
    <w:rsid w:val="00E04ED4"/>
    <w:rsid w:val="00E04FB8"/>
    <w:rsid w:val="00E10FFE"/>
    <w:rsid w:val="00E14EAE"/>
    <w:rsid w:val="00E3133D"/>
    <w:rsid w:val="00E32BBC"/>
    <w:rsid w:val="00E33427"/>
    <w:rsid w:val="00E3531C"/>
    <w:rsid w:val="00E40109"/>
    <w:rsid w:val="00E44407"/>
    <w:rsid w:val="00E47ED0"/>
    <w:rsid w:val="00E6005C"/>
    <w:rsid w:val="00E62D12"/>
    <w:rsid w:val="00E650D6"/>
    <w:rsid w:val="00E66C13"/>
    <w:rsid w:val="00E72961"/>
    <w:rsid w:val="00E760A1"/>
    <w:rsid w:val="00E90F27"/>
    <w:rsid w:val="00EA1093"/>
    <w:rsid w:val="00EA38C0"/>
    <w:rsid w:val="00EA72F3"/>
    <w:rsid w:val="00EA7E91"/>
    <w:rsid w:val="00EB1195"/>
    <w:rsid w:val="00EB216A"/>
    <w:rsid w:val="00EB6C19"/>
    <w:rsid w:val="00EC005A"/>
    <w:rsid w:val="00EC02CB"/>
    <w:rsid w:val="00EC5489"/>
    <w:rsid w:val="00EC7465"/>
    <w:rsid w:val="00ED5491"/>
    <w:rsid w:val="00ED71BD"/>
    <w:rsid w:val="00EE123C"/>
    <w:rsid w:val="00EF36FF"/>
    <w:rsid w:val="00EF676C"/>
    <w:rsid w:val="00EF67C5"/>
    <w:rsid w:val="00F01382"/>
    <w:rsid w:val="00F20F64"/>
    <w:rsid w:val="00F21DDF"/>
    <w:rsid w:val="00F23FBF"/>
    <w:rsid w:val="00F351B2"/>
    <w:rsid w:val="00F3681A"/>
    <w:rsid w:val="00F401FB"/>
    <w:rsid w:val="00F439CD"/>
    <w:rsid w:val="00F47A56"/>
    <w:rsid w:val="00F47AF4"/>
    <w:rsid w:val="00F508A0"/>
    <w:rsid w:val="00F553FD"/>
    <w:rsid w:val="00F676E2"/>
    <w:rsid w:val="00F6785D"/>
    <w:rsid w:val="00F70C73"/>
    <w:rsid w:val="00F765CB"/>
    <w:rsid w:val="00F84E23"/>
    <w:rsid w:val="00F85A49"/>
    <w:rsid w:val="00F87135"/>
    <w:rsid w:val="00F97261"/>
    <w:rsid w:val="00FA0620"/>
    <w:rsid w:val="00FA77BB"/>
    <w:rsid w:val="00FA7C1F"/>
    <w:rsid w:val="00FB7237"/>
    <w:rsid w:val="00FC01F8"/>
    <w:rsid w:val="00FC4226"/>
    <w:rsid w:val="00FD20EA"/>
    <w:rsid w:val="00FE048C"/>
    <w:rsid w:val="00FE774A"/>
    <w:rsid w:val="00FF3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9A97"/>
  <w15:docId w15:val="{AB6A9474-0213-4964-A454-FB00ADFD0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F64"/>
    <w:rPr>
      <w:rFonts w:ascii="Time New Roman" w:hAnsi="Time New Roman"/>
      <w:sz w:val="28"/>
    </w:rPr>
  </w:style>
  <w:style w:type="paragraph" w:styleId="1">
    <w:name w:val="heading 1"/>
    <w:basedOn w:val="a"/>
    <w:next w:val="a"/>
    <w:link w:val="10"/>
    <w:uiPriority w:val="9"/>
    <w:qFormat/>
    <w:rsid w:val="00B43BDD"/>
    <w:pPr>
      <w:keepNext/>
      <w:keepLines/>
      <w:spacing w:before="480" w:after="240"/>
      <w:jc w:val="center"/>
      <w:outlineLvl w:val="0"/>
    </w:pPr>
    <w:rPr>
      <w:rFonts w:ascii="Times New Roman" w:eastAsiaTheme="majorEastAsia" w:hAnsi="Times New Roman" w:cstheme="majorBidi"/>
      <w:bCs/>
      <w:caps/>
      <w:szCs w:val="28"/>
    </w:rPr>
  </w:style>
  <w:style w:type="paragraph" w:styleId="2">
    <w:name w:val="heading 2"/>
    <w:basedOn w:val="a"/>
    <w:next w:val="a"/>
    <w:link w:val="20"/>
    <w:uiPriority w:val="9"/>
    <w:unhideWhenUsed/>
    <w:qFormat/>
    <w:rsid w:val="00B43BDD"/>
    <w:pPr>
      <w:keepNext/>
      <w:keepLines/>
      <w:spacing w:before="200" w:after="240"/>
      <w:jc w:val="center"/>
      <w:outlineLvl w:val="1"/>
    </w:pPr>
    <w:rPr>
      <w:rFonts w:ascii="Times New Roman" w:eastAsiaTheme="majorEastAsia" w:hAnsi="Times New Roman" w:cstheme="majorBidi"/>
      <w:bCs/>
      <w:caps/>
      <w:szCs w:val="26"/>
    </w:rPr>
  </w:style>
  <w:style w:type="paragraph" w:styleId="3">
    <w:name w:val="heading 3"/>
    <w:basedOn w:val="a"/>
    <w:next w:val="a"/>
    <w:link w:val="30"/>
    <w:uiPriority w:val="9"/>
    <w:semiHidden/>
    <w:unhideWhenUsed/>
    <w:qFormat/>
    <w:rsid w:val="00AC13F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5B59"/>
    <w:pPr>
      <w:ind w:left="720"/>
      <w:contextualSpacing/>
    </w:pPr>
  </w:style>
  <w:style w:type="character" w:customStyle="1" w:styleId="10">
    <w:name w:val="Заголовок 1 Знак"/>
    <w:basedOn w:val="a0"/>
    <w:link w:val="1"/>
    <w:uiPriority w:val="9"/>
    <w:rsid w:val="00B43BDD"/>
    <w:rPr>
      <w:rFonts w:ascii="Times New Roman" w:eastAsiaTheme="majorEastAsia" w:hAnsi="Times New Roman" w:cstheme="majorBidi"/>
      <w:bCs/>
      <w:caps/>
      <w:sz w:val="28"/>
      <w:szCs w:val="28"/>
    </w:rPr>
  </w:style>
  <w:style w:type="paragraph" w:styleId="a4">
    <w:name w:val="TOC Heading"/>
    <w:basedOn w:val="1"/>
    <w:next w:val="a"/>
    <w:uiPriority w:val="39"/>
    <w:semiHidden/>
    <w:unhideWhenUsed/>
    <w:qFormat/>
    <w:rsid w:val="003F6496"/>
    <w:pPr>
      <w:outlineLvl w:val="9"/>
    </w:pPr>
    <w:rPr>
      <w:lang w:eastAsia="ru-RU"/>
    </w:rPr>
  </w:style>
  <w:style w:type="paragraph" w:styleId="11">
    <w:name w:val="toc 1"/>
    <w:basedOn w:val="a"/>
    <w:next w:val="a"/>
    <w:autoRedefine/>
    <w:uiPriority w:val="39"/>
    <w:unhideWhenUsed/>
    <w:rsid w:val="00B96AF1"/>
    <w:pPr>
      <w:spacing w:before="360" w:after="0"/>
    </w:pPr>
    <w:rPr>
      <w:rFonts w:ascii="Times New Roman" w:hAnsi="Times New Roman"/>
      <w:bCs/>
      <w:caps/>
      <w:szCs w:val="24"/>
    </w:rPr>
  </w:style>
  <w:style w:type="character" w:styleId="a5">
    <w:name w:val="Hyperlink"/>
    <w:basedOn w:val="a0"/>
    <w:uiPriority w:val="99"/>
    <w:unhideWhenUsed/>
    <w:rsid w:val="003F6496"/>
    <w:rPr>
      <w:color w:val="0000FF" w:themeColor="hyperlink"/>
      <w:u w:val="single"/>
    </w:rPr>
  </w:style>
  <w:style w:type="paragraph" w:styleId="a6">
    <w:name w:val="Balloon Text"/>
    <w:basedOn w:val="a"/>
    <w:link w:val="a7"/>
    <w:uiPriority w:val="99"/>
    <w:semiHidden/>
    <w:unhideWhenUsed/>
    <w:rsid w:val="003F649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F6496"/>
    <w:rPr>
      <w:rFonts w:ascii="Tahoma" w:hAnsi="Tahoma" w:cs="Tahoma"/>
      <w:sz w:val="16"/>
      <w:szCs w:val="16"/>
    </w:rPr>
  </w:style>
  <w:style w:type="character" w:customStyle="1" w:styleId="20">
    <w:name w:val="Заголовок 2 Знак"/>
    <w:basedOn w:val="a0"/>
    <w:link w:val="2"/>
    <w:uiPriority w:val="9"/>
    <w:rsid w:val="00B43BDD"/>
    <w:rPr>
      <w:rFonts w:ascii="Times New Roman" w:eastAsiaTheme="majorEastAsia" w:hAnsi="Times New Roman" w:cstheme="majorBidi"/>
      <w:bCs/>
      <w:caps/>
      <w:sz w:val="28"/>
      <w:szCs w:val="26"/>
    </w:rPr>
  </w:style>
  <w:style w:type="paragraph" w:styleId="21">
    <w:name w:val="toc 2"/>
    <w:basedOn w:val="a"/>
    <w:next w:val="a"/>
    <w:autoRedefine/>
    <w:uiPriority w:val="39"/>
    <w:unhideWhenUsed/>
    <w:rsid w:val="004F7F83"/>
    <w:pPr>
      <w:spacing w:before="240" w:after="0"/>
    </w:pPr>
    <w:rPr>
      <w:rFonts w:ascii="Times New Roman" w:hAnsi="Times New Roman" w:cstheme="minorHAnsi"/>
      <w:bCs/>
      <w:szCs w:val="20"/>
    </w:rPr>
  </w:style>
  <w:style w:type="table" w:customStyle="1" w:styleId="110">
    <w:name w:val="Сетка таблицы11"/>
    <w:basedOn w:val="a1"/>
    <w:uiPriority w:val="59"/>
    <w:rsid w:val="00E4010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laceholder Text"/>
    <w:basedOn w:val="a0"/>
    <w:uiPriority w:val="99"/>
    <w:semiHidden/>
    <w:rsid w:val="00C1318E"/>
    <w:rPr>
      <w:color w:val="808080"/>
    </w:rPr>
  </w:style>
  <w:style w:type="paragraph" w:styleId="a9">
    <w:name w:val="header"/>
    <w:basedOn w:val="a"/>
    <w:link w:val="aa"/>
    <w:uiPriority w:val="99"/>
    <w:unhideWhenUsed/>
    <w:rsid w:val="0067567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75672"/>
  </w:style>
  <w:style w:type="paragraph" w:styleId="ab">
    <w:name w:val="footer"/>
    <w:basedOn w:val="a"/>
    <w:link w:val="ac"/>
    <w:uiPriority w:val="99"/>
    <w:unhideWhenUsed/>
    <w:rsid w:val="0067567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75672"/>
  </w:style>
  <w:style w:type="table" w:styleId="ad">
    <w:name w:val="Table Grid"/>
    <w:basedOn w:val="a1"/>
    <w:uiPriority w:val="59"/>
    <w:rsid w:val="009D1D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AC13F7"/>
    <w:rPr>
      <w:rFonts w:asciiTheme="majorHAnsi" w:eastAsiaTheme="majorEastAsia" w:hAnsiTheme="majorHAnsi" w:cstheme="majorBidi"/>
      <w:b/>
      <w:bCs/>
      <w:color w:val="4F81BD" w:themeColor="accent1"/>
    </w:rPr>
  </w:style>
  <w:style w:type="paragraph" w:styleId="31">
    <w:name w:val="toc 3"/>
    <w:basedOn w:val="a"/>
    <w:next w:val="a"/>
    <w:autoRedefine/>
    <w:uiPriority w:val="39"/>
    <w:unhideWhenUsed/>
    <w:rsid w:val="0002568E"/>
    <w:pPr>
      <w:spacing w:after="0"/>
      <w:ind w:left="220"/>
    </w:pPr>
    <w:rPr>
      <w:rFonts w:cstheme="minorHAnsi"/>
      <w:sz w:val="20"/>
      <w:szCs w:val="20"/>
    </w:rPr>
  </w:style>
  <w:style w:type="paragraph" w:styleId="4">
    <w:name w:val="toc 4"/>
    <w:basedOn w:val="a"/>
    <w:next w:val="a"/>
    <w:autoRedefine/>
    <w:uiPriority w:val="39"/>
    <w:unhideWhenUsed/>
    <w:rsid w:val="0002568E"/>
    <w:pPr>
      <w:spacing w:after="0"/>
      <w:ind w:left="440"/>
    </w:pPr>
    <w:rPr>
      <w:rFonts w:cstheme="minorHAnsi"/>
      <w:sz w:val="20"/>
      <w:szCs w:val="20"/>
    </w:rPr>
  </w:style>
  <w:style w:type="paragraph" w:styleId="5">
    <w:name w:val="toc 5"/>
    <w:basedOn w:val="a"/>
    <w:next w:val="a"/>
    <w:autoRedefine/>
    <w:uiPriority w:val="39"/>
    <w:unhideWhenUsed/>
    <w:rsid w:val="0002568E"/>
    <w:pPr>
      <w:spacing w:after="0"/>
      <w:ind w:left="660"/>
    </w:pPr>
    <w:rPr>
      <w:rFonts w:cstheme="minorHAnsi"/>
      <w:sz w:val="20"/>
      <w:szCs w:val="20"/>
    </w:rPr>
  </w:style>
  <w:style w:type="paragraph" w:styleId="6">
    <w:name w:val="toc 6"/>
    <w:basedOn w:val="a"/>
    <w:next w:val="a"/>
    <w:autoRedefine/>
    <w:uiPriority w:val="39"/>
    <w:unhideWhenUsed/>
    <w:rsid w:val="0002568E"/>
    <w:pPr>
      <w:spacing w:after="0"/>
      <w:ind w:left="880"/>
    </w:pPr>
    <w:rPr>
      <w:rFonts w:cstheme="minorHAnsi"/>
      <w:sz w:val="20"/>
      <w:szCs w:val="20"/>
    </w:rPr>
  </w:style>
  <w:style w:type="paragraph" w:styleId="7">
    <w:name w:val="toc 7"/>
    <w:basedOn w:val="a"/>
    <w:next w:val="a"/>
    <w:autoRedefine/>
    <w:uiPriority w:val="39"/>
    <w:unhideWhenUsed/>
    <w:rsid w:val="0002568E"/>
    <w:pPr>
      <w:spacing w:after="0"/>
      <w:ind w:left="1100"/>
    </w:pPr>
    <w:rPr>
      <w:rFonts w:cstheme="minorHAnsi"/>
      <w:sz w:val="20"/>
      <w:szCs w:val="20"/>
    </w:rPr>
  </w:style>
  <w:style w:type="paragraph" w:styleId="8">
    <w:name w:val="toc 8"/>
    <w:basedOn w:val="a"/>
    <w:next w:val="a"/>
    <w:autoRedefine/>
    <w:uiPriority w:val="39"/>
    <w:unhideWhenUsed/>
    <w:rsid w:val="0002568E"/>
    <w:pPr>
      <w:spacing w:after="0"/>
      <w:ind w:left="1320"/>
    </w:pPr>
    <w:rPr>
      <w:rFonts w:cstheme="minorHAnsi"/>
      <w:sz w:val="20"/>
      <w:szCs w:val="20"/>
    </w:rPr>
  </w:style>
  <w:style w:type="paragraph" w:styleId="9">
    <w:name w:val="toc 9"/>
    <w:basedOn w:val="a"/>
    <w:next w:val="a"/>
    <w:autoRedefine/>
    <w:uiPriority w:val="39"/>
    <w:unhideWhenUsed/>
    <w:rsid w:val="0002568E"/>
    <w:pPr>
      <w:spacing w:after="0"/>
      <w:ind w:left="1540"/>
    </w:pPr>
    <w:rPr>
      <w:rFonts w:cstheme="minorHAnsi"/>
      <w:sz w:val="20"/>
      <w:szCs w:val="20"/>
    </w:rPr>
  </w:style>
  <w:style w:type="paragraph" w:styleId="ae">
    <w:name w:val="caption"/>
    <w:basedOn w:val="a"/>
    <w:next w:val="a"/>
    <w:uiPriority w:val="35"/>
    <w:unhideWhenUsed/>
    <w:qFormat/>
    <w:rsid w:val="00853EE0"/>
    <w:pPr>
      <w:spacing w:line="240" w:lineRule="auto"/>
    </w:pPr>
    <w:rPr>
      <w:i/>
      <w:iCs/>
      <w:color w:val="1F497D" w:themeColor="text2"/>
      <w:sz w:val="18"/>
      <w:szCs w:val="18"/>
    </w:rPr>
  </w:style>
  <w:style w:type="character" w:customStyle="1" w:styleId="UnresolvedMention">
    <w:name w:val="Unresolved Mention"/>
    <w:basedOn w:val="a0"/>
    <w:uiPriority w:val="99"/>
    <w:semiHidden/>
    <w:unhideWhenUsed/>
    <w:rsid w:val="000C68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159930">
      <w:bodyDiv w:val="1"/>
      <w:marLeft w:val="0"/>
      <w:marRight w:val="0"/>
      <w:marTop w:val="0"/>
      <w:marBottom w:val="0"/>
      <w:divBdr>
        <w:top w:val="none" w:sz="0" w:space="0" w:color="auto"/>
        <w:left w:val="none" w:sz="0" w:space="0" w:color="auto"/>
        <w:bottom w:val="none" w:sz="0" w:space="0" w:color="auto"/>
        <w:right w:val="none" w:sz="0" w:space="0" w:color="auto"/>
      </w:divBdr>
    </w:div>
    <w:div w:id="965311697">
      <w:bodyDiv w:val="1"/>
      <w:marLeft w:val="0"/>
      <w:marRight w:val="0"/>
      <w:marTop w:val="0"/>
      <w:marBottom w:val="0"/>
      <w:divBdr>
        <w:top w:val="none" w:sz="0" w:space="0" w:color="auto"/>
        <w:left w:val="none" w:sz="0" w:space="0" w:color="auto"/>
        <w:bottom w:val="none" w:sz="0" w:space="0" w:color="auto"/>
        <w:right w:val="none" w:sz="0" w:space="0" w:color="auto"/>
      </w:divBdr>
    </w:div>
    <w:div w:id="1201748722">
      <w:bodyDiv w:val="1"/>
      <w:marLeft w:val="0"/>
      <w:marRight w:val="0"/>
      <w:marTop w:val="0"/>
      <w:marBottom w:val="0"/>
      <w:divBdr>
        <w:top w:val="none" w:sz="0" w:space="0" w:color="auto"/>
        <w:left w:val="none" w:sz="0" w:space="0" w:color="auto"/>
        <w:bottom w:val="none" w:sz="0" w:space="0" w:color="auto"/>
        <w:right w:val="none" w:sz="0" w:space="0" w:color="auto"/>
      </w:divBdr>
    </w:div>
    <w:div w:id="205896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ibrary.ru/contents.asp?id=34190076&amp;selid=25016124" TargetMode="External"/><Relationship Id="rId5" Type="http://schemas.openxmlformats.org/officeDocument/2006/relationships/webSettings" Target="webSettings.xml"/><Relationship Id="rId10" Type="http://schemas.openxmlformats.org/officeDocument/2006/relationships/hyperlink" Target="https://elibrary.ru/contents.asp?id=34190076"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E5FEF-3DC2-4DE7-80F2-24D0CDBC7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6</Pages>
  <Words>1155</Words>
  <Characters>6587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Professional</dc:creator>
  <cp:lastModifiedBy>Vladimir</cp:lastModifiedBy>
  <cp:revision>13</cp:revision>
  <dcterms:created xsi:type="dcterms:W3CDTF">2025-06-13T10:46:00Z</dcterms:created>
  <dcterms:modified xsi:type="dcterms:W3CDTF">2025-06-15T08:21:00Z</dcterms:modified>
</cp:coreProperties>
</file>