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BF8" w:rsidRDefault="00CC6BF8" w:rsidP="00CC6BF8">
      <w:pPr>
        <w:spacing w:after="0" w:line="240" w:lineRule="auto"/>
        <w:jc w:val="center"/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Украшаем резинки для волос.</w:t>
      </w:r>
    </w:p>
    <w:p w:rsidR="00CC6BF8" w:rsidRPr="00CC6BF8" w:rsidRDefault="00CC6BF8" w:rsidP="00CC6BF8">
      <w:pPr>
        <w:spacing w:after="0" w:line="240" w:lineRule="auto"/>
        <w:jc w:val="center"/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</w:pP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Н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ам понадобится: Ткань; Ножницы; Иголка с ниткой в тон ткани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, пуговицы, бисер или бусины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; Утюг (не обязательно). 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Шаг 1.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Разрезаем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ткань на полосы длиной около 30 см и шириной примерно 7-8 см. 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Можно 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выбрать другие размеры, чтобы сделать цветы меньшего или большего размера.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 xml:space="preserve"> Шаг 2.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Сложите полосу вдоль пополам и прогладьте место сгиба.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Можно обойтись и без проглаживания утюгом, цветок будет более объемным.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</w:t>
      </w: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Шаг 3.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Сметайте заготовку широкими стежками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в нижней </w:t>
      </w:r>
      <w:proofErr w:type="spellStart"/>
      <w:proofErr w:type="gramStart"/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части.Шов</w:t>
      </w:r>
      <w:proofErr w:type="spellEnd"/>
      <w:proofErr w:type="gramEnd"/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«Игла вперед»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Шаг 4.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Соберите заготовку в гармошку, медленно вытягивая нить. Не тяните нить слишком сильно, чтобы не порвать ее. 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Шаг 5.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Замкните круг, соединив два конца ленты и сделав несколько стежков (узелок завяжите на обратной стороне). 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Шаг 6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. Приклейте/пришейте бусины, стра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зы или пуговицы в центр цветка.</w:t>
      </w:r>
      <w:bookmarkStart w:id="0" w:name="_GoBack"/>
      <w:bookmarkEnd w:id="0"/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b/>
          <w:color w:val="191919"/>
          <w:sz w:val="24"/>
          <w:szCs w:val="24"/>
          <w:shd w:val="clear" w:color="auto" w:fill="FFFFFF"/>
          <w:lang w:eastAsia="ru-RU"/>
        </w:rPr>
        <w:t>Шаг 7</w:t>
      </w:r>
      <w:r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. Пришиваем цветок на резинку для волос. </w:t>
      </w: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>Готово!</w:t>
      </w:r>
    </w:p>
    <w:p w:rsid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</w:pP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 Это способ можно немного изменить, если вы хотите сделать более многослойный цветок с необработанными срезами, например, из льна или джинсы. </w:t>
      </w:r>
    </w:p>
    <w:p w:rsidR="00CC6BF8" w:rsidRPr="00CC6BF8" w:rsidRDefault="00CC6BF8" w:rsidP="00CC6BF8">
      <w:pPr>
        <w:spacing w:after="0" w:line="240" w:lineRule="auto"/>
        <w:rPr>
          <w:rFonts w:ascii="Georgia" w:eastAsia="Times New Roman" w:hAnsi="Georgia" w:cs="Times New Roman"/>
          <w:color w:val="191919"/>
          <w:sz w:val="24"/>
          <w:szCs w:val="24"/>
          <w:lang w:val="en-US" w:eastAsia="ru-RU"/>
        </w:rPr>
      </w:pPr>
      <w:r w:rsidRPr="00CC6BF8">
        <w:rPr>
          <w:rFonts w:ascii="Georgia" w:eastAsia="Times New Roman" w:hAnsi="Georgia" w:cs="Times New Roman"/>
          <w:color w:val="191919"/>
          <w:sz w:val="24"/>
          <w:szCs w:val="24"/>
          <w:shd w:val="clear" w:color="auto" w:fill="FFFFFF"/>
          <w:lang w:eastAsia="ru-RU"/>
        </w:rPr>
        <w:t xml:space="preserve">Вырежьте широкую и длинную полосу ткани, сметайте ее посередине от начала и до конца, соберите в гармошку, сверните один край полосы в рулет, а затем начните сворачивать ленту вокруг него. Периодически слои ткани нужно фиксировать клеем или стежками. </w:t>
      </w:r>
    </w:p>
    <w:p w:rsidR="00AD09ED" w:rsidRPr="00CC6BF8" w:rsidRDefault="00AD09ED">
      <w:pPr>
        <w:rPr>
          <w:lang w:val="en-US"/>
        </w:rPr>
      </w:pPr>
    </w:p>
    <w:sectPr w:rsidR="00AD09ED" w:rsidRPr="00CC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F8"/>
    <w:rsid w:val="00AD09ED"/>
    <w:rsid w:val="00CC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257F"/>
  <w15:chartTrackingRefBased/>
  <w15:docId w15:val="{B9321301-6E4F-4151-AC40-20DE4989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6B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Артемьева</dc:creator>
  <cp:keywords/>
  <dc:description/>
  <cp:lastModifiedBy>Ульяна Артемьева</cp:lastModifiedBy>
  <cp:revision>2</cp:revision>
  <dcterms:created xsi:type="dcterms:W3CDTF">2022-06-14T18:41:00Z</dcterms:created>
  <dcterms:modified xsi:type="dcterms:W3CDTF">2022-06-14T18:50:00Z</dcterms:modified>
</cp:coreProperties>
</file>