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DC37BF" w14:textId="1231475A" w:rsidR="00F12C76" w:rsidRDefault="00A37F86" w:rsidP="00A37F86">
      <w:pPr>
        <w:spacing w:after="0"/>
        <w:ind w:firstLine="709"/>
        <w:jc w:val="center"/>
        <w:rPr>
          <w:b/>
          <w:bCs/>
        </w:rPr>
      </w:pPr>
      <w:r w:rsidRPr="00A37F86">
        <w:rPr>
          <w:b/>
          <w:bCs/>
        </w:rPr>
        <w:t>Муниципальное бюджетное дошкольное образовательное учреждение детский сад комбинированного вида №3 «Ручеек»</w:t>
      </w:r>
    </w:p>
    <w:p w14:paraId="795CBDF5" w14:textId="77777777" w:rsidR="00A37F86" w:rsidRDefault="00A37F86" w:rsidP="00A37F86">
      <w:pPr>
        <w:spacing w:after="0"/>
        <w:ind w:firstLine="709"/>
        <w:jc w:val="center"/>
        <w:rPr>
          <w:b/>
          <w:bCs/>
        </w:rPr>
      </w:pPr>
    </w:p>
    <w:p w14:paraId="1E29AB26" w14:textId="77777777" w:rsidR="00A37F86" w:rsidRDefault="00A37F86" w:rsidP="00A37F86">
      <w:pPr>
        <w:spacing w:after="0"/>
        <w:ind w:firstLine="709"/>
        <w:jc w:val="center"/>
        <w:rPr>
          <w:b/>
          <w:bCs/>
        </w:rPr>
      </w:pPr>
    </w:p>
    <w:p w14:paraId="3504F572" w14:textId="77777777" w:rsidR="00A37F86" w:rsidRDefault="00A37F86" w:rsidP="00A37F86">
      <w:pPr>
        <w:spacing w:after="0"/>
        <w:ind w:firstLine="709"/>
        <w:jc w:val="center"/>
        <w:rPr>
          <w:b/>
          <w:bCs/>
        </w:rPr>
      </w:pPr>
    </w:p>
    <w:p w14:paraId="7BA2FA5E" w14:textId="77777777" w:rsidR="00A37F86" w:rsidRDefault="00A37F86" w:rsidP="00A37F86">
      <w:pPr>
        <w:spacing w:after="0"/>
        <w:ind w:firstLine="709"/>
        <w:jc w:val="center"/>
        <w:rPr>
          <w:b/>
          <w:bCs/>
        </w:rPr>
      </w:pPr>
    </w:p>
    <w:p w14:paraId="64339CA6" w14:textId="77777777" w:rsidR="00A37F86" w:rsidRDefault="00A37F86" w:rsidP="00A37F86">
      <w:pPr>
        <w:spacing w:after="0"/>
        <w:ind w:firstLine="709"/>
        <w:jc w:val="center"/>
        <w:rPr>
          <w:b/>
          <w:bCs/>
        </w:rPr>
      </w:pPr>
    </w:p>
    <w:p w14:paraId="3DF47584" w14:textId="77777777" w:rsidR="00A37F86" w:rsidRDefault="00A37F86" w:rsidP="00A37F86">
      <w:pPr>
        <w:spacing w:after="0"/>
        <w:ind w:firstLine="709"/>
        <w:jc w:val="center"/>
        <w:rPr>
          <w:b/>
          <w:bCs/>
        </w:rPr>
      </w:pPr>
    </w:p>
    <w:p w14:paraId="38847430" w14:textId="77777777" w:rsidR="00A37F86" w:rsidRDefault="00A37F86" w:rsidP="00A37F86">
      <w:pPr>
        <w:spacing w:after="0"/>
        <w:ind w:firstLine="709"/>
        <w:jc w:val="center"/>
        <w:rPr>
          <w:b/>
          <w:bCs/>
        </w:rPr>
      </w:pPr>
    </w:p>
    <w:p w14:paraId="1CA256A3" w14:textId="77777777" w:rsidR="00A37F86" w:rsidRDefault="00A37F86" w:rsidP="00A37F86">
      <w:pPr>
        <w:spacing w:after="0"/>
        <w:ind w:firstLine="709"/>
        <w:jc w:val="center"/>
        <w:rPr>
          <w:b/>
          <w:bCs/>
        </w:rPr>
      </w:pPr>
    </w:p>
    <w:p w14:paraId="7B48C799" w14:textId="75DED595" w:rsidR="00A37F86" w:rsidRPr="00A37F86" w:rsidRDefault="00A37F86" w:rsidP="00A37F86">
      <w:pPr>
        <w:spacing w:after="0"/>
        <w:ind w:firstLine="709"/>
        <w:jc w:val="center"/>
        <w:rPr>
          <w:b/>
          <w:bCs/>
          <w:sz w:val="40"/>
          <w:szCs w:val="40"/>
        </w:rPr>
      </w:pPr>
      <w:r w:rsidRPr="00A37F86">
        <w:rPr>
          <w:b/>
          <w:bCs/>
          <w:sz w:val="40"/>
          <w:szCs w:val="40"/>
        </w:rPr>
        <w:t>Мастер – класс «Формирование основ обучения грамоте посредством дидактических и подвижных игр с детьми 6 – 7 лет»</w:t>
      </w:r>
    </w:p>
    <w:p w14:paraId="2E0AE1BC" w14:textId="77777777" w:rsidR="00A37F86" w:rsidRDefault="00A37F86" w:rsidP="00A37F86">
      <w:pPr>
        <w:spacing w:after="0"/>
        <w:ind w:firstLine="709"/>
        <w:jc w:val="center"/>
        <w:rPr>
          <w:b/>
          <w:bCs/>
        </w:rPr>
      </w:pPr>
    </w:p>
    <w:p w14:paraId="49A99FC5" w14:textId="77777777" w:rsidR="00A37F86" w:rsidRDefault="00A37F86" w:rsidP="00A37F86">
      <w:pPr>
        <w:spacing w:after="0"/>
        <w:ind w:firstLine="709"/>
        <w:jc w:val="center"/>
        <w:rPr>
          <w:b/>
          <w:bCs/>
        </w:rPr>
      </w:pPr>
    </w:p>
    <w:p w14:paraId="75AFFB80" w14:textId="77777777" w:rsidR="00A37F86" w:rsidRDefault="00A37F86" w:rsidP="00A37F86">
      <w:pPr>
        <w:spacing w:after="0"/>
        <w:ind w:firstLine="709"/>
        <w:jc w:val="center"/>
        <w:rPr>
          <w:b/>
          <w:bCs/>
        </w:rPr>
      </w:pPr>
    </w:p>
    <w:p w14:paraId="556C9108" w14:textId="77777777" w:rsidR="00A37F86" w:rsidRDefault="00A37F86" w:rsidP="00A37F86">
      <w:pPr>
        <w:spacing w:after="0"/>
        <w:ind w:firstLine="709"/>
        <w:jc w:val="center"/>
        <w:rPr>
          <w:b/>
          <w:bCs/>
        </w:rPr>
      </w:pPr>
    </w:p>
    <w:p w14:paraId="6F652BF4" w14:textId="77777777" w:rsidR="000C59F0" w:rsidRDefault="000C59F0" w:rsidP="00A37F86">
      <w:pPr>
        <w:spacing w:after="0"/>
        <w:ind w:firstLine="709"/>
        <w:jc w:val="center"/>
        <w:rPr>
          <w:b/>
          <w:bCs/>
        </w:rPr>
      </w:pPr>
    </w:p>
    <w:p w14:paraId="0FA0328D" w14:textId="77777777" w:rsidR="000C59F0" w:rsidRDefault="000C59F0" w:rsidP="00A37F86">
      <w:pPr>
        <w:spacing w:after="0"/>
        <w:ind w:firstLine="709"/>
        <w:jc w:val="center"/>
        <w:rPr>
          <w:b/>
          <w:bCs/>
        </w:rPr>
      </w:pPr>
    </w:p>
    <w:p w14:paraId="5666AA7F" w14:textId="77777777" w:rsidR="000C59F0" w:rsidRDefault="000C59F0" w:rsidP="00A37F86">
      <w:pPr>
        <w:spacing w:after="0"/>
        <w:ind w:firstLine="709"/>
        <w:jc w:val="center"/>
        <w:rPr>
          <w:b/>
          <w:bCs/>
        </w:rPr>
      </w:pPr>
    </w:p>
    <w:p w14:paraId="2AAC0F96" w14:textId="77777777" w:rsidR="000C59F0" w:rsidRDefault="000C59F0" w:rsidP="00A37F86">
      <w:pPr>
        <w:spacing w:after="0"/>
        <w:ind w:firstLine="709"/>
        <w:jc w:val="center"/>
        <w:rPr>
          <w:b/>
          <w:bCs/>
        </w:rPr>
      </w:pPr>
    </w:p>
    <w:p w14:paraId="6D47486C" w14:textId="77777777" w:rsidR="000C59F0" w:rsidRDefault="000C59F0" w:rsidP="00A37F86">
      <w:pPr>
        <w:spacing w:after="0"/>
        <w:ind w:firstLine="709"/>
        <w:jc w:val="center"/>
        <w:rPr>
          <w:b/>
          <w:bCs/>
        </w:rPr>
      </w:pPr>
    </w:p>
    <w:p w14:paraId="6B088117" w14:textId="77777777" w:rsidR="000C59F0" w:rsidRDefault="000C59F0" w:rsidP="00A37F86">
      <w:pPr>
        <w:spacing w:after="0"/>
        <w:ind w:firstLine="709"/>
        <w:jc w:val="center"/>
        <w:rPr>
          <w:b/>
          <w:bCs/>
        </w:rPr>
      </w:pPr>
    </w:p>
    <w:p w14:paraId="6E5FB062" w14:textId="77777777" w:rsidR="000C59F0" w:rsidRDefault="000C59F0" w:rsidP="00A37F86">
      <w:pPr>
        <w:spacing w:after="0"/>
        <w:ind w:firstLine="709"/>
        <w:jc w:val="center"/>
        <w:rPr>
          <w:b/>
          <w:bCs/>
        </w:rPr>
      </w:pPr>
    </w:p>
    <w:p w14:paraId="2DFD96E4" w14:textId="77777777" w:rsidR="000C59F0" w:rsidRDefault="000C59F0" w:rsidP="00A37F86">
      <w:pPr>
        <w:spacing w:after="0"/>
        <w:ind w:firstLine="709"/>
        <w:jc w:val="center"/>
        <w:rPr>
          <w:b/>
          <w:bCs/>
        </w:rPr>
      </w:pPr>
    </w:p>
    <w:p w14:paraId="33E24956" w14:textId="77777777" w:rsidR="000C59F0" w:rsidRDefault="000C59F0" w:rsidP="00A37F86">
      <w:pPr>
        <w:spacing w:after="0"/>
        <w:ind w:firstLine="709"/>
        <w:jc w:val="center"/>
        <w:rPr>
          <w:b/>
          <w:bCs/>
        </w:rPr>
      </w:pPr>
    </w:p>
    <w:p w14:paraId="70C07EBE" w14:textId="77777777" w:rsidR="00A37F86" w:rsidRDefault="00A37F86" w:rsidP="00A37F86">
      <w:pPr>
        <w:spacing w:after="0"/>
        <w:ind w:firstLine="709"/>
        <w:jc w:val="center"/>
        <w:rPr>
          <w:b/>
          <w:bCs/>
        </w:rPr>
      </w:pPr>
    </w:p>
    <w:p w14:paraId="436E520C" w14:textId="77777777" w:rsidR="00A37F86" w:rsidRDefault="00A37F86" w:rsidP="00A37F86">
      <w:pPr>
        <w:spacing w:after="0"/>
        <w:ind w:firstLine="709"/>
        <w:jc w:val="center"/>
        <w:rPr>
          <w:b/>
          <w:bCs/>
        </w:rPr>
      </w:pPr>
    </w:p>
    <w:p w14:paraId="2DAC0C47" w14:textId="739232EC" w:rsidR="00A37F86" w:rsidRDefault="00A37F86" w:rsidP="00A37F86">
      <w:pPr>
        <w:spacing w:after="0"/>
        <w:ind w:firstLine="709"/>
        <w:jc w:val="right"/>
        <w:rPr>
          <w:b/>
          <w:bCs/>
        </w:rPr>
      </w:pPr>
      <w:r>
        <w:rPr>
          <w:b/>
          <w:bCs/>
        </w:rPr>
        <w:t>Подготовила воспитатель</w:t>
      </w:r>
    </w:p>
    <w:p w14:paraId="1FE8861D" w14:textId="039CA5A3" w:rsidR="00A37F86" w:rsidRDefault="00A37F86" w:rsidP="00A37F86">
      <w:pPr>
        <w:spacing w:after="0"/>
        <w:ind w:firstLine="709"/>
        <w:jc w:val="right"/>
        <w:rPr>
          <w:b/>
          <w:bCs/>
        </w:rPr>
      </w:pPr>
      <w:r>
        <w:rPr>
          <w:b/>
          <w:bCs/>
        </w:rPr>
        <w:t>Аксенова Е.А.</w:t>
      </w:r>
    </w:p>
    <w:p w14:paraId="102CF0BF" w14:textId="3FCABD00" w:rsidR="00A37F86" w:rsidRDefault="000C59F0" w:rsidP="00A37F86">
      <w:pPr>
        <w:spacing w:after="0"/>
        <w:ind w:firstLine="709"/>
        <w:jc w:val="right"/>
        <w:rPr>
          <w:b/>
          <w:bCs/>
        </w:rPr>
      </w:pPr>
      <w:r>
        <w:rPr>
          <w:b/>
          <w:bCs/>
        </w:rPr>
        <w:t xml:space="preserve">высшая </w:t>
      </w:r>
      <w:proofErr w:type="spellStart"/>
      <w:r>
        <w:rPr>
          <w:b/>
          <w:bCs/>
        </w:rPr>
        <w:t>кв</w:t>
      </w:r>
      <w:proofErr w:type="gramStart"/>
      <w:r>
        <w:rPr>
          <w:b/>
          <w:bCs/>
        </w:rPr>
        <w:t>.к</w:t>
      </w:r>
      <w:proofErr w:type="gramEnd"/>
      <w:r>
        <w:rPr>
          <w:b/>
          <w:bCs/>
        </w:rPr>
        <w:t>атегория</w:t>
      </w:r>
      <w:proofErr w:type="spellEnd"/>
    </w:p>
    <w:p w14:paraId="1E8E7ABA" w14:textId="77777777" w:rsidR="000C59F0" w:rsidRDefault="000C59F0" w:rsidP="00A37F86">
      <w:pPr>
        <w:spacing w:after="0"/>
        <w:ind w:firstLine="709"/>
        <w:jc w:val="right"/>
        <w:rPr>
          <w:b/>
          <w:bCs/>
        </w:rPr>
      </w:pPr>
    </w:p>
    <w:p w14:paraId="5150EE41" w14:textId="77777777" w:rsidR="000C59F0" w:rsidRDefault="000C59F0" w:rsidP="00A37F86">
      <w:pPr>
        <w:spacing w:after="0"/>
        <w:ind w:firstLine="709"/>
        <w:jc w:val="right"/>
        <w:rPr>
          <w:b/>
          <w:bCs/>
        </w:rPr>
      </w:pPr>
    </w:p>
    <w:p w14:paraId="7800A12C" w14:textId="77777777" w:rsidR="000C59F0" w:rsidRDefault="000C59F0" w:rsidP="00A37F86">
      <w:pPr>
        <w:spacing w:after="0"/>
        <w:ind w:firstLine="709"/>
        <w:jc w:val="right"/>
        <w:rPr>
          <w:b/>
          <w:bCs/>
        </w:rPr>
      </w:pPr>
    </w:p>
    <w:p w14:paraId="24355131" w14:textId="77777777" w:rsidR="000C59F0" w:rsidRDefault="000C59F0" w:rsidP="00A37F86">
      <w:pPr>
        <w:spacing w:after="0"/>
        <w:ind w:firstLine="709"/>
        <w:jc w:val="right"/>
        <w:rPr>
          <w:b/>
          <w:bCs/>
        </w:rPr>
      </w:pPr>
    </w:p>
    <w:p w14:paraId="27D888DE" w14:textId="77777777" w:rsidR="000C59F0" w:rsidRDefault="000C59F0" w:rsidP="00A37F86">
      <w:pPr>
        <w:spacing w:after="0"/>
        <w:ind w:firstLine="709"/>
        <w:jc w:val="right"/>
        <w:rPr>
          <w:b/>
          <w:bCs/>
        </w:rPr>
      </w:pPr>
    </w:p>
    <w:p w14:paraId="6E60B65E" w14:textId="77777777" w:rsidR="000C59F0" w:rsidRDefault="000C59F0" w:rsidP="00A37F86">
      <w:pPr>
        <w:spacing w:after="0"/>
        <w:ind w:firstLine="709"/>
        <w:jc w:val="right"/>
        <w:rPr>
          <w:b/>
          <w:bCs/>
        </w:rPr>
      </w:pPr>
    </w:p>
    <w:p w14:paraId="51856968" w14:textId="77777777" w:rsidR="000C59F0" w:rsidRDefault="000C59F0" w:rsidP="00A37F86">
      <w:pPr>
        <w:spacing w:after="0"/>
        <w:ind w:firstLine="709"/>
        <w:jc w:val="right"/>
        <w:rPr>
          <w:b/>
          <w:bCs/>
        </w:rPr>
      </w:pPr>
    </w:p>
    <w:p w14:paraId="0650F141" w14:textId="77777777" w:rsidR="000C59F0" w:rsidRDefault="000C59F0" w:rsidP="00A37F86">
      <w:pPr>
        <w:spacing w:after="0"/>
        <w:ind w:firstLine="709"/>
        <w:jc w:val="right"/>
        <w:rPr>
          <w:b/>
          <w:bCs/>
        </w:rPr>
      </w:pPr>
    </w:p>
    <w:p w14:paraId="4CE4F09F" w14:textId="77777777" w:rsidR="000C59F0" w:rsidRDefault="000C59F0" w:rsidP="00A37F86">
      <w:pPr>
        <w:spacing w:after="0"/>
        <w:ind w:firstLine="709"/>
        <w:jc w:val="right"/>
        <w:rPr>
          <w:b/>
          <w:bCs/>
        </w:rPr>
      </w:pPr>
    </w:p>
    <w:p w14:paraId="60C42FB5" w14:textId="77777777" w:rsidR="000C59F0" w:rsidRDefault="000C59F0" w:rsidP="00A37F86">
      <w:pPr>
        <w:spacing w:after="0"/>
        <w:ind w:firstLine="709"/>
        <w:jc w:val="right"/>
        <w:rPr>
          <w:b/>
          <w:bCs/>
        </w:rPr>
      </w:pPr>
    </w:p>
    <w:p w14:paraId="4B29C012" w14:textId="77777777" w:rsidR="000C59F0" w:rsidRDefault="000C59F0" w:rsidP="00A37F86">
      <w:pPr>
        <w:spacing w:after="0"/>
        <w:ind w:firstLine="709"/>
        <w:jc w:val="right"/>
        <w:rPr>
          <w:b/>
          <w:bCs/>
        </w:rPr>
      </w:pPr>
    </w:p>
    <w:p w14:paraId="7418E3C3" w14:textId="6A5F7481" w:rsidR="000C59F0" w:rsidRDefault="000C59F0" w:rsidP="000C59F0">
      <w:pPr>
        <w:spacing w:after="0"/>
        <w:ind w:firstLine="709"/>
        <w:jc w:val="center"/>
        <w:rPr>
          <w:b/>
          <w:bCs/>
        </w:rPr>
      </w:pPr>
      <w:proofErr w:type="spellStart"/>
      <w:r>
        <w:rPr>
          <w:b/>
          <w:bCs/>
        </w:rPr>
        <w:t>Г.о.г</w:t>
      </w:r>
      <w:proofErr w:type="spellEnd"/>
      <w:r>
        <w:rPr>
          <w:b/>
          <w:bCs/>
        </w:rPr>
        <w:t>. Выкса 2025 год</w:t>
      </w:r>
    </w:p>
    <w:p w14:paraId="4916F479" w14:textId="01805498" w:rsidR="000C59F0" w:rsidRPr="00761091" w:rsidRDefault="001463DD" w:rsidP="00761091">
      <w:pPr>
        <w:spacing w:after="0" w:line="360" w:lineRule="auto"/>
        <w:ind w:firstLine="709"/>
        <w:rPr>
          <w:rFonts w:cs="Times New Roman"/>
        </w:rPr>
      </w:pPr>
      <w:r w:rsidRPr="00761091">
        <w:rPr>
          <w:rFonts w:cs="Times New Roman"/>
        </w:rPr>
        <w:lastRenderedPageBreak/>
        <w:t>Формирование основ о</w:t>
      </w:r>
      <w:r w:rsidR="0010684E" w:rsidRPr="00761091">
        <w:rPr>
          <w:rFonts w:cs="Times New Roman"/>
        </w:rPr>
        <w:t>бучени</w:t>
      </w:r>
      <w:r w:rsidRPr="00761091">
        <w:rPr>
          <w:rFonts w:cs="Times New Roman"/>
        </w:rPr>
        <w:t>я</w:t>
      </w:r>
      <w:r w:rsidR="0010684E" w:rsidRPr="00761091">
        <w:rPr>
          <w:rFonts w:cs="Times New Roman"/>
        </w:rPr>
        <w:t xml:space="preserve"> грамоте в подготовительной </w:t>
      </w:r>
      <w:r w:rsidR="00DA5441" w:rsidRPr="00761091">
        <w:rPr>
          <w:rFonts w:cs="Times New Roman"/>
        </w:rPr>
        <w:t xml:space="preserve">к школе </w:t>
      </w:r>
      <w:r w:rsidR="0010684E" w:rsidRPr="00761091">
        <w:rPr>
          <w:rFonts w:cs="Times New Roman"/>
        </w:rPr>
        <w:t xml:space="preserve">группе детского сада - одно из самых основных направлений в процессе подготовки к </w:t>
      </w:r>
      <w:r w:rsidR="00DA5441" w:rsidRPr="00761091">
        <w:rPr>
          <w:rFonts w:cs="Times New Roman"/>
        </w:rPr>
        <w:t>школьному обучению</w:t>
      </w:r>
      <w:r w:rsidR="0010684E" w:rsidRPr="00761091">
        <w:rPr>
          <w:rFonts w:cs="Times New Roman"/>
        </w:rPr>
        <w:t xml:space="preserve">. </w:t>
      </w:r>
    </w:p>
    <w:p w14:paraId="01D2B0F1" w14:textId="0673509D" w:rsidR="001463DD" w:rsidRPr="00761091" w:rsidRDefault="00DA5441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  <w:r w:rsidRPr="00761091">
        <w:rPr>
          <w:rFonts w:cs="Times New Roman"/>
          <w:color w:val="111111"/>
          <w:shd w:val="clear" w:color="auto" w:fill="FFFFFF"/>
        </w:rPr>
        <w:t>В настоящее время проблема подготовки детей к овладению грамотой приобретает особую актуальность. Казалось бы, речь ребенка понятна и не вызывает у него трудностей в общении в дошкольном возрасте, пока к ней не предъявляются особые требования. Небольшие отклонения в речевом развитии не беспокоят родителей, но дело резко меняется с началом школьного обучения. </w:t>
      </w:r>
    </w:p>
    <w:p w14:paraId="37DEB386" w14:textId="7FB3AEDE" w:rsidR="00DA5441" w:rsidRPr="00761091" w:rsidRDefault="00DA5441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  <w:r w:rsidRPr="00761091">
        <w:rPr>
          <w:rFonts w:cs="Times New Roman"/>
          <w:color w:val="111111"/>
          <w:shd w:val="clear" w:color="auto" w:fill="FFFFFF"/>
        </w:rPr>
        <w:t>Еще одна причина актуальности данной проблемы - возросшие требования школ к будущим первоклассникам. Одно из требований включает в себя готовность к овладению грамотой, которая подразумевает овладение ребенком звукобуквенным, </w:t>
      </w:r>
      <w:proofErr w:type="spellStart"/>
      <w:r w:rsidRPr="00761091">
        <w:rPr>
          <w:rFonts w:cs="Times New Roman"/>
          <w:color w:val="111111"/>
          <w:shd w:val="clear" w:color="auto" w:fill="FFFFFF"/>
        </w:rPr>
        <w:t>звукослоговым</w:t>
      </w:r>
      <w:proofErr w:type="spellEnd"/>
      <w:r w:rsidRPr="00761091">
        <w:rPr>
          <w:rFonts w:cs="Times New Roman"/>
          <w:color w:val="111111"/>
          <w:shd w:val="clear" w:color="auto" w:fill="FFFFFF"/>
        </w:rPr>
        <w:t> и лексико-синтаксическим анализом и синтезом до поступления в школу. </w:t>
      </w:r>
    </w:p>
    <w:p w14:paraId="176CC5A2" w14:textId="3AE74AD9" w:rsidR="00DA5441" w:rsidRPr="00761091" w:rsidRDefault="00DA5441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  <w:r w:rsidRPr="00761091">
        <w:rPr>
          <w:rFonts w:cs="Times New Roman"/>
          <w:color w:val="111111"/>
          <w:shd w:val="clear" w:color="auto" w:fill="FFFFFF"/>
        </w:rPr>
        <w:t xml:space="preserve">Многие важнейшие предпосылки успешного обучения грамоте закладываются в ходе естественного развития речи ребенка </w:t>
      </w:r>
      <w:proofErr w:type="gramStart"/>
      <w:r w:rsidRPr="00761091">
        <w:rPr>
          <w:rFonts w:cs="Times New Roman"/>
          <w:color w:val="111111"/>
          <w:shd w:val="clear" w:color="auto" w:fill="FFFFFF"/>
        </w:rPr>
        <w:t xml:space="preserve">( </w:t>
      </w:r>
      <w:proofErr w:type="gramEnd"/>
      <w:r w:rsidRPr="00761091">
        <w:rPr>
          <w:rFonts w:cs="Times New Roman"/>
          <w:color w:val="111111"/>
          <w:shd w:val="clear" w:color="auto" w:fill="FFFFFF"/>
        </w:rPr>
        <w:t>в соответствии с возрастными нормами и индивидуальными особенностями). Их становление происходит в процессе кропотливой</w:t>
      </w:r>
      <w:r w:rsidR="00DC00B9" w:rsidRPr="00761091">
        <w:rPr>
          <w:rFonts w:cs="Times New Roman"/>
          <w:color w:val="111111"/>
          <w:shd w:val="clear" w:color="auto" w:fill="FFFFFF"/>
        </w:rPr>
        <w:t xml:space="preserve"> работы педагогов и родителей над всеми сторонами речи ребенка, а особенно при развитии речевого слуха (фонематического и фонетического).</w:t>
      </w:r>
    </w:p>
    <w:p w14:paraId="6DDC57A3" w14:textId="5F53A837" w:rsidR="00DC00B9" w:rsidRPr="00761091" w:rsidRDefault="00DC00B9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  <w:r w:rsidRPr="00761091">
        <w:rPr>
          <w:rFonts w:cs="Times New Roman"/>
          <w:color w:val="111111"/>
          <w:shd w:val="clear" w:color="auto" w:fill="FFFFFF"/>
        </w:rPr>
        <w:t>Сегодня, уважаемые коллеги, я хочу поделиться опытом работы по решению данной проблемы</w:t>
      </w:r>
      <w:r w:rsidR="007E69FB" w:rsidRPr="00761091">
        <w:rPr>
          <w:rFonts w:cs="Times New Roman"/>
          <w:color w:val="111111"/>
          <w:shd w:val="clear" w:color="auto" w:fill="FFFFFF"/>
        </w:rPr>
        <w:t xml:space="preserve"> посредством речевых дидактических и подвижных игр. При отборе материала необходимо выполнять следующие требования: предлагаемые игры, упражнения, задания должны учитывать индивидуальные особенности и проблемы воспитанников и охватывать всех детей группы.</w:t>
      </w:r>
    </w:p>
    <w:p w14:paraId="0A4966AF" w14:textId="3904C544" w:rsidR="007E69FB" w:rsidRPr="00761091" w:rsidRDefault="007E69FB" w:rsidP="00761091">
      <w:pPr>
        <w:spacing w:after="0" w:line="360" w:lineRule="auto"/>
        <w:ind w:firstLine="709"/>
        <w:rPr>
          <w:rFonts w:cs="Times New Roman"/>
          <w:b/>
          <w:bCs/>
          <w:color w:val="111111"/>
          <w:u w:val="single"/>
          <w:shd w:val="clear" w:color="auto" w:fill="FFFFFF"/>
        </w:rPr>
      </w:pPr>
      <w:r w:rsidRPr="00761091">
        <w:rPr>
          <w:rFonts w:cs="Times New Roman"/>
          <w:b/>
          <w:bCs/>
          <w:color w:val="111111"/>
          <w:u w:val="single"/>
          <w:shd w:val="clear" w:color="auto" w:fill="FFFFFF"/>
        </w:rPr>
        <w:t>Игры на развитие фонематического слуха:</w:t>
      </w:r>
    </w:p>
    <w:p w14:paraId="249EC47D" w14:textId="52E918A1" w:rsidR="007E69FB" w:rsidRPr="00761091" w:rsidRDefault="00FA61C4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  <w:r w:rsidRPr="00761091">
        <w:rPr>
          <w:rFonts w:cs="Times New Roman"/>
          <w:color w:val="111111"/>
          <w:shd w:val="clear" w:color="auto" w:fill="FFFFFF"/>
        </w:rPr>
        <w:t>Цель: упражнять в подборе слов на определенные звуки.</w:t>
      </w:r>
    </w:p>
    <w:p w14:paraId="0C2F3464" w14:textId="2DCDF5A8" w:rsidR="00FA61C4" w:rsidRPr="00761091" w:rsidRDefault="00FA61C4" w:rsidP="00761091">
      <w:pPr>
        <w:spacing w:after="0" w:line="360" w:lineRule="auto"/>
        <w:ind w:firstLine="709"/>
        <w:rPr>
          <w:rFonts w:cs="Times New Roman"/>
          <w:b/>
          <w:bCs/>
          <w:color w:val="111111"/>
          <w:shd w:val="clear" w:color="auto" w:fill="FFFFFF"/>
        </w:rPr>
      </w:pPr>
      <w:r w:rsidRPr="00761091">
        <w:rPr>
          <w:rFonts w:cs="Times New Roman"/>
          <w:b/>
          <w:bCs/>
          <w:color w:val="111111"/>
          <w:shd w:val="clear" w:color="auto" w:fill="FFFFFF"/>
        </w:rPr>
        <w:t>«Клубочек»</w:t>
      </w:r>
    </w:p>
    <w:p w14:paraId="06C24109" w14:textId="77777777" w:rsidR="00FA61C4" w:rsidRPr="00761091" w:rsidRDefault="00FA61C4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  <w:r w:rsidRPr="00761091">
        <w:rPr>
          <w:rFonts w:cs="Times New Roman"/>
          <w:color w:val="111111"/>
          <w:shd w:val="clear" w:color="auto" w:fill="FFFFFF"/>
        </w:rPr>
        <w:t>По дорожке Катя шла,</w:t>
      </w:r>
    </w:p>
    <w:p w14:paraId="67CCFD7B" w14:textId="642E892D" w:rsidR="00FA61C4" w:rsidRPr="00761091" w:rsidRDefault="00FA61C4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  <w:r w:rsidRPr="00761091">
        <w:rPr>
          <w:rFonts w:cs="Times New Roman"/>
          <w:color w:val="111111"/>
          <w:shd w:val="clear" w:color="auto" w:fill="FFFFFF"/>
        </w:rPr>
        <w:lastRenderedPageBreak/>
        <w:t>Клубок ниточек нашла.</w:t>
      </w:r>
    </w:p>
    <w:p w14:paraId="185EDED9" w14:textId="115CD35D" w:rsidR="00FA61C4" w:rsidRPr="00761091" w:rsidRDefault="00FA61C4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  <w:r w:rsidRPr="00761091">
        <w:rPr>
          <w:rFonts w:cs="Times New Roman"/>
          <w:color w:val="111111"/>
          <w:shd w:val="clear" w:color="auto" w:fill="FFFFFF"/>
        </w:rPr>
        <w:t>Клубочек маленький, нитки аленькие</w:t>
      </w:r>
    </w:p>
    <w:p w14:paraId="00CC64ED" w14:textId="21153F60" w:rsidR="00FA61C4" w:rsidRPr="00761091" w:rsidRDefault="00FA61C4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  <w:r w:rsidRPr="00761091">
        <w:rPr>
          <w:rFonts w:cs="Times New Roman"/>
          <w:color w:val="111111"/>
          <w:shd w:val="clear" w:color="auto" w:fill="FFFFFF"/>
        </w:rPr>
        <w:t>Вы слова на (со) звук […] скажите</w:t>
      </w:r>
    </w:p>
    <w:p w14:paraId="2729B80B" w14:textId="3DBD2256" w:rsidR="00FA61C4" w:rsidRPr="00761091" w:rsidRDefault="00FA61C4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  <w:r w:rsidRPr="00761091">
        <w:rPr>
          <w:rFonts w:cs="Times New Roman"/>
          <w:color w:val="111111"/>
          <w:shd w:val="clear" w:color="auto" w:fill="FFFFFF"/>
        </w:rPr>
        <w:t>Нашу нитку не порвите</w:t>
      </w:r>
    </w:p>
    <w:p w14:paraId="3C76704E" w14:textId="7E40A5E7" w:rsidR="00FA61C4" w:rsidRPr="00761091" w:rsidRDefault="00FA61C4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  <w:r w:rsidRPr="00761091">
        <w:rPr>
          <w:rFonts w:cs="Times New Roman"/>
          <w:color w:val="111111"/>
          <w:shd w:val="clear" w:color="auto" w:fill="FFFFFF"/>
        </w:rPr>
        <w:t>(Дети передают клубочек по кругу)</w:t>
      </w:r>
    </w:p>
    <w:p w14:paraId="106450D6" w14:textId="77777777" w:rsidR="00FA61C4" w:rsidRPr="00761091" w:rsidRDefault="00FA61C4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</w:p>
    <w:p w14:paraId="3B950C19" w14:textId="3EB7DE5E" w:rsidR="00FA61C4" w:rsidRPr="00761091" w:rsidRDefault="00FA61C4" w:rsidP="00761091">
      <w:pPr>
        <w:spacing w:after="0" w:line="360" w:lineRule="auto"/>
        <w:ind w:firstLine="709"/>
        <w:rPr>
          <w:rFonts w:cs="Times New Roman"/>
          <w:b/>
          <w:bCs/>
          <w:color w:val="111111"/>
          <w:shd w:val="clear" w:color="auto" w:fill="FFFFFF"/>
        </w:rPr>
      </w:pPr>
      <w:r w:rsidRPr="00761091">
        <w:rPr>
          <w:rFonts w:cs="Times New Roman"/>
          <w:b/>
          <w:bCs/>
          <w:color w:val="111111"/>
          <w:shd w:val="clear" w:color="auto" w:fill="FFFFFF"/>
        </w:rPr>
        <w:t>«Мишки, мышки, мошки»</w:t>
      </w:r>
    </w:p>
    <w:p w14:paraId="0F40A48C" w14:textId="79512454" w:rsidR="00FA61C4" w:rsidRPr="00761091" w:rsidRDefault="00FA61C4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  <w:r w:rsidRPr="00761091">
        <w:rPr>
          <w:rFonts w:cs="Times New Roman"/>
          <w:color w:val="111111"/>
          <w:shd w:val="clear" w:color="auto" w:fill="FFFFFF"/>
        </w:rPr>
        <w:t>1 вариант: мишки идут в развалку, мышки идут на носках с согнутыми в локтях руками перед грудью, мошки- легкий бег, руки в сторон</w:t>
      </w:r>
      <w:r w:rsidR="003C3C58" w:rsidRPr="00761091">
        <w:rPr>
          <w:rFonts w:cs="Times New Roman"/>
          <w:color w:val="111111"/>
          <w:shd w:val="clear" w:color="auto" w:fill="FFFFFF"/>
        </w:rPr>
        <w:t>ы машут.</w:t>
      </w:r>
    </w:p>
    <w:p w14:paraId="458AF4CC" w14:textId="27214E53" w:rsidR="003C3C58" w:rsidRPr="00761091" w:rsidRDefault="003C3C58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  <w:r w:rsidRPr="00761091">
        <w:rPr>
          <w:rFonts w:cs="Times New Roman"/>
          <w:color w:val="111111"/>
          <w:shd w:val="clear" w:color="auto" w:fill="FFFFFF"/>
        </w:rPr>
        <w:t>2 вариант: дети делятся на три подгруппы: мишки, мышки, мошки (можно использовать атрибуты).</w:t>
      </w:r>
    </w:p>
    <w:p w14:paraId="106D719E" w14:textId="77777777" w:rsidR="003C3C58" w:rsidRPr="00761091" w:rsidRDefault="003C3C58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</w:p>
    <w:p w14:paraId="30E9FF04" w14:textId="4EB22C05" w:rsidR="003C3C58" w:rsidRPr="00761091" w:rsidRDefault="003C3C58" w:rsidP="00761091">
      <w:pPr>
        <w:spacing w:after="0" w:line="360" w:lineRule="auto"/>
        <w:ind w:firstLine="709"/>
        <w:rPr>
          <w:rFonts w:cs="Times New Roman"/>
          <w:b/>
          <w:bCs/>
          <w:color w:val="111111"/>
          <w:shd w:val="clear" w:color="auto" w:fill="FFFFFF"/>
        </w:rPr>
      </w:pPr>
      <w:r w:rsidRPr="00761091">
        <w:rPr>
          <w:rFonts w:cs="Times New Roman"/>
          <w:b/>
          <w:bCs/>
          <w:color w:val="111111"/>
          <w:shd w:val="clear" w:color="auto" w:fill="FFFFFF"/>
        </w:rPr>
        <w:t>«Звуковая зарядка»</w:t>
      </w:r>
    </w:p>
    <w:p w14:paraId="1CB7197F" w14:textId="2377159E" w:rsidR="003C3C58" w:rsidRPr="00761091" w:rsidRDefault="003C3C58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  <w:r w:rsidRPr="00761091">
        <w:rPr>
          <w:rFonts w:cs="Times New Roman"/>
          <w:color w:val="111111"/>
          <w:shd w:val="clear" w:color="auto" w:fill="FFFFFF"/>
        </w:rPr>
        <w:t>1 вариант: Если вы услышите гласный звук – наклоны вправо, если согласный – наклон влево.</w:t>
      </w:r>
    </w:p>
    <w:p w14:paraId="4EB95C9C" w14:textId="05B9041A" w:rsidR="003C3C58" w:rsidRPr="00761091" w:rsidRDefault="003C3C58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  <w:r w:rsidRPr="00761091">
        <w:rPr>
          <w:rFonts w:cs="Times New Roman"/>
          <w:color w:val="111111"/>
          <w:shd w:val="clear" w:color="auto" w:fill="FFFFFF"/>
        </w:rPr>
        <w:t xml:space="preserve">2 вариант: </w:t>
      </w:r>
      <w:proofErr w:type="spellStart"/>
      <w:r w:rsidRPr="00994FC9">
        <w:rPr>
          <w:rFonts w:cs="Times New Roman"/>
          <w:i/>
          <w:color w:val="111111"/>
          <w:shd w:val="clear" w:color="auto" w:fill="FFFFFF"/>
        </w:rPr>
        <w:t>са</w:t>
      </w:r>
      <w:proofErr w:type="spellEnd"/>
      <w:r w:rsidRPr="00761091">
        <w:rPr>
          <w:rFonts w:cs="Times New Roman"/>
          <w:color w:val="111111"/>
          <w:shd w:val="clear" w:color="auto" w:fill="FFFFFF"/>
        </w:rPr>
        <w:t xml:space="preserve"> – правая рука на левое плечо; </w:t>
      </w:r>
      <w:proofErr w:type="gramStart"/>
      <w:r w:rsidRPr="00994FC9">
        <w:rPr>
          <w:rFonts w:cs="Times New Roman"/>
          <w:i/>
          <w:color w:val="111111"/>
          <w:shd w:val="clear" w:color="auto" w:fill="FFFFFF"/>
        </w:rPr>
        <w:t>со</w:t>
      </w:r>
      <w:proofErr w:type="gramEnd"/>
      <w:r w:rsidRPr="00761091">
        <w:rPr>
          <w:rFonts w:cs="Times New Roman"/>
          <w:color w:val="111111"/>
          <w:shd w:val="clear" w:color="auto" w:fill="FFFFFF"/>
        </w:rPr>
        <w:t xml:space="preserve"> – левая рука на правое плечо; </w:t>
      </w:r>
      <w:r w:rsidRPr="00994FC9">
        <w:rPr>
          <w:rFonts w:cs="Times New Roman"/>
          <w:i/>
          <w:color w:val="111111"/>
          <w:shd w:val="clear" w:color="auto" w:fill="FFFFFF"/>
        </w:rPr>
        <w:t>су</w:t>
      </w:r>
      <w:r w:rsidRPr="00761091">
        <w:rPr>
          <w:rFonts w:cs="Times New Roman"/>
          <w:color w:val="111111"/>
          <w:shd w:val="clear" w:color="auto" w:fill="FFFFFF"/>
        </w:rPr>
        <w:t xml:space="preserve"> – правая рука на правое колено; </w:t>
      </w:r>
      <w:r w:rsidR="001F4D4B" w:rsidRPr="00994FC9">
        <w:rPr>
          <w:rFonts w:cs="Times New Roman"/>
          <w:i/>
          <w:color w:val="111111"/>
          <w:shd w:val="clear" w:color="auto" w:fill="FFFFFF"/>
        </w:rPr>
        <w:t xml:space="preserve">си </w:t>
      </w:r>
      <w:r w:rsidR="001F4D4B" w:rsidRPr="00761091">
        <w:rPr>
          <w:rFonts w:cs="Times New Roman"/>
          <w:color w:val="111111"/>
          <w:shd w:val="clear" w:color="auto" w:fill="FFFFFF"/>
        </w:rPr>
        <w:t xml:space="preserve">– левая рука на левое колено; </w:t>
      </w:r>
      <w:r w:rsidR="001F4D4B" w:rsidRPr="00994FC9">
        <w:rPr>
          <w:rFonts w:cs="Times New Roman"/>
          <w:i/>
          <w:color w:val="111111"/>
          <w:shd w:val="clear" w:color="auto" w:fill="FFFFFF"/>
        </w:rPr>
        <w:t xml:space="preserve">се </w:t>
      </w:r>
      <w:r w:rsidR="001F4D4B" w:rsidRPr="00761091">
        <w:rPr>
          <w:rFonts w:cs="Times New Roman"/>
          <w:color w:val="111111"/>
          <w:shd w:val="clear" w:color="auto" w:fill="FFFFFF"/>
        </w:rPr>
        <w:t xml:space="preserve">– хлопок в ладоши; </w:t>
      </w:r>
      <w:proofErr w:type="spellStart"/>
      <w:r w:rsidR="001F4D4B" w:rsidRPr="00994FC9">
        <w:rPr>
          <w:rFonts w:cs="Times New Roman"/>
          <w:i/>
          <w:color w:val="111111"/>
          <w:shd w:val="clear" w:color="auto" w:fill="FFFFFF"/>
        </w:rPr>
        <w:t>сы</w:t>
      </w:r>
      <w:proofErr w:type="spellEnd"/>
      <w:r w:rsidR="001F4D4B" w:rsidRPr="00761091">
        <w:rPr>
          <w:rFonts w:cs="Times New Roman"/>
          <w:color w:val="111111"/>
          <w:shd w:val="clear" w:color="auto" w:fill="FFFFFF"/>
        </w:rPr>
        <w:t xml:space="preserve"> - топнуть правой ногой.</w:t>
      </w:r>
    </w:p>
    <w:p w14:paraId="7B4FB0C3" w14:textId="77777777" w:rsidR="001F4D4B" w:rsidRPr="00761091" w:rsidRDefault="001F4D4B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</w:p>
    <w:p w14:paraId="338D660E" w14:textId="3151F593" w:rsidR="001F4D4B" w:rsidRPr="00761091" w:rsidRDefault="001F4D4B" w:rsidP="00761091">
      <w:pPr>
        <w:spacing w:after="0" w:line="360" w:lineRule="auto"/>
        <w:ind w:firstLine="709"/>
        <w:rPr>
          <w:rFonts w:cs="Times New Roman"/>
          <w:b/>
          <w:bCs/>
          <w:color w:val="111111"/>
          <w:shd w:val="clear" w:color="auto" w:fill="FFFFFF"/>
        </w:rPr>
      </w:pPr>
      <w:r w:rsidRPr="00761091">
        <w:rPr>
          <w:rFonts w:cs="Times New Roman"/>
          <w:b/>
          <w:bCs/>
          <w:color w:val="111111"/>
          <w:shd w:val="clear" w:color="auto" w:fill="FFFFFF"/>
        </w:rPr>
        <w:t>«Поймай звук»</w:t>
      </w:r>
    </w:p>
    <w:p w14:paraId="2873CC71" w14:textId="5570CADF" w:rsidR="001F4D4B" w:rsidRPr="00761091" w:rsidRDefault="001F4D4B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  <w:r w:rsidRPr="00761091">
        <w:rPr>
          <w:rFonts w:cs="Times New Roman"/>
          <w:color w:val="111111"/>
          <w:shd w:val="clear" w:color="auto" w:fill="FFFFFF"/>
        </w:rPr>
        <w:t>Хлопнем дружно все в ладоши</w:t>
      </w:r>
    </w:p>
    <w:p w14:paraId="6B5CF880" w14:textId="1358A555" w:rsidR="001F4D4B" w:rsidRPr="00761091" w:rsidRDefault="001F4D4B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  <w:r w:rsidRPr="00761091">
        <w:rPr>
          <w:rFonts w:cs="Times New Roman"/>
          <w:color w:val="111111"/>
          <w:shd w:val="clear" w:color="auto" w:fill="FFFFFF"/>
        </w:rPr>
        <w:t>Если звук услышим</w:t>
      </w:r>
      <w:proofErr w:type="gramStart"/>
      <w:r w:rsidRPr="00761091">
        <w:rPr>
          <w:rFonts w:cs="Times New Roman"/>
          <w:color w:val="111111"/>
          <w:shd w:val="clear" w:color="auto" w:fill="FFFFFF"/>
        </w:rPr>
        <w:t xml:space="preserve"> </w:t>
      </w:r>
      <w:r w:rsidRPr="002F6EA2">
        <w:rPr>
          <w:rFonts w:cs="Times New Roman"/>
          <w:color w:val="111111"/>
          <w:shd w:val="clear" w:color="auto" w:fill="FFFFFF"/>
        </w:rPr>
        <w:t>[</w:t>
      </w:r>
      <w:r w:rsidRPr="00761091">
        <w:rPr>
          <w:rFonts w:cs="Times New Roman"/>
          <w:color w:val="111111"/>
          <w:shd w:val="clear" w:color="auto" w:fill="FFFFFF"/>
        </w:rPr>
        <w:t>…</w:t>
      </w:r>
      <w:r w:rsidRPr="002F6EA2">
        <w:rPr>
          <w:rFonts w:cs="Times New Roman"/>
          <w:color w:val="111111"/>
          <w:shd w:val="clear" w:color="auto" w:fill="FFFFFF"/>
        </w:rPr>
        <w:t>]</w:t>
      </w:r>
      <w:proofErr w:type="gramEnd"/>
    </w:p>
    <w:p w14:paraId="7A930D00" w14:textId="142496B3" w:rsidR="001F4D4B" w:rsidRPr="00761091" w:rsidRDefault="001F4D4B" w:rsidP="00761091">
      <w:pPr>
        <w:spacing w:after="0" w:line="360" w:lineRule="auto"/>
        <w:ind w:firstLine="709"/>
        <w:rPr>
          <w:rFonts w:cs="Times New Roman"/>
          <w:i/>
          <w:iCs/>
          <w:color w:val="111111"/>
          <w:shd w:val="clear" w:color="auto" w:fill="FFFFFF"/>
        </w:rPr>
      </w:pPr>
      <w:r w:rsidRPr="00761091">
        <w:rPr>
          <w:rFonts w:cs="Times New Roman"/>
          <w:i/>
          <w:iCs/>
          <w:color w:val="111111"/>
          <w:shd w:val="clear" w:color="auto" w:fill="FFFFFF"/>
        </w:rPr>
        <w:t>Усложняем!</w:t>
      </w:r>
    </w:p>
    <w:p w14:paraId="1A76477E" w14:textId="77777777" w:rsidR="001F4D4B" w:rsidRPr="00761091" w:rsidRDefault="001F4D4B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  <w:r w:rsidRPr="00761091">
        <w:rPr>
          <w:rFonts w:cs="Times New Roman"/>
          <w:color w:val="111111"/>
          <w:shd w:val="clear" w:color="auto" w:fill="FFFFFF"/>
        </w:rPr>
        <w:t>На другие звуки мы опустим руки</w:t>
      </w:r>
    </w:p>
    <w:p w14:paraId="16921B1D" w14:textId="2590113D" w:rsidR="001F4D4B" w:rsidRPr="00761091" w:rsidRDefault="001F4D4B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  <w:r w:rsidRPr="00761091">
        <w:rPr>
          <w:rFonts w:cs="Times New Roman"/>
          <w:color w:val="111111"/>
          <w:shd w:val="clear" w:color="auto" w:fill="FFFFFF"/>
        </w:rPr>
        <w:t>И пойдем по кругу друг за другом.</w:t>
      </w:r>
    </w:p>
    <w:p w14:paraId="3D9C855D" w14:textId="77777777" w:rsidR="001F4D4B" w:rsidRPr="00761091" w:rsidRDefault="001F4D4B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</w:p>
    <w:p w14:paraId="17CDF229" w14:textId="60D7F4A5" w:rsidR="001F4D4B" w:rsidRPr="00761091" w:rsidRDefault="001F4D4B" w:rsidP="00761091">
      <w:pPr>
        <w:spacing w:after="0" w:line="360" w:lineRule="auto"/>
        <w:ind w:firstLine="709"/>
        <w:rPr>
          <w:rFonts w:cs="Times New Roman"/>
          <w:b/>
          <w:bCs/>
          <w:color w:val="111111"/>
          <w:u w:val="single"/>
          <w:shd w:val="clear" w:color="auto" w:fill="FFFFFF"/>
        </w:rPr>
      </w:pPr>
      <w:r w:rsidRPr="00761091">
        <w:rPr>
          <w:rFonts w:cs="Times New Roman"/>
          <w:b/>
          <w:bCs/>
          <w:color w:val="111111"/>
          <w:u w:val="single"/>
          <w:shd w:val="clear" w:color="auto" w:fill="FFFFFF"/>
        </w:rPr>
        <w:t>Игры на развитие фонетического слуха</w:t>
      </w:r>
    </w:p>
    <w:p w14:paraId="107B23A6" w14:textId="21A25EA8" w:rsidR="001F4D4B" w:rsidRPr="00761091" w:rsidRDefault="001F4D4B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  <w:r w:rsidRPr="00761091">
        <w:rPr>
          <w:rFonts w:cs="Times New Roman"/>
          <w:color w:val="111111"/>
          <w:shd w:val="clear" w:color="auto" w:fill="FFFFFF"/>
        </w:rPr>
        <w:t>Цель: упражнять в определении слогов в слове.</w:t>
      </w:r>
    </w:p>
    <w:p w14:paraId="4D0390B6" w14:textId="77777777" w:rsidR="00761091" w:rsidRDefault="00761091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  <w:r>
        <w:rPr>
          <w:rFonts w:cs="Times New Roman"/>
          <w:color w:val="111111"/>
          <w:shd w:val="clear" w:color="auto" w:fill="FFFFFF"/>
        </w:rPr>
        <w:t>«Слова»</w:t>
      </w:r>
    </w:p>
    <w:p w14:paraId="6A4F14DF" w14:textId="660E4896" w:rsidR="00761091" w:rsidRPr="00761091" w:rsidRDefault="001F4D4B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  <w:r w:rsidRPr="00761091">
        <w:rPr>
          <w:rFonts w:cs="Times New Roman"/>
          <w:color w:val="111111"/>
          <w:shd w:val="clear" w:color="auto" w:fill="FFFFFF"/>
        </w:rPr>
        <w:t>Будем с вами слова подбирать</w:t>
      </w:r>
    </w:p>
    <w:p w14:paraId="48AE0B3E" w14:textId="77777777" w:rsidR="00761091" w:rsidRPr="00761091" w:rsidRDefault="00761091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  <w:r w:rsidRPr="00761091">
        <w:rPr>
          <w:rFonts w:cs="Times New Roman"/>
          <w:color w:val="111111"/>
          <w:shd w:val="clear" w:color="auto" w:fill="FFFFFF"/>
        </w:rPr>
        <w:lastRenderedPageBreak/>
        <w:t>Мне начинать, а вам продолжать</w:t>
      </w:r>
    </w:p>
    <w:p w14:paraId="0121399C" w14:textId="33D4BBA3" w:rsidR="001F4D4B" w:rsidRPr="00761091" w:rsidRDefault="00761091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  <w:r w:rsidRPr="00761091">
        <w:rPr>
          <w:rFonts w:cs="Times New Roman"/>
          <w:color w:val="111111"/>
          <w:shd w:val="clear" w:color="auto" w:fill="FFFFFF"/>
        </w:rPr>
        <w:t>(Вам начинать, а мне продолжать)</w:t>
      </w:r>
      <w:r w:rsidR="001F4D4B" w:rsidRPr="00761091">
        <w:rPr>
          <w:rFonts w:cs="Times New Roman"/>
          <w:color w:val="111111"/>
          <w:shd w:val="clear" w:color="auto" w:fill="FFFFFF"/>
        </w:rPr>
        <w:t xml:space="preserve"> </w:t>
      </w:r>
    </w:p>
    <w:p w14:paraId="444DD35D" w14:textId="1FEE1196" w:rsidR="00761091" w:rsidRPr="00761091" w:rsidRDefault="00761091" w:rsidP="00761091">
      <w:pPr>
        <w:spacing w:after="0" w:line="360" w:lineRule="auto"/>
        <w:ind w:firstLine="709"/>
        <w:rPr>
          <w:rFonts w:cs="Times New Roman"/>
          <w:i/>
          <w:iCs/>
          <w:color w:val="111111"/>
          <w:shd w:val="clear" w:color="auto" w:fill="FFFFFF"/>
        </w:rPr>
      </w:pPr>
      <w:r w:rsidRPr="00761091">
        <w:rPr>
          <w:rFonts w:cs="Times New Roman"/>
          <w:i/>
          <w:iCs/>
          <w:color w:val="111111"/>
          <w:shd w:val="clear" w:color="auto" w:fill="FFFFFF"/>
        </w:rPr>
        <w:t>Подбираем двухсложные слова</w:t>
      </w:r>
    </w:p>
    <w:p w14:paraId="3572B2FF" w14:textId="1ACD5547" w:rsidR="00761091" w:rsidRPr="00761091" w:rsidRDefault="00761091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  <w:r w:rsidRPr="00761091">
        <w:rPr>
          <w:rFonts w:cs="Times New Roman"/>
          <w:color w:val="111111"/>
          <w:shd w:val="clear" w:color="auto" w:fill="FFFFFF"/>
        </w:rPr>
        <w:t>А-                    -</w:t>
      </w:r>
      <w:proofErr w:type="spellStart"/>
      <w:r w:rsidRPr="00761091">
        <w:rPr>
          <w:rFonts w:cs="Times New Roman"/>
          <w:color w:val="111111"/>
          <w:shd w:val="clear" w:color="auto" w:fill="FFFFFF"/>
        </w:rPr>
        <w:t>ист</w:t>
      </w:r>
      <w:proofErr w:type="spellEnd"/>
    </w:p>
    <w:p w14:paraId="24863C12" w14:textId="31DF5D01" w:rsidR="003C3C58" w:rsidRPr="00761091" w:rsidRDefault="00761091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  <w:r w:rsidRPr="00761091">
        <w:rPr>
          <w:rFonts w:cs="Times New Roman"/>
          <w:color w:val="111111"/>
          <w:shd w:val="clear" w:color="auto" w:fill="FFFFFF"/>
        </w:rPr>
        <w:t>И-                    -рис</w:t>
      </w:r>
    </w:p>
    <w:p w14:paraId="4C950711" w14:textId="64009435" w:rsidR="00761091" w:rsidRPr="00761091" w:rsidRDefault="00761091" w:rsidP="00761091">
      <w:pPr>
        <w:spacing w:after="0" w:line="360" w:lineRule="auto"/>
        <w:ind w:firstLine="709"/>
        <w:rPr>
          <w:rFonts w:cs="Times New Roman"/>
          <w:color w:val="111111"/>
          <w:shd w:val="clear" w:color="auto" w:fill="FFFFFF"/>
        </w:rPr>
      </w:pPr>
      <w:r w:rsidRPr="00761091">
        <w:rPr>
          <w:rFonts w:cs="Times New Roman"/>
          <w:color w:val="111111"/>
          <w:shd w:val="clear" w:color="auto" w:fill="FFFFFF"/>
        </w:rPr>
        <w:t>Ко-                  -за; -</w:t>
      </w:r>
      <w:proofErr w:type="spellStart"/>
      <w:r w:rsidRPr="00761091">
        <w:rPr>
          <w:rFonts w:cs="Times New Roman"/>
          <w:color w:val="111111"/>
          <w:shd w:val="clear" w:color="auto" w:fill="FFFFFF"/>
        </w:rPr>
        <w:t>са</w:t>
      </w:r>
      <w:proofErr w:type="spellEnd"/>
      <w:r w:rsidRPr="00761091">
        <w:rPr>
          <w:rFonts w:cs="Times New Roman"/>
          <w:color w:val="111111"/>
          <w:shd w:val="clear" w:color="auto" w:fill="FFFFFF"/>
        </w:rPr>
        <w:t>; -</w:t>
      </w:r>
      <w:proofErr w:type="spellStart"/>
      <w:r w:rsidRPr="00761091">
        <w:rPr>
          <w:rFonts w:cs="Times New Roman"/>
          <w:color w:val="111111"/>
          <w:shd w:val="clear" w:color="auto" w:fill="FFFFFF"/>
        </w:rPr>
        <w:t>ра</w:t>
      </w:r>
      <w:proofErr w:type="spellEnd"/>
      <w:r w:rsidRPr="00761091">
        <w:rPr>
          <w:rFonts w:cs="Times New Roman"/>
          <w:color w:val="111111"/>
          <w:shd w:val="clear" w:color="auto" w:fill="FFFFFF"/>
        </w:rPr>
        <w:t>; -ни.</w:t>
      </w:r>
    </w:p>
    <w:p w14:paraId="6A4C65C7" w14:textId="2E468E53" w:rsidR="00761091" w:rsidRDefault="00761091" w:rsidP="00761091">
      <w:pPr>
        <w:spacing w:after="0" w:line="360" w:lineRule="auto"/>
        <w:ind w:firstLine="709"/>
        <w:rPr>
          <w:rFonts w:cs="Times New Roman"/>
          <w:i/>
          <w:iCs/>
          <w:color w:val="111111"/>
          <w:shd w:val="clear" w:color="auto" w:fill="FFFFFF"/>
        </w:rPr>
      </w:pPr>
      <w:r w:rsidRPr="00761091">
        <w:rPr>
          <w:rFonts w:cs="Times New Roman"/>
          <w:i/>
          <w:iCs/>
          <w:color w:val="111111"/>
          <w:shd w:val="clear" w:color="auto" w:fill="FFFFFF"/>
        </w:rPr>
        <w:t>Дети могут работать в парах.</w:t>
      </w:r>
    </w:p>
    <w:p w14:paraId="2C2469AE" w14:textId="1DB8C86B" w:rsidR="002F6EA2" w:rsidRDefault="00E24DAD" w:rsidP="00761091">
      <w:pPr>
        <w:spacing w:after="0" w:line="360" w:lineRule="auto"/>
        <w:ind w:firstLine="709"/>
        <w:rPr>
          <w:rFonts w:cs="Times New Roman"/>
          <w:iCs/>
          <w:color w:val="111111"/>
          <w:u w:val="single"/>
          <w:shd w:val="clear" w:color="auto" w:fill="FFFFFF"/>
        </w:rPr>
      </w:pPr>
      <w:r w:rsidRPr="00E24DAD">
        <w:rPr>
          <w:rFonts w:cs="Times New Roman"/>
          <w:iCs/>
          <w:color w:val="111111"/>
          <w:u w:val="single"/>
          <w:shd w:val="clear" w:color="auto" w:fill="FFFFFF"/>
        </w:rPr>
        <w:t>Фонетическое упражнение «Рука - рупор»</w:t>
      </w:r>
    </w:p>
    <w:p w14:paraId="03617833" w14:textId="77777777" w:rsidR="00081E85" w:rsidRDefault="00653B54" w:rsidP="00761091">
      <w:pPr>
        <w:spacing w:after="0" w:line="360" w:lineRule="auto"/>
        <w:ind w:firstLine="709"/>
        <w:rPr>
          <w:rFonts w:cs="Times New Roman"/>
          <w:iCs/>
          <w:color w:val="111111"/>
          <w:shd w:val="clear" w:color="auto" w:fill="FFFFFF"/>
        </w:rPr>
      </w:pPr>
      <w:r>
        <w:rPr>
          <w:rFonts w:cs="Times New Roman"/>
          <w:iCs/>
          <w:color w:val="111111"/>
          <w:shd w:val="clear" w:color="auto" w:fill="FFFFFF"/>
        </w:rPr>
        <w:t xml:space="preserve">Цель: развивать умение управлять силой голоса; развивать речевое дыхание. </w:t>
      </w:r>
    </w:p>
    <w:p w14:paraId="32BC55AB" w14:textId="2C713C73" w:rsidR="00E24DAD" w:rsidRDefault="00E24DAD" w:rsidP="00761091">
      <w:pPr>
        <w:spacing w:after="0" w:line="360" w:lineRule="auto"/>
        <w:ind w:firstLine="709"/>
        <w:rPr>
          <w:rFonts w:cs="Times New Roman"/>
          <w:iCs/>
          <w:color w:val="111111"/>
          <w:shd w:val="clear" w:color="auto" w:fill="FFFFFF"/>
        </w:rPr>
      </w:pPr>
      <w:proofErr w:type="gramStart"/>
      <w:r>
        <w:rPr>
          <w:rFonts w:cs="Times New Roman"/>
          <w:iCs/>
          <w:color w:val="111111"/>
          <w:shd w:val="clear" w:color="auto" w:fill="FFFFFF"/>
        </w:rPr>
        <w:t>Педагог дирижирует звуком (открытая рука – громкий звук, рука собирается в кулак – звук замолкает; звук может вибрировать</w:t>
      </w:r>
      <w:r w:rsidR="00994FC9">
        <w:rPr>
          <w:rFonts w:cs="Times New Roman"/>
          <w:iCs/>
          <w:color w:val="111111"/>
          <w:shd w:val="clear" w:color="auto" w:fill="FFFFFF"/>
        </w:rPr>
        <w:t xml:space="preserve">. </w:t>
      </w:r>
      <w:proofErr w:type="gramEnd"/>
      <w:r w:rsidR="00994FC9">
        <w:rPr>
          <w:rFonts w:cs="Times New Roman"/>
          <w:iCs/>
          <w:color w:val="111111"/>
          <w:shd w:val="clear" w:color="auto" w:fill="FFFFFF"/>
        </w:rPr>
        <w:t>Для игры рекомендова</w:t>
      </w:r>
      <w:bookmarkStart w:id="0" w:name="_GoBack"/>
      <w:bookmarkEnd w:id="0"/>
      <w:r w:rsidR="00081E85">
        <w:rPr>
          <w:rFonts w:cs="Times New Roman"/>
          <w:iCs/>
          <w:color w:val="111111"/>
          <w:shd w:val="clear" w:color="auto" w:fill="FFFFFF"/>
        </w:rPr>
        <w:t>но использовать только гласные звуки. За каждым днем недели можно закрепить определенный звук:</w:t>
      </w:r>
    </w:p>
    <w:p w14:paraId="7244BF57" w14:textId="671D2219" w:rsidR="00081E85" w:rsidRDefault="00081E85" w:rsidP="00761091">
      <w:pPr>
        <w:spacing w:after="0" w:line="360" w:lineRule="auto"/>
        <w:ind w:firstLine="709"/>
        <w:rPr>
          <w:rFonts w:cs="Times New Roman"/>
          <w:iCs/>
          <w:color w:val="111111"/>
          <w:shd w:val="clear" w:color="auto" w:fill="FFFFFF"/>
        </w:rPr>
      </w:pPr>
      <w:r>
        <w:rPr>
          <w:rFonts w:cs="Times New Roman"/>
          <w:iCs/>
          <w:color w:val="111111"/>
          <w:shd w:val="clear" w:color="auto" w:fill="FFFFFF"/>
        </w:rPr>
        <w:t xml:space="preserve">Понедельник – </w:t>
      </w:r>
      <w:r>
        <w:rPr>
          <w:rFonts w:cs="Times New Roman"/>
          <w:iCs/>
          <w:color w:val="111111"/>
          <w:shd w:val="clear" w:color="auto" w:fill="FFFFFF"/>
          <w:lang w:val="en-US"/>
        </w:rPr>
        <w:t>[</w:t>
      </w:r>
      <w:r>
        <w:rPr>
          <w:rFonts w:cs="Times New Roman"/>
          <w:iCs/>
          <w:color w:val="111111"/>
          <w:shd w:val="clear" w:color="auto" w:fill="FFFFFF"/>
        </w:rPr>
        <w:t>а</w:t>
      </w:r>
      <w:r>
        <w:rPr>
          <w:rFonts w:cs="Times New Roman"/>
          <w:iCs/>
          <w:color w:val="111111"/>
          <w:shd w:val="clear" w:color="auto" w:fill="FFFFFF"/>
          <w:lang w:val="en-US"/>
        </w:rPr>
        <w:t>]</w:t>
      </w:r>
    </w:p>
    <w:p w14:paraId="63B20CB2" w14:textId="7D7E9D8F" w:rsidR="00081E85" w:rsidRPr="00081E85" w:rsidRDefault="00081E85" w:rsidP="00761091">
      <w:pPr>
        <w:spacing w:after="0" w:line="360" w:lineRule="auto"/>
        <w:ind w:firstLine="709"/>
        <w:rPr>
          <w:rFonts w:cs="Times New Roman"/>
          <w:iCs/>
          <w:color w:val="111111"/>
          <w:shd w:val="clear" w:color="auto" w:fill="FFFFFF"/>
        </w:rPr>
      </w:pPr>
      <w:r>
        <w:rPr>
          <w:rFonts w:cs="Times New Roman"/>
          <w:iCs/>
          <w:color w:val="111111"/>
          <w:shd w:val="clear" w:color="auto" w:fill="FFFFFF"/>
        </w:rPr>
        <w:t xml:space="preserve">Вторник – </w:t>
      </w:r>
      <w:r w:rsidRPr="00081E85">
        <w:rPr>
          <w:rFonts w:cs="Times New Roman"/>
          <w:iCs/>
          <w:color w:val="111111"/>
          <w:shd w:val="clear" w:color="auto" w:fill="FFFFFF"/>
        </w:rPr>
        <w:t>[</w:t>
      </w:r>
      <w:r>
        <w:rPr>
          <w:rFonts w:cs="Times New Roman"/>
          <w:iCs/>
          <w:color w:val="111111"/>
          <w:shd w:val="clear" w:color="auto" w:fill="FFFFFF"/>
        </w:rPr>
        <w:t>о</w:t>
      </w:r>
      <w:r w:rsidRPr="00081E85">
        <w:rPr>
          <w:rFonts w:cs="Times New Roman"/>
          <w:iCs/>
          <w:color w:val="111111"/>
          <w:shd w:val="clear" w:color="auto" w:fill="FFFFFF"/>
        </w:rPr>
        <w:t>]</w:t>
      </w:r>
    </w:p>
    <w:p w14:paraId="409DECEB" w14:textId="7D6F676A" w:rsidR="00081E85" w:rsidRPr="00081E85" w:rsidRDefault="00081E85" w:rsidP="00761091">
      <w:pPr>
        <w:spacing w:after="0" w:line="360" w:lineRule="auto"/>
        <w:ind w:firstLine="709"/>
        <w:rPr>
          <w:rFonts w:cs="Times New Roman"/>
          <w:iCs/>
          <w:color w:val="111111"/>
          <w:shd w:val="clear" w:color="auto" w:fill="FFFFFF"/>
        </w:rPr>
      </w:pPr>
      <w:r>
        <w:rPr>
          <w:rFonts w:cs="Times New Roman"/>
          <w:iCs/>
          <w:color w:val="111111"/>
          <w:shd w:val="clear" w:color="auto" w:fill="FFFFFF"/>
        </w:rPr>
        <w:t>Среда</w:t>
      </w:r>
      <w:r w:rsidRPr="00081E85">
        <w:rPr>
          <w:rFonts w:cs="Times New Roman"/>
          <w:iCs/>
          <w:color w:val="111111"/>
          <w:shd w:val="clear" w:color="auto" w:fill="FFFFFF"/>
        </w:rPr>
        <w:t xml:space="preserve"> – [</w:t>
      </w:r>
      <w:r>
        <w:rPr>
          <w:rFonts w:cs="Times New Roman"/>
          <w:iCs/>
          <w:color w:val="111111"/>
          <w:shd w:val="clear" w:color="auto" w:fill="FFFFFF"/>
        </w:rPr>
        <w:t>у</w:t>
      </w:r>
      <w:r w:rsidRPr="00081E85">
        <w:rPr>
          <w:rFonts w:cs="Times New Roman"/>
          <w:iCs/>
          <w:color w:val="111111"/>
          <w:shd w:val="clear" w:color="auto" w:fill="FFFFFF"/>
        </w:rPr>
        <w:t>]</w:t>
      </w:r>
    </w:p>
    <w:p w14:paraId="057F1FF7" w14:textId="35DF4013" w:rsidR="00081E85" w:rsidRPr="00081E85" w:rsidRDefault="00081E85" w:rsidP="00761091">
      <w:pPr>
        <w:spacing w:after="0" w:line="360" w:lineRule="auto"/>
        <w:ind w:firstLine="709"/>
        <w:rPr>
          <w:rFonts w:cs="Times New Roman"/>
          <w:iCs/>
          <w:color w:val="111111"/>
          <w:shd w:val="clear" w:color="auto" w:fill="FFFFFF"/>
        </w:rPr>
      </w:pPr>
      <w:r>
        <w:rPr>
          <w:rFonts w:cs="Times New Roman"/>
          <w:iCs/>
          <w:color w:val="111111"/>
          <w:shd w:val="clear" w:color="auto" w:fill="FFFFFF"/>
        </w:rPr>
        <w:t>Четверг</w:t>
      </w:r>
      <w:r w:rsidRPr="00081E85">
        <w:rPr>
          <w:rFonts w:cs="Times New Roman"/>
          <w:iCs/>
          <w:color w:val="111111"/>
          <w:shd w:val="clear" w:color="auto" w:fill="FFFFFF"/>
        </w:rPr>
        <w:t xml:space="preserve"> – [</w:t>
      </w:r>
      <w:r>
        <w:rPr>
          <w:rFonts w:cs="Times New Roman"/>
          <w:iCs/>
          <w:color w:val="111111"/>
          <w:shd w:val="clear" w:color="auto" w:fill="FFFFFF"/>
        </w:rPr>
        <w:t>и</w:t>
      </w:r>
      <w:r w:rsidRPr="00081E85">
        <w:rPr>
          <w:rFonts w:cs="Times New Roman"/>
          <w:iCs/>
          <w:color w:val="111111"/>
          <w:shd w:val="clear" w:color="auto" w:fill="FFFFFF"/>
        </w:rPr>
        <w:t>]</w:t>
      </w:r>
    </w:p>
    <w:p w14:paraId="2951114E" w14:textId="50A9E867" w:rsidR="00081E85" w:rsidRPr="00081E85" w:rsidRDefault="00081E85" w:rsidP="00761091">
      <w:pPr>
        <w:spacing w:after="0" w:line="360" w:lineRule="auto"/>
        <w:ind w:firstLine="709"/>
        <w:rPr>
          <w:rFonts w:cs="Times New Roman"/>
          <w:iCs/>
          <w:color w:val="111111"/>
          <w:shd w:val="clear" w:color="auto" w:fill="FFFFFF"/>
        </w:rPr>
      </w:pPr>
      <w:r>
        <w:rPr>
          <w:rFonts w:cs="Times New Roman"/>
          <w:iCs/>
          <w:color w:val="111111"/>
          <w:shd w:val="clear" w:color="auto" w:fill="FFFFFF"/>
        </w:rPr>
        <w:t>Пятница</w:t>
      </w:r>
      <w:r w:rsidRPr="00081E85">
        <w:rPr>
          <w:rFonts w:cs="Times New Roman"/>
          <w:iCs/>
          <w:color w:val="111111"/>
          <w:shd w:val="clear" w:color="auto" w:fill="FFFFFF"/>
        </w:rPr>
        <w:t xml:space="preserve"> – [</w:t>
      </w:r>
      <w:r>
        <w:rPr>
          <w:rFonts w:cs="Times New Roman"/>
          <w:iCs/>
          <w:color w:val="111111"/>
          <w:shd w:val="clear" w:color="auto" w:fill="FFFFFF"/>
        </w:rPr>
        <w:t>э</w:t>
      </w:r>
      <w:r w:rsidRPr="00081E85">
        <w:rPr>
          <w:rFonts w:cs="Times New Roman"/>
          <w:iCs/>
          <w:color w:val="111111"/>
          <w:shd w:val="clear" w:color="auto" w:fill="FFFFFF"/>
        </w:rPr>
        <w:t>]</w:t>
      </w:r>
    </w:p>
    <w:p w14:paraId="67594914" w14:textId="77777777" w:rsidR="00081E85" w:rsidRPr="00081E85" w:rsidRDefault="00081E85" w:rsidP="00761091">
      <w:pPr>
        <w:spacing w:after="0" w:line="360" w:lineRule="auto"/>
        <w:ind w:firstLine="709"/>
        <w:rPr>
          <w:rFonts w:cs="Times New Roman"/>
          <w:iCs/>
          <w:color w:val="111111"/>
          <w:shd w:val="clear" w:color="auto" w:fill="FFFFFF"/>
        </w:rPr>
      </w:pPr>
    </w:p>
    <w:p w14:paraId="54ED6804" w14:textId="77777777" w:rsidR="00E24DAD" w:rsidRPr="002F6EA2" w:rsidRDefault="00E24DAD" w:rsidP="00761091">
      <w:pPr>
        <w:spacing w:after="0" w:line="360" w:lineRule="auto"/>
        <w:ind w:firstLine="709"/>
        <w:rPr>
          <w:rFonts w:cs="Times New Roman"/>
          <w:b/>
          <w:iCs/>
          <w:color w:val="111111"/>
          <w:shd w:val="clear" w:color="auto" w:fill="FFFFFF"/>
        </w:rPr>
      </w:pPr>
    </w:p>
    <w:p w14:paraId="7F2E4EFE" w14:textId="77777777" w:rsidR="00FA61C4" w:rsidRDefault="00FA61C4" w:rsidP="001463DD">
      <w:pPr>
        <w:spacing w:after="0"/>
        <w:ind w:firstLine="709"/>
        <w:rPr>
          <w:rFonts w:ascii="GillSansC" w:hAnsi="GillSansC"/>
          <w:color w:val="111111"/>
          <w:shd w:val="clear" w:color="auto" w:fill="FFFFFF"/>
        </w:rPr>
      </w:pPr>
    </w:p>
    <w:p w14:paraId="4D5F0F1B" w14:textId="77777777" w:rsidR="00FA61C4" w:rsidRPr="00FA61C4" w:rsidRDefault="00FA61C4" w:rsidP="001463DD">
      <w:pPr>
        <w:spacing w:after="0"/>
        <w:ind w:firstLine="709"/>
        <w:rPr>
          <w:b/>
          <w:bCs/>
        </w:rPr>
      </w:pPr>
    </w:p>
    <w:sectPr w:rsidR="00FA61C4" w:rsidRPr="00FA61C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illSansC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A6C"/>
    <w:rsid w:val="00081E85"/>
    <w:rsid w:val="000A1E5E"/>
    <w:rsid w:val="000C59F0"/>
    <w:rsid w:val="0010684E"/>
    <w:rsid w:val="001463DD"/>
    <w:rsid w:val="001F4D4B"/>
    <w:rsid w:val="002F6EA2"/>
    <w:rsid w:val="00373C51"/>
    <w:rsid w:val="003C3C58"/>
    <w:rsid w:val="00532A6C"/>
    <w:rsid w:val="00653B54"/>
    <w:rsid w:val="006C0B77"/>
    <w:rsid w:val="00761091"/>
    <w:rsid w:val="007E69FB"/>
    <w:rsid w:val="008242FF"/>
    <w:rsid w:val="00870751"/>
    <w:rsid w:val="00922C48"/>
    <w:rsid w:val="00994FC9"/>
    <w:rsid w:val="00A37F86"/>
    <w:rsid w:val="00B915B7"/>
    <w:rsid w:val="00DA5441"/>
    <w:rsid w:val="00DC00B9"/>
    <w:rsid w:val="00E24DAD"/>
    <w:rsid w:val="00EA59DF"/>
    <w:rsid w:val="00EE4070"/>
    <w:rsid w:val="00F12C76"/>
    <w:rsid w:val="00FA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F81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32A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2A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2A6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2A6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2A6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2A6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2A6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2A6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2A6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2A6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32A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32A6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32A6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32A6C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32A6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532A6C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532A6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532A6C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532A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532A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32A6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32A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32A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32A6C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532A6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32A6C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32A6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32A6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532A6C"/>
    <w:rPr>
      <w:b/>
      <w:bCs/>
      <w:smallCaps/>
      <w:color w:val="2E74B5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32A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2A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2A6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2A6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2A6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2A6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2A6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2A6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2A6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2A6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32A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32A6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32A6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32A6C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32A6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532A6C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532A6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532A6C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532A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532A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32A6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32A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32A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32A6C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532A6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32A6C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32A6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32A6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532A6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4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</dc:creator>
  <cp:keywords/>
  <dc:description/>
  <cp:lastModifiedBy>user</cp:lastModifiedBy>
  <cp:revision>4</cp:revision>
  <dcterms:created xsi:type="dcterms:W3CDTF">2025-03-27T16:24:00Z</dcterms:created>
  <dcterms:modified xsi:type="dcterms:W3CDTF">2025-06-11T10:22:00Z</dcterms:modified>
</cp:coreProperties>
</file>