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0E9" w:rsidRDefault="002260E9" w:rsidP="002260E9">
      <w:pPr>
        <w:jc w:val="center"/>
        <w:rPr>
          <w:rFonts w:eastAsia="Calibri"/>
          <w:b/>
          <w:sz w:val="28"/>
          <w:szCs w:val="22"/>
          <w:lang w:eastAsia="en-US"/>
        </w:rPr>
      </w:pPr>
      <w:r w:rsidRPr="00F31862">
        <w:rPr>
          <w:rFonts w:eastAsia="Calibri"/>
          <w:b/>
          <w:sz w:val="28"/>
          <w:szCs w:val="22"/>
          <w:lang w:eastAsia="en-US"/>
        </w:rPr>
        <w:t xml:space="preserve">ДИФФЕРЕНЦИРОВАННЫЙ ПОДХОД К ПРОФОРИЕНТАЦИИ </w:t>
      </w:r>
      <w:r>
        <w:rPr>
          <w:rFonts w:eastAsia="Calibri"/>
          <w:b/>
          <w:sz w:val="28"/>
          <w:szCs w:val="22"/>
          <w:lang w:eastAsia="en-US"/>
        </w:rPr>
        <w:t>УЧАЩИХСЯ КАК ПРИНЦИП УПРАВЛЕНИЯ</w:t>
      </w:r>
    </w:p>
    <w:p w:rsidR="002260E9" w:rsidRPr="00F31862" w:rsidRDefault="002260E9" w:rsidP="002260E9">
      <w:pPr>
        <w:jc w:val="center"/>
        <w:rPr>
          <w:rFonts w:eastAsia="Calibri"/>
          <w:b/>
          <w:sz w:val="28"/>
          <w:szCs w:val="22"/>
          <w:lang w:eastAsia="en-US"/>
        </w:rPr>
      </w:pPr>
      <w:r w:rsidRPr="00F31862">
        <w:rPr>
          <w:rFonts w:eastAsia="Calibri"/>
          <w:b/>
          <w:sz w:val="28"/>
          <w:szCs w:val="22"/>
          <w:lang w:eastAsia="en-US"/>
        </w:rPr>
        <w:t>В ОБЩЕОБРАЗОВАТЕЛЬНОЙ ОРГАНИЗАЦИИ</w:t>
      </w:r>
    </w:p>
    <w:p w:rsidR="002260E9" w:rsidRPr="00192B50" w:rsidRDefault="002260E9" w:rsidP="002260E9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 w:rsidRPr="00192B50">
        <w:rPr>
          <w:rFonts w:ascii="Times New Roman" w:hAnsi="Times New Roman" w:cs="Times New Roman"/>
          <w:bCs w:val="0"/>
        </w:rPr>
        <w:t>Понятие и сущность дифференцированного подхода к профориентации учащихся как принцип управления в общеобразовательной организации</w:t>
      </w:r>
    </w:p>
    <w:p w:rsidR="002260E9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92B50">
        <w:rPr>
          <w:bCs/>
          <w:sz w:val="28"/>
          <w:szCs w:val="28"/>
        </w:rPr>
        <w:t xml:space="preserve">Дифференцированный подход к профориентации учащихся - один из принципов управления </w:t>
      </w:r>
      <w:proofErr w:type="spellStart"/>
      <w:r w:rsidRPr="00192B50">
        <w:rPr>
          <w:bCs/>
          <w:sz w:val="28"/>
          <w:szCs w:val="28"/>
        </w:rPr>
        <w:t>профориентационным</w:t>
      </w:r>
      <w:proofErr w:type="spellEnd"/>
      <w:r w:rsidRPr="00192B50">
        <w:rPr>
          <w:bCs/>
          <w:sz w:val="28"/>
          <w:szCs w:val="28"/>
        </w:rPr>
        <w:t xml:space="preserve"> процессом в общеобразовательной организации. Он предполагает распределение учащихся по группам для проведения </w:t>
      </w:r>
      <w:proofErr w:type="spellStart"/>
      <w:r w:rsidRPr="00192B50">
        <w:rPr>
          <w:bCs/>
          <w:sz w:val="28"/>
          <w:szCs w:val="28"/>
        </w:rPr>
        <w:t>профориентационных</w:t>
      </w:r>
      <w:proofErr w:type="spellEnd"/>
      <w:r w:rsidRPr="00192B50">
        <w:rPr>
          <w:bCs/>
          <w:sz w:val="28"/>
          <w:szCs w:val="28"/>
        </w:rPr>
        <w:t xml:space="preserve"> мероприятий в зависимости от их психобиологических особенностей</w:t>
      </w:r>
      <w:r w:rsidRPr="003C3CED">
        <w:rPr>
          <w:bCs/>
          <w:sz w:val="28"/>
          <w:szCs w:val="28"/>
        </w:rPr>
        <w:t>.</w:t>
      </w:r>
    </w:p>
    <w:p w:rsidR="002260E9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C3CED">
        <w:rPr>
          <w:bCs/>
          <w:sz w:val="28"/>
          <w:szCs w:val="28"/>
        </w:rPr>
        <w:t>Дифференцированный подход связан с рас</w:t>
      </w:r>
      <w:r>
        <w:rPr>
          <w:bCs/>
          <w:sz w:val="28"/>
          <w:szCs w:val="28"/>
        </w:rPr>
        <w:t xml:space="preserve">пределением учащихся по группам </w:t>
      </w:r>
      <w:r w:rsidRPr="003C3CED">
        <w:rPr>
          <w:bCs/>
          <w:sz w:val="28"/>
          <w:szCs w:val="28"/>
        </w:rPr>
        <w:t xml:space="preserve">для проведения </w:t>
      </w:r>
      <w:proofErr w:type="spellStart"/>
      <w:r w:rsidRPr="003C3CED">
        <w:rPr>
          <w:bCs/>
          <w:sz w:val="28"/>
          <w:szCs w:val="28"/>
        </w:rPr>
        <w:t>профориентационных</w:t>
      </w:r>
      <w:proofErr w:type="spellEnd"/>
      <w:r w:rsidRPr="003C3CED">
        <w:rPr>
          <w:bCs/>
          <w:sz w:val="28"/>
          <w:szCs w:val="28"/>
        </w:rPr>
        <w:t xml:space="preserve"> мероприятий в зависимости от их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сихобиологических особенностей.</w:t>
      </w:r>
    </w:p>
    <w:p w:rsidR="002260E9" w:rsidRPr="00C81BA2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1BA2">
        <w:rPr>
          <w:bCs/>
          <w:sz w:val="28"/>
          <w:szCs w:val="28"/>
        </w:rPr>
        <w:t>Це</w:t>
      </w:r>
      <w:r>
        <w:rPr>
          <w:bCs/>
          <w:sz w:val="28"/>
          <w:szCs w:val="28"/>
        </w:rPr>
        <w:t>ль дифференцированного подхода -</w:t>
      </w:r>
      <w:r w:rsidRPr="00C81BA2">
        <w:rPr>
          <w:bCs/>
          <w:sz w:val="28"/>
          <w:szCs w:val="28"/>
        </w:rPr>
        <w:t xml:space="preserve"> развитие интересов, способностей и склонностей учащихся. </w:t>
      </w:r>
    </w:p>
    <w:p w:rsidR="002260E9" w:rsidRPr="00C81BA2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1BA2">
        <w:rPr>
          <w:bCs/>
          <w:sz w:val="28"/>
          <w:szCs w:val="28"/>
        </w:rPr>
        <w:t>Этапы дифференциации:</w:t>
      </w:r>
    </w:p>
    <w:p w:rsidR="002260E9" w:rsidRPr="00C81BA2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</w:t>
      </w:r>
      <w:r w:rsidRPr="00C81BA2">
        <w:rPr>
          <w:bCs/>
          <w:sz w:val="28"/>
          <w:szCs w:val="28"/>
        </w:rPr>
        <w:t>зучение индив</w:t>
      </w:r>
      <w:r>
        <w:rPr>
          <w:bCs/>
          <w:sz w:val="28"/>
          <w:szCs w:val="28"/>
        </w:rPr>
        <w:t>идуальных особенностей учащихся;</w:t>
      </w:r>
    </w:p>
    <w:p w:rsidR="002260E9" w:rsidRPr="00C81BA2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выделение групп учащихся;</w:t>
      </w:r>
    </w:p>
    <w:p w:rsidR="002260E9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C81BA2">
        <w:rPr>
          <w:bCs/>
          <w:sz w:val="28"/>
          <w:szCs w:val="28"/>
        </w:rPr>
        <w:t>оставление и подбор дифференцированных заданий.</w:t>
      </w:r>
    </w:p>
    <w:p w:rsidR="002260E9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C3CED">
        <w:rPr>
          <w:bCs/>
          <w:sz w:val="28"/>
          <w:szCs w:val="28"/>
        </w:rPr>
        <w:t>Существует несколько разновидностей</w:t>
      </w:r>
      <w:r>
        <w:rPr>
          <w:bCs/>
          <w:sz w:val="28"/>
          <w:szCs w:val="28"/>
        </w:rPr>
        <w:t xml:space="preserve"> дифференцированного подхода:</w:t>
      </w:r>
    </w:p>
    <w:p w:rsidR="002260E9" w:rsidRPr="00C81BA2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spellStart"/>
      <w:r w:rsidRPr="00C81BA2">
        <w:rPr>
          <w:bCs/>
          <w:sz w:val="28"/>
          <w:szCs w:val="28"/>
        </w:rPr>
        <w:t>Гендер</w:t>
      </w:r>
      <w:r>
        <w:rPr>
          <w:bCs/>
          <w:sz w:val="28"/>
          <w:szCs w:val="28"/>
        </w:rPr>
        <w:t>ный</w:t>
      </w:r>
      <w:proofErr w:type="spellEnd"/>
      <w:r>
        <w:rPr>
          <w:bCs/>
          <w:sz w:val="28"/>
          <w:szCs w:val="28"/>
        </w:rPr>
        <w:t xml:space="preserve"> подход и возрастной подход -</w:t>
      </w:r>
      <w:r w:rsidRPr="00C81BA2">
        <w:rPr>
          <w:bCs/>
          <w:sz w:val="28"/>
          <w:szCs w:val="28"/>
        </w:rPr>
        <w:t xml:space="preserve"> разновидности дифференцированного подхода к организации </w:t>
      </w:r>
      <w:proofErr w:type="spellStart"/>
      <w:r w:rsidRPr="00C81BA2">
        <w:rPr>
          <w:bCs/>
          <w:sz w:val="28"/>
          <w:szCs w:val="28"/>
        </w:rPr>
        <w:t>профориентационных</w:t>
      </w:r>
      <w:proofErr w:type="spellEnd"/>
      <w:r w:rsidRPr="00C81BA2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</w:t>
      </w:r>
      <w:r w:rsidRPr="00D75318">
        <w:rPr>
          <w:bCs/>
          <w:sz w:val="28"/>
          <w:szCs w:val="28"/>
        </w:rPr>
        <w:t>[20</w:t>
      </w:r>
      <w:r>
        <w:rPr>
          <w:bCs/>
          <w:sz w:val="28"/>
          <w:szCs w:val="28"/>
        </w:rPr>
        <w:t>, с. 98</w:t>
      </w:r>
      <w:r w:rsidRPr="00D75318">
        <w:rPr>
          <w:bCs/>
          <w:sz w:val="28"/>
          <w:szCs w:val="28"/>
        </w:rPr>
        <w:t>]</w:t>
      </w:r>
      <w:r w:rsidRPr="00C81BA2">
        <w:rPr>
          <w:bCs/>
          <w:sz w:val="28"/>
          <w:szCs w:val="28"/>
        </w:rPr>
        <w:t xml:space="preserve">. </w:t>
      </w:r>
    </w:p>
    <w:p w:rsidR="002260E9" w:rsidRPr="00C81BA2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spellStart"/>
      <w:r w:rsidRPr="00C81BA2">
        <w:rPr>
          <w:bCs/>
          <w:sz w:val="28"/>
          <w:szCs w:val="28"/>
        </w:rPr>
        <w:t>Гендерный</w:t>
      </w:r>
      <w:proofErr w:type="spellEnd"/>
      <w:r w:rsidRPr="00C81BA2">
        <w:rPr>
          <w:bCs/>
          <w:sz w:val="28"/>
          <w:szCs w:val="28"/>
        </w:rPr>
        <w:t xml:space="preserve"> подход предполагает разделение учащихся на группы по половому признаку. Это объясняется неодинаковым набором форм, методов, приёмов и сре</w:t>
      </w:r>
      <w:proofErr w:type="gramStart"/>
      <w:r w:rsidRPr="00C81BA2">
        <w:rPr>
          <w:bCs/>
          <w:sz w:val="28"/>
          <w:szCs w:val="28"/>
        </w:rPr>
        <w:t>дств пр</w:t>
      </w:r>
      <w:proofErr w:type="gramEnd"/>
      <w:r w:rsidRPr="00C81BA2">
        <w:rPr>
          <w:bCs/>
          <w:sz w:val="28"/>
          <w:szCs w:val="28"/>
        </w:rPr>
        <w:t xml:space="preserve">офориентации, которые используются в конкретной ситуации, а также некоторыми отличиями в психике мальчиков и девочек. </w:t>
      </w:r>
    </w:p>
    <w:p w:rsidR="002260E9" w:rsidRPr="00C81BA2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1BA2">
        <w:rPr>
          <w:bCs/>
          <w:sz w:val="28"/>
          <w:szCs w:val="28"/>
        </w:rPr>
        <w:t xml:space="preserve">Возрастной подход подразумевает учёт возрастных особенностей учащихся. Содержание </w:t>
      </w:r>
      <w:proofErr w:type="spellStart"/>
      <w:r w:rsidRPr="00C81BA2">
        <w:rPr>
          <w:bCs/>
          <w:sz w:val="28"/>
          <w:szCs w:val="28"/>
        </w:rPr>
        <w:t>профориентационных</w:t>
      </w:r>
      <w:proofErr w:type="spellEnd"/>
      <w:r w:rsidRPr="00C81BA2">
        <w:rPr>
          <w:bCs/>
          <w:sz w:val="28"/>
          <w:szCs w:val="28"/>
        </w:rPr>
        <w:t xml:space="preserve"> мероприятий и их организация варьируются в зависимости от возраста учеников.</w:t>
      </w:r>
    </w:p>
    <w:p w:rsidR="002260E9" w:rsidRPr="003C3CED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C3CED">
        <w:rPr>
          <w:bCs/>
          <w:sz w:val="28"/>
          <w:szCs w:val="28"/>
        </w:rPr>
        <w:lastRenderedPageBreak/>
        <w:t xml:space="preserve">Например, </w:t>
      </w:r>
      <w:proofErr w:type="spellStart"/>
      <w:r w:rsidRPr="003C3CED">
        <w:rPr>
          <w:bCs/>
          <w:sz w:val="28"/>
          <w:szCs w:val="28"/>
        </w:rPr>
        <w:t>гендерный</w:t>
      </w:r>
      <w:proofErr w:type="spellEnd"/>
      <w:r w:rsidRPr="003C3CED">
        <w:rPr>
          <w:bCs/>
          <w:sz w:val="28"/>
          <w:szCs w:val="28"/>
        </w:rPr>
        <w:t xml:space="preserve"> подход, при котором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оптанты разбиваются по группам по признаку пола. Существование данного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подхода объясняется неодинаковым набором форм, методов, приемов, сре</w:t>
      </w:r>
      <w:proofErr w:type="gramStart"/>
      <w:r w:rsidRPr="003C3CED">
        <w:rPr>
          <w:bCs/>
          <w:sz w:val="28"/>
          <w:szCs w:val="28"/>
        </w:rPr>
        <w:t>дств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пр</w:t>
      </w:r>
      <w:proofErr w:type="gramEnd"/>
      <w:r w:rsidRPr="003C3CED">
        <w:rPr>
          <w:bCs/>
          <w:sz w:val="28"/>
          <w:szCs w:val="28"/>
        </w:rPr>
        <w:t>офориентации, используемых в какой-то конкретной ситуации, а также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некоторыми отличиями в психике мальчиков и девочек. Или возрастной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подход. Здесь учитываются возрастные особенности оптантов. Содержание</w:t>
      </w:r>
      <w:r>
        <w:rPr>
          <w:bCs/>
          <w:sz w:val="28"/>
          <w:szCs w:val="28"/>
        </w:rPr>
        <w:t xml:space="preserve"> </w:t>
      </w:r>
      <w:proofErr w:type="spellStart"/>
      <w:r w:rsidRPr="003C3CED">
        <w:rPr>
          <w:bCs/>
          <w:sz w:val="28"/>
          <w:szCs w:val="28"/>
        </w:rPr>
        <w:t>профориентационных</w:t>
      </w:r>
      <w:proofErr w:type="spellEnd"/>
      <w:r w:rsidRPr="003C3CED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и их организация варьируются в </w:t>
      </w:r>
      <w:r w:rsidRPr="003C3CED">
        <w:rPr>
          <w:bCs/>
          <w:sz w:val="28"/>
          <w:szCs w:val="28"/>
        </w:rPr>
        <w:t>зависимости от возраста учащихся. Ярким примером дифференцированного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подхода является практика исполь</w:t>
      </w:r>
      <w:r>
        <w:rPr>
          <w:bCs/>
          <w:sz w:val="28"/>
          <w:szCs w:val="28"/>
        </w:rPr>
        <w:t xml:space="preserve">зования классификации профессий </w:t>
      </w:r>
      <w:r w:rsidRPr="003C3CED">
        <w:rPr>
          <w:bCs/>
          <w:sz w:val="28"/>
          <w:szCs w:val="28"/>
        </w:rPr>
        <w:t>Е.А.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Климова, который выделил п</w:t>
      </w:r>
      <w:r>
        <w:rPr>
          <w:bCs/>
          <w:sz w:val="28"/>
          <w:szCs w:val="28"/>
        </w:rPr>
        <w:t xml:space="preserve">ять типов профессий по критерию </w:t>
      </w:r>
      <w:r w:rsidRPr="003C3CED">
        <w:rPr>
          <w:bCs/>
          <w:sz w:val="28"/>
          <w:szCs w:val="28"/>
        </w:rPr>
        <w:t>требований профессиональ</w:t>
      </w:r>
      <w:r>
        <w:rPr>
          <w:bCs/>
          <w:sz w:val="28"/>
          <w:szCs w:val="28"/>
        </w:rPr>
        <w:t xml:space="preserve">но важных качеств: </w:t>
      </w:r>
      <w:proofErr w:type="gramStart"/>
      <w:r>
        <w:rPr>
          <w:bCs/>
          <w:sz w:val="28"/>
          <w:szCs w:val="28"/>
        </w:rPr>
        <w:t>«Человек -</w:t>
      </w:r>
      <w:r w:rsidRPr="003C3CED">
        <w:rPr>
          <w:bCs/>
          <w:sz w:val="28"/>
          <w:szCs w:val="28"/>
        </w:rPr>
        <w:t xml:space="preserve"> человек», «Человек</w:t>
      </w:r>
      <w:r>
        <w:rPr>
          <w:bCs/>
          <w:sz w:val="28"/>
          <w:szCs w:val="28"/>
        </w:rPr>
        <w:t xml:space="preserve"> -</w:t>
      </w:r>
      <w:r w:rsidRPr="003C3CED">
        <w:rPr>
          <w:bCs/>
          <w:sz w:val="28"/>
          <w:szCs w:val="28"/>
        </w:rPr>
        <w:t xml:space="preserve"> знаковая система»,</w:t>
      </w:r>
      <w:r>
        <w:rPr>
          <w:bCs/>
          <w:sz w:val="28"/>
          <w:szCs w:val="28"/>
        </w:rPr>
        <w:t xml:space="preserve"> «Человек - природа», «Человек - техника», Человек - </w:t>
      </w:r>
      <w:r w:rsidRPr="003C3CED">
        <w:rPr>
          <w:bCs/>
          <w:sz w:val="28"/>
          <w:szCs w:val="28"/>
        </w:rPr>
        <w:t>художественный образ».</w:t>
      </w:r>
      <w:proofErr w:type="gramEnd"/>
      <w:r w:rsidRPr="003C3CED">
        <w:rPr>
          <w:bCs/>
          <w:sz w:val="28"/>
          <w:szCs w:val="28"/>
        </w:rPr>
        <w:t xml:space="preserve"> Группы формируются по признаку</w:t>
      </w:r>
      <w:r>
        <w:rPr>
          <w:bCs/>
          <w:sz w:val="28"/>
          <w:szCs w:val="28"/>
        </w:rPr>
        <w:t xml:space="preserve"> </w:t>
      </w:r>
      <w:r w:rsidRPr="003C3CED">
        <w:rPr>
          <w:bCs/>
          <w:sz w:val="28"/>
          <w:szCs w:val="28"/>
        </w:rPr>
        <w:t>предрасположенности оптантов тому или иному типу профессий.</w:t>
      </w:r>
    </w:p>
    <w:p w:rsidR="002260E9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C3CED">
        <w:rPr>
          <w:bCs/>
          <w:sz w:val="28"/>
          <w:szCs w:val="28"/>
        </w:rPr>
        <w:t>Дифференцированный подход к организац</w:t>
      </w:r>
      <w:r>
        <w:rPr>
          <w:bCs/>
          <w:sz w:val="28"/>
          <w:szCs w:val="28"/>
        </w:rPr>
        <w:t xml:space="preserve">ии профориентации очень удобен, </w:t>
      </w:r>
      <w:r w:rsidRPr="003C3CED">
        <w:rPr>
          <w:bCs/>
          <w:sz w:val="28"/>
          <w:szCs w:val="28"/>
        </w:rPr>
        <w:t>хотя и требует большого объема предварительной подготовки.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>Дифференцированный подход к обучению определяется, прежде всего, как педагогический подход, учитывающий особенности отдельных групп студентов, в которых осуществляется непрерывный процесс овладения учебным материалом, приводящий к количественным и качественным изменениям в уровне знаний, развития навыков и разви</w:t>
      </w:r>
      <w:r>
        <w:rPr>
          <w:bCs/>
          <w:sz w:val="28"/>
          <w:szCs w:val="28"/>
        </w:rPr>
        <w:t xml:space="preserve">тия когнитивной сферы в целом. 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 xml:space="preserve">Этот процесс обеспечивается путем изменения педагогических условий и методов педагогического воздействия на группу в рамках изучения одной программы. В то же время, при организации дифференцированного подхода к обучению необходимо на каждом этапе обеспечить максимально возможное развитие когнитивной, мотивационной, </w:t>
      </w:r>
      <w:proofErr w:type="spellStart"/>
      <w:r w:rsidRPr="00FB39E1">
        <w:rPr>
          <w:bCs/>
          <w:sz w:val="28"/>
          <w:szCs w:val="28"/>
        </w:rPr>
        <w:t>потребностн</w:t>
      </w:r>
      <w:r>
        <w:rPr>
          <w:bCs/>
          <w:sz w:val="28"/>
          <w:szCs w:val="28"/>
        </w:rPr>
        <w:t>ой</w:t>
      </w:r>
      <w:proofErr w:type="spellEnd"/>
      <w:r>
        <w:rPr>
          <w:bCs/>
          <w:sz w:val="28"/>
          <w:szCs w:val="28"/>
        </w:rPr>
        <w:t xml:space="preserve"> и духовной и моральной сфер.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>По словам И.</w:t>
      </w:r>
      <w:r>
        <w:rPr>
          <w:bCs/>
          <w:sz w:val="28"/>
          <w:szCs w:val="28"/>
        </w:rPr>
        <w:t xml:space="preserve">Э. </w:t>
      </w:r>
      <w:r w:rsidRPr="00FB39E1">
        <w:rPr>
          <w:bCs/>
          <w:sz w:val="28"/>
          <w:szCs w:val="28"/>
        </w:rPr>
        <w:t xml:space="preserve">Унт, «дифференциация как учет индивидуальных особенностей студентов в форме, когда они сгруппированы на основе любых </w:t>
      </w:r>
      <w:r w:rsidRPr="00FB39E1">
        <w:rPr>
          <w:bCs/>
          <w:sz w:val="28"/>
          <w:szCs w:val="28"/>
        </w:rPr>
        <w:lastRenderedPageBreak/>
        <w:t>особенностей для индивидуального обучения». По ее мнению, необходимо учитывать индивидуальные особенности детей в образовании и, по возможности, индивидуализация должна охватывать все формы и мет</w:t>
      </w:r>
      <w:r>
        <w:rPr>
          <w:bCs/>
          <w:sz w:val="28"/>
          <w:szCs w:val="28"/>
        </w:rPr>
        <w:t xml:space="preserve">оды записи этих характеристик. 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>В то же время, она считает «индивидуализацию» в узком смысле, в смысле очных индивидуализаций образовательных задач, нецелесообразных, так как он не способен охватить учет индивидуальных особе</w:t>
      </w:r>
      <w:r>
        <w:rPr>
          <w:bCs/>
          <w:sz w:val="28"/>
          <w:szCs w:val="28"/>
        </w:rPr>
        <w:t xml:space="preserve">нностей во всей своей области. 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данным И.</w:t>
      </w:r>
      <w:r w:rsidRPr="00FB39E1">
        <w:rPr>
          <w:bCs/>
          <w:sz w:val="28"/>
          <w:szCs w:val="28"/>
        </w:rPr>
        <w:t xml:space="preserve">М. </w:t>
      </w:r>
      <w:proofErr w:type="spellStart"/>
      <w:r w:rsidRPr="00FB39E1">
        <w:rPr>
          <w:bCs/>
          <w:sz w:val="28"/>
          <w:szCs w:val="28"/>
        </w:rPr>
        <w:t>Осмоловского</w:t>
      </w:r>
      <w:proofErr w:type="spellEnd"/>
      <w:r w:rsidRPr="00FB39E1">
        <w:rPr>
          <w:bCs/>
          <w:sz w:val="28"/>
          <w:szCs w:val="28"/>
        </w:rPr>
        <w:t>, «дифференциация» является способом организации учебного процесса, который принимает во внимание индивидуальные и типол</w:t>
      </w:r>
      <w:r>
        <w:rPr>
          <w:bCs/>
          <w:sz w:val="28"/>
          <w:szCs w:val="28"/>
        </w:rPr>
        <w:t>огические особенности личности.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данным И.</w:t>
      </w:r>
      <w:r w:rsidRPr="00FB39E1">
        <w:rPr>
          <w:bCs/>
          <w:sz w:val="28"/>
          <w:szCs w:val="28"/>
        </w:rPr>
        <w:t xml:space="preserve">М. </w:t>
      </w:r>
      <w:proofErr w:type="spellStart"/>
      <w:r w:rsidRPr="00FB39E1">
        <w:rPr>
          <w:bCs/>
          <w:sz w:val="28"/>
          <w:szCs w:val="28"/>
        </w:rPr>
        <w:t>Осмоловская</w:t>
      </w:r>
      <w:proofErr w:type="spellEnd"/>
      <w:r w:rsidRPr="00FB39E1">
        <w:rPr>
          <w:bCs/>
          <w:sz w:val="28"/>
          <w:szCs w:val="28"/>
        </w:rPr>
        <w:t xml:space="preserve"> существуют различия между понятиями «индивидуализация» и «дифференциация», в ее понимании, дифференциация шире и включает в себ</w:t>
      </w:r>
      <w:r>
        <w:rPr>
          <w:bCs/>
          <w:sz w:val="28"/>
          <w:szCs w:val="28"/>
        </w:rPr>
        <w:t>я индивидуализацию.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 xml:space="preserve">Цель дифференциации - предоставить каждому студенту условия для максимального развития его способностей, склонностей, познавательных потребностей и интересов в процессе овладения </w:t>
      </w:r>
      <w:r>
        <w:rPr>
          <w:bCs/>
          <w:sz w:val="28"/>
          <w:szCs w:val="28"/>
        </w:rPr>
        <w:t>содержанием общего образования [8, с. 92</w:t>
      </w:r>
      <w:r w:rsidRPr="00D75318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.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>Таким образом, концепция дифференциации тесно связана с индивидуализацией и долж</w:t>
      </w:r>
      <w:r>
        <w:rPr>
          <w:bCs/>
          <w:sz w:val="28"/>
          <w:szCs w:val="28"/>
        </w:rPr>
        <w:t>на рассматриваться в отношения: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B39E1">
        <w:rPr>
          <w:bCs/>
          <w:sz w:val="28"/>
          <w:szCs w:val="28"/>
        </w:rPr>
        <w:t>дифференциация может использоваться для предотвращения недооценки в процессе обучения, как способ максимизировать индивидуальные характеристики и обновлять личные фун</w:t>
      </w:r>
      <w:r>
        <w:rPr>
          <w:bCs/>
          <w:sz w:val="28"/>
          <w:szCs w:val="28"/>
        </w:rPr>
        <w:t xml:space="preserve">кции в обучении; 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B39E1">
        <w:rPr>
          <w:bCs/>
          <w:sz w:val="28"/>
          <w:szCs w:val="28"/>
        </w:rPr>
        <w:t>в зависимости от цели обучения дифференциация может быть средством, формой, результатом индивидуализации.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Различный подход к обучению: 1)</w:t>
      </w:r>
      <w:r w:rsidRPr="00FB39E1">
        <w:rPr>
          <w:bCs/>
          <w:sz w:val="28"/>
          <w:szCs w:val="28"/>
        </w:rPr>
        <w:t xml:space="preserve"> создание различных условий обучения для различных школ, классов, групп с учетом характеристик их к</w:t>
      </w:r>
      <w:r>
        <w:rPr>
          <w:bCs/>
          <w:sz w:val="28"/>
          <w:szCs w:val="28"/>
        </w:rPr>
        <w:t>онтингента; 2)</w:t>
      </w:r>
      <w:r w:rsidRPr="00FB39E1">
        <w:rPr>
          <w:bCs/>
          <w:sz w:val="28"/>
          <w:szCs w:val="28"/>
        </w:rPr>
        <w:t xml:space="preserve"> это комплекс методических, психолого-педагогических и организационно-управленческих мероприятий, обеспечивающих о</w:t>
      </w:r>
      <w:r>
        <w:rPr>
          <w:bCs/>
          <w:sz w:val="28"/>
          <w:szCs w:val="28"/>
        </w:rPr>
        <w:t>бучение в однородных группах.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lastRenderedPageBreak/>
        <w:t>В концепции дифференциации образования сформулированы основные цели дифференциации образовани</w:t>
      </w:r>
      <w:r>
        <w:rPr>
          <w:bCs/>
          <w:sz w:val="28"/>
          <w:szCs w:val="28"/>
        </w:rPr>
        <w:t>я, определяемые с трех позиций [15, с. 5</w:t>
      </w:r>
      <w:r w:rsidRPr="007403E5">
        <w:rPr>
          <w:bCs/>
          <w:sz w:val="28"/>
          <w:szCs w:val="28"/>
        </w:rPr>
        <w:t>8</w:t>
      </w:r>
      <w:r w:rsidRPr="00235C4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>- с психологической и педагогической точки зрения целью дифференциации является индивидуализация обучения, основанная на создании оптимальных условий для выявления и учета склонностей, развития интересов, потребностей и спо</w:t>
      </w:r>
      <w:r>
        <w:rPr>
          <w:bCs/>
          <w:sz w:val="28"/>
          <w:szCs w:val="28"/>
        </w:rPr>
        <w:t>собностей каждого учащегося.</w:t>
      </w:r>
    </w:p>
    <w:p w:rsidR="002260E9" w:rsidRPr="00FB39E1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>- с социальной точки зрения цель дифференциации - целенаправленное влияние на формирование творческого, интеллектуального и профессионального потенциала общества, вызванного на современном этапе развития общества стремлением к наиболее полному и рациональному использованию возможности каждого члена обществ</w:t>
      </w:r>
      <w:r>
        <w:rPr>
          <w:bCs/>
          <w:sz w:val="28"/>
          <w:szCs w:val="28"/>
        </w:rPr>
        <w:t>а в его отношениях с обществом</w:t>
      </w:r>
      <w:r w:rsidRPr="00E122F9">
        <w:rPr>
          <w:bCs/>
          <w:sz w:val="28"/>
          <w:szCs w:val="28"/>
        </w:rPr>
        <w:t xml:space="preserve"> [23, с. 204]</w:t>
      </w:r>
      <w:r>
        <w:rPr>
          <w:bCs/>
          <w:sz w:val="28"/>
          <w:szCs w:val="28"/>
        </w:rPr>
        <w:t>.</w:t>
      </w:r>
    </w:p>
    <w:p w:rsidR="002260E9" w:rsidRPr="003C3CED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9E1">
        <w:rPr>
          <w:bCs/>
          <w:sz w:val="28"/>
          <w:szCs w:val="28"/>
        </w:rPr>
        <w:t>- с дидактической точки зрения целью дифференциации является решение насущных проблем школы путем создания новой методологической системы дифференцированного обучения студентов, основанной на принципиальн</w:t>
      </w:r>
      <w:r>
        <w:rPr>
          <w:bCs/>
          <w:sz w:val="28"/>
          <w:szCs w:val="28"/>
        </w:rPr>
        <w:t>о иной мотивационной основе</w:t>
      </w:r>
      <w:r w:rsidRPr="00FB39E1">
        <w:rPr>
          <w:bCs/>
          <w:sz w:val="28"/>
          <w:szCs w:val="28"/>
        </w:rPr>
        <w:t>.</w:t>
      </w:r>
    </w:p>
    <w:p w:rsidR="002260E9" w:rsidRPr="00192B50" w:rsidRDefault="002260E9" w:rsidP="002260E9">
      <w:pPr>
        <w:spacing w:line="360" w:lineRule="auto"/>
        <w:ind w:firstLine="709"/>
        <w:jc w:val="both"/>
        <w:rPr>
          <w:sz w:val="28"/>
          <w:szCs w:val="28"/>
        </w:rPr>
      </w:pPr>
      <w:r w:rsidRPr="00192B50">
        <w:rPr>
          <w:b/>
          <w:bCs/>
          <w:sz w:val="28"/>
          <w:szCs w:val="28"/>
        </w:rPr>
        <w:t xml:space="preserve"> </w:t>
      </w:r>
      <w:r w:rsidRPr="00192B50">
        <w:rPr>
          <w:b/>
          <w:bCs/>
          <w:sz w:val="28"/>
          <w:szCs w:val="28"/>
        </w:rPr>
        <w:tab/>
      </w:r>
    </w:p>
    <w:p w:rsidR="002260E9" w:rsidRPr="00192B50" w:rsidRDefault="002260E9" w:rsidP="002260E9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0" w:name="_Toc201537245"/>
      <w:r w:rsidRPr="00192B50">
        <w:rPr>
          <w:rFonts w:ascii="Times New Roman" w:hAnsi="Times New Roman" w:cs="Times New Roman"/>
        </w:rPr>
        <w:t>1.2 Особенности применения дифференцированного подхода как принципа управления профориентацией в общеобразовательной организации</w:t>
      </w:r>
      <w:bookmarkEnd w:id="0"/>
    </w:p>
    <w:p w:rsidR="002260E9" w:rsidRPr="0096769E" w:rsidRDefault="002260E9" w:rsidP="002260E9">
      <w:pPr>
        <w:spacing w:line="360" w:lineRule="auto"/>
        <w:ind w:firstLine="709"/>
        <w:jc w:val="both"/>
        <w:rPr>
          <w:sz w:val="28"/>
          <w:szCs w:val="28"/>
        </w:rPr>
      </w:pPr>
      <w:r w:rsidRPr="00192B50">
        <w:rPr>
          <w:sz w:val="28"/>
          <w:szCs w:val="28"/>
        </w:rPr>
        <w:t>Значение дифференцированного подхода к удовлетворению и развитию культурных потребностей личности объясняется рядом причин. Во-первых, в настоящее время</w:t>
      </w:r>
      <w:r w:rsidRPr="0096769E">
        <w:rPr>
          <w:sz w:val="28"/>
          <w:szCs w:val="28"/>
        </w:rPr>
        <w:t xml:space="preserve"> остается актуальной задача удовлетворения и развития куль</w:t>
      </w:r>
      <w:r>
        <w:rPr>
          <w:sz w:val="28"/>
          <w:szCs w:val="28"/>
        </w:rPr>
        <w:t>турных потребностей личности</w:t>
      </w:r>
      <w:r w:rsidRPr="0096769E">
        <w:rPr>
          <w:sz w:val="28"/>
          <w:szCs w:val="28"/>
        </w:rPr>
        <w:t>. Плодотворному воздействию в этом направлении во многом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способс</w:t>
      </w:r>
      <w:r>
        <w:rPr>
          <w:sz w:val="28"/>
          <w:szCs w:val="28"/>
        </w:rPr>
        <w:t xml:space="preserve">твуют возможности, заложенные в </w:t>
      </w:r>
      <w:r w:rsidRPr="0096769E">
        <w:rPr>
          <w:sz w:val="28"/>
          <w:szCs w:val="28"/>
        </w:rPr>
        <w:t>диффе</w:t>
      </w:r>
      <w:r>
        <w:rPr>
          <w:sz w:val="28"/>
          <w:szCs w:val="28"/>
        </w:rPr>
        <w:t xml:space="preserve">ренцированном подходе. При этом </w:t>
      </w:r>
      <w:r w:rsidRPr="0096769E">
        <w:rPr>
          <w:sz w:val="28"/>
          <w:szCs w:val="28"/>
        </w:rPr>
        <w:t>следует учитывать не только широкие общенародные потребности и интересы, но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и интересы различных социально-психологических групп и отдельной личности. В этих условиях вопросы реализации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принц</w:t>
      </w:r>
      <w:r>
        <w:rPr>
          <w:sz w:val="28"/>
          <w:szCs w:val="28"/>
        </w:rPr>
        <w:t xml:space="preserve">ипа дифференцированного подхода </w:t>
      </w:r>
      <w:r w:rsidRPr="0096769E">
        <w:rPr>
          <w:sz w:val="28"/>
          <w:szCs w:val="28"/>
        </w:rPr>
        <w:t>в практике работы приобретают особую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акту</w:t>
      </w:r>
      <w:r>
        <w:rPr>
          <w:sz w:val="28"/>
          <w:szCs w:val="28"/>
        </w:rPr>
        <w:t xml:space="preserve">альность. Во-вторых, соблюдение </w:t>
      </w:r>
      <w:r w:rsidRPr="0096769E">
        <w:rPr>
          <w:sz w:val="28"/>
          <w:szCs w:val="28"/>
        </w:rPr>
        <w:lastRenderedPageBreak/>
        <w:t>дифференцированного подхода обусловливается и тем, что люди одного возраста,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пола, профессии отли</w:t>
      </w:r>
      <w:r>
        <w:rPr>
          <w:sz w:val="28"/>
          <w:szCs w:val="28"/>
        </w:rPr>
        <w:t xml:space="preserve">чаются друг от друга </w:t>
      </w:r>
      <w:r w:rsidRPr="0096769E">
        <w:rPr>
          <w:sz w:val="28"/>
          <w:szCs w:val="28"/>
        </w:rPr>
        <w:t>по своим потребностям, интересам и мотивам деятельности</w:t>
      </w:r>
      <w:r>
        <w:rPr>
          <w:sz w:val="28"/>
          <w:szCs w:val="28"/>
        </w:rPr>
        <w:t xml:space="preserve"> [26, с. 76</w:t>
      </w:r>
      <w:r w:rsidRPr="00D75318">
        <w:rPr>
          <w:sz w:val="28"/>
          <w:szCs w:val="28"/>
        </w:rPr>
        <w:t>]</w:t>
      </w:r>
      <w:r w:rsidRPr="0096769E">
        <w:rPr>
          <w:sz w:val="28"/>
          <w:szCs w:val="28"/>
        </w:rPr>
        <w:t>.</w:t>
      </w:r>
    </w:p>
    <w:p w:rsidR="002260E9" w:rsidRPr="0096769E" w:rsidRDefault="002260E9" w:rsidP="002260E9">
      <w:pPr>
        <w:spacing w:line="360" w:lineRule="auto"/>
        <w:ind w:firstLine="709"/>
        <w:jc w:val="both"/>
        <w:rPr>
          <w:sz w:val="28"/>
          <w:szCs w:val="28"/>
        </w:rPr>
      </w:pPr>
      <w:r w:rsidRPr="0096769E">
        <w:rPr>
          <w:sz w:val="28"/>
          <w:szCs w:val="28"/>
        </w:rPr>
        <w:t>Дифференцированный подход как инструме</w:t>
      </w:r>
      <w:r>
        <w:rPr>
          <w:sz w:val="28"/>
          <w:szCs w:val="28"/>
        </w:rPr>
        <w:t xml:space="preserve">нт и метод познания личности не </w:t>
      </w:r>
      <w:r w:rsidRPr="0096769E">
        <w:rPr>
          <w:sz w:val="28"/>
          <w:szCs w:val="28"/>
        </w:rPr>
        <w:t>является застывшим, раз и навсегда данным. Наоборот, это динамичный, постоянно изменяющийся на разных этапах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деятельности принцип. Он требует тщательного учета всей сложности социальной структуры обследуемой совокупности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и вытекающих отсюда конкретных связ</w:t>
      </w:r>
      <w:r>
        <w:rPr>
          <w:sz w:val="28"/>
          <w:szCs w:val="28"/>
        </w:rPr>
        <w:t xml:space="preserve">ей </w:t>
      </w:r>
      <w:r w:rsidRPr="0096769E">
        <w:rPr>
          <w:sz w:val="28"/>
          <w:szCs w:val="28"/>
        </w:rPr>
        <w:t>и вз</w:t>
      </w:r>
      <w:r>
        <w:rPr>
          <w:sz w:val="28"/>
          <w:szCs w:val="28"/>
        </w:rPr>
        <w:t xml:space="preserve">аимоотношений групп и отдельных </w:t>
      </w:r>
      <w:r w:rsidRPr="0096769E">
        <w:rPr>
          <w:sz w:val="28"/>
          <w:szCs w:val="28"/>
        </w:rPr>
        <w:t>личностей. При этом необходимо оперировать понятиями «аудитория», «группа»,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«личность», соотнося их с конкретной социальной действительностью, конкретной</w:t>
      </w:r>
      <w:r>
        <w:rPr>
          <w:sz w:val="28"/>
          <w:szCs w:val="28"/>
        </w:rPr>
        <w:t xml:space="preserve"> ситуацией</w:t>
      </w:r>
      <w:r w:rsidRPr="0096769E">
        <w:rPr>
          <w:sz w:val="28"/>
          <w:szCs w:val="28"/>
        </w:rPr>
        <w:t>.</w:t>
      </w:r>
    </w:p>
    <w:p w:rsidR="002260E9" w:rsidRDefault="002260E9" w:rsidP="002260E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Конкретная ситуация -</w:t>
      </w:r>
      <w:r w:rsidRPr="0096769E">
        <w:rPr>
          <w:sz w:val="28"/>
          <w:szCs w:val="28"/>
        </w:rPr>
        <w:t xml:space="preserve"> это совокупность взаимосвязанных социально-психологич</w:t>
      </w:r>
      <w:r>
        <w:rPr>
          <w:sz w:val="28"/>
          <w:szCs w:val="28"/>
        </w:rPr>
        <w:t xml:space="preserve">еских факторов, характеризующих </w:t>
      </w:r>
      <w:r w:rsidRPr="0096769E">
        <w:rPr>
          <w:sz w:val="28"/>
          <w:szCs w:val="28"/>
        </w:rPr>
        <w:t>деятел</w:t>
      </w:r>
      <w:r>
        <w:rPr>
          <w:sz w:val="28"/>
          <w:szCs w:val="28"/>
        </w:rPr>
        <w:t xml:space="preserve">ьность личности на определенном </w:t>
      </w:r>
      <w:r w:rsidRPr="0096769E">
        <w:rPr>
          <w:sz w:val="28"/>
          <w:szCs w:val="28"/>
        </w:rPr>
        <w:t>этапе или в периоде, обусловленная особенностями аудитории, возможностями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орган</w:t>
      </w:r>
      <w:r>
        <w:rPr>
          <w:sz w:val="28"/>
          <w:szCs w:val="28"/>
        </w:rPr>
        <w:t xml:space="preserve">изаторов и требующая со стороны </w:t>
      </w:r>
      <w:r w:rsidRPr="0096769E">
        <w:rPr>
          <w:sz w:val="28"/>
          <w:szCs w:val="28"/>
        </w:rPr>
        <w:t>профессиональных работников объективных оценок и адекватных организаци</w:t>
      </w:r>
      <w:r>
        <w:rPr>
          <w:sz w:val="28"/>
          <w:szCs w:val="28"/>
        </w:rPr>
        <w:t>онно-управленческих действий</w:t>
      </w:r>
      <w:r w:rsidRPr="0096769E">
        <w:rPr>
          <w:sz w:val="28"/>
          <w:szCs w:val="28"/>
        </w:rPr>
        <w:t>.</w:t>
      </w:r>
      <w:proofErr w:type="gramEnd"/>
      <w:r w:rsidRPr="0096769E"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могут быть ситуации, связанные с внедрением новых форм и методов работы,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улучшением и совершенствованием старых и др. Ситуация может носить и негативный характер, если она характеризует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какое-либо</w:t>
      </w:r>
      <w:r>
        <w:rPr>
          <w:sz w:val="28"/>
          <w:szCs w:val="28"/>
        </w:rPr>
        <w:t xml:space="preserve"> нежелательное нарушение или </w:t>
      </w:r>
      <w:r w:rsidRPr="0096769E">
        <w:rPr>
          <w:sz w:val="28"/>
          <w:szCs w:val="28"/>
        </w:rPr>
        <w:t>отклонение.</w:t>
      </w:r>
    </w:p>
    <w:p w:rsidR="002260E9" w:rsidRPr="0096769E" w:rsidRDefault="002260E9" w:rsidP="002260E9">
      <w:pPr>
        <w:spacing w:line="360" w:lineRule="auto"/>
        <w:ind w:firstLine="709"/>
        <w:jc w:val="both"/>
        <w:rPr>
          <w:sz w:val="28"/>
          <w:szCs w:val="28"/>
        </w:rPr>
      </w:pPr>
      <w:r w:rsidRPr="0096769E">
        <w:rPr>
          <w:sz w:val="28"/>
          <w:szCs w:val="28"/>
        </w:rPr>
        <w:t>Обращая внимание на большую гибкость, подвижность, динамичность дифференцированного подхода к удовлетворению культурных потребностей личности,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необходимо подчеркнуть, что этот принцип носит универсальный, всеобъемлющий характер. Он хорошо прослеживается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при из</w:t>
      </w:r>
      <w:r>
        <w:rPr>
          <w:sz w:val="28"/>
          <w:szCs w:val="28"/>
        </w:rPr>
        <w:t xml:space="preserve">учении фактически всех аспектов </w:t>
      </w:r>
      <w:r w:rsidRPr="0096769E">
        <w:rPr>
          <w:sz w:val="28"/>
          <w:szCs w:val="28"/>
        </w:rPr>
        <w:t>удовлет</w:t>
      </w:r>
      <w:r>
        <w:rPr>
          <w:sz w:val="28"/>
          <w:szCs w:val="28"/>
        </w:rPr>
        <w:t xml:space="preserve">ворения культурных потребностей личности. </w:t>
      </w:r>
      <w:proofErr w:type="gramStart"/>
      <w:r w:rsidRPr="0096769E">
        <w:rPr>
          <w:sz w:val="28"/>
          <w:szCs w:val="28"/>
        </w:rPr>
        <w:t>Осн</w:t>
      </w:r>
      <w:r>
        <w:rPr>
          <w:sz w:val="28"/>
          <w:szCs w:val="28"/>
        </w:rPr>
        <w:t xml:space="preserve">ову системы дифференцированного </w:t>
      </w:r>
      <w:r w:rsidRPr="0096769E">
        <w:rPr>
          <w:sz w:val="28"/>
          <w:szCs w:val="28"/>
        </w:rPr>
        <w:t>подхо</w:t>
      </w:r>
      <w:r>
        <w:rPr>
          <w:sz w:val="28"/>
          <w:szCs w:val="28"/>
        </w:rPr>
        <w:t xml:space="preserve">да по изучению и удовлетворению </w:t>
      </w:r>
      <w:r w:rsidRPr="0096769E">
        <w:rPr>
          <w:sz w:val="28"/>
          <w:szCs w:val="28"/>
        </w:rPr>
        <w:t xml:space="preserve">культурных потребностей личности составляют: теория познания; профессиональные и теоретические знания, включающие личную </w:t>
      </w:r>
      <w:r w:rsidRPr="0096769E">
        <w:rPr>
          <w:sz w:val="28"/>
          <w:szCs w:val="28"/>
        </w:rPr>
        <w:lastRenderedPageBreak/>
        <w:t>и возрастную психологию;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эмпириче</w:t>
      </w:r>
      <w:r>
        <w:rPr>
          <w:sz w:val="28"/>
          <w:szCs w:val="28"/>
        </w:rPr>
        <w:t xml:space="preserve">ские знания об аудитории, в том </w:t>
      </w:r>
      <w:r w:rsidRPr="0096769E">
        <w:rPr>
          <w:sz w:val="28"/>
          <w:szCs w:val="28"/>
        </w:rPr>
        <w:t>числе о ее культурных потребностях, интересах и мотивах деятельности; совокупность средств, форм и методов работы;</w:t>
      </w:r>
      <w:r>
        <w:rPr>
          <w:sz w:val="28"/>
          <w:szCs w:val="28"/>
        </w:rPr>
        <w:t xml:space="preserve"> </w:t>
      </w:r>
      <w:r w:rsidRPr="0096769E">
        <w:rPr>
          <w:sz w:val="28"/>
          <w:szCs w:val="28"/>
        </w:rPr>
        <w:t>деятельность, способствующая удовлетворению и развитию потребностей личности.</w:t>
      </w:r>
      <w:proofErr w:type="gramEnd"/>
    </w:p>
    <w:p w:rsidR="002260E9" w:rsidRPr="00F00769" w:rsidRDefault="002260E9" w:rsidP="00226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особенностями</w:t>
      </w:r>
      <w:r w:rsidRPr="00F00769">
        <w:rPr>
          <w:sz w:val="28"/>
          <w:szCs w:val="28"/>
        </w:rPr>
        <w:t xml:space="preserve"> применения дифференцированного подхода как принципа управления профориентацией в общеобразовательной организации</w:t>
      </w:r>
      <w:r>
        <w:rPr>
          <w:sz w:val="28"/>
          <w:szCs w:val="28"/>
        </w:rPr>
        <w:t xml:space="preserve"> являются следующие</w:t>
      </w:r>
      <w:r w:rsidRPr="00F00769">
        <w:rPr>
          <w:sz w:val="28"/>
          <w:szCs w:val="28"/>
        </w:rPr>
        <w:t>:</w:t>
      </w:r>
      <w:r>
        <w:rPr>
          <w:sz w:val="28"/>
          <w:szCs w:val="28"/>
        </w:rPr>
        <w:t xml:space="preserve"> 1. </w:t>
      </w:r>
      <w:r w:rsidRPr="00F00769">
        <w:rPr>
          <w:sz w:val="28"/>
          <w:szCs w:val="28"/>
        </w:rPr>
        <w:t xml:space="preserve">Учёт индивидуальных особенностей учащихся. Дифференцированный подход предполагает подход к ученикам в зависимости от возраста, уровня </w:t>
      </w:r>
      <w:proofErr w:type="spellStart"/>
      <w:r w:rsidRPr="00F00769">
        <w:rPr>
          <w:sz w:val="28"/>
          <w:szCs w:val="28"/>
        </w:rPr>
        <w:t>сформированности</w:t>
      </w:r>
      <w:proofErr w:type="spellEnd"/>
      <w:r w:rsidRPr="00F00769">
        <w:rPr>
          <w:sz w:val="28"/>
          <w:szCs w:val="28"/>
        </w:rPr>
        <w:t xml:space="preserve"> интересов, различий в ценностных ориентациях и жизненн</w:t>
      </w:r>
      <w:r>
        <w:rPr>
          <w:sz w:val="28"/>
          <w:szCs w:val="28"/>
        </w:rPr>
        <w:t xml:space="preserve">ых планах, уровня успеваемости. 2. </w:t>
      </w:r>
      <w:proofErr w:type="spellStart"/>
      <w:r w:rsidRPr="00F00769">
        <w:rPr>
          <w:sz w:val="28"/>
          <w:szCs w:val="28"/>
        </w:rPr>
        <w:t>Профориентационная</w:t>
      </w:r>
      <w:proofErr w:type="spellEnd"/>
      <w:r w:rsidRPr="00F00769">
        <w:rPr>
          <w:sz w:val="28"/>
          <w:szCs w:val="28"/>
        </w:rPr>
        <w:t xml:space="preserve"> диагностика. Включает анализ интересов и склонностей учащихся, а также прогнозирование их способности к в</w:t>
      </w:r>
      <w:r>
        <w:rPr>
          <w:sz w:val="28"/>
          <w:szCs w:val="28"/>
        </w:rPr>
        <w:t xml:space="preserve">ыбранному направлению обучения. 3. </w:t>
      </w:r>
      <w:r w:rsidRPr="00F00769">
        <w:rPr>
          <w:sz w:val="28"/>
          <w:szCs w:val="28"/>
        </w:rPr>
        <w:t>Предоставление возможности попробовать себя в различных сферах деятельности. Это помогает ученикам осознать свои интере</w:t>
      </w:r>
      <w:r>
        <w:rPr>
          <w:sz w:val="28"/>
          <w:szCs w:val="28"/>
        </w:rPr>
        <w:t xml:space="preserve">сы, способности и предпочтения. 4. </w:t>
      </w:r>
      <w:r w:rsidRPr="00F00769">
        <w:rPr>
          <w:sz w:val="28"/>
          <w:szCs w:val="28"/>
        </w:rPr>
        <w:t>Использование разнообразных диагностических методов. К ним относятся беседы, тестирование, методы наблюдения, использование игровых ситуаций, психофизиоло</w:t>
      </w:r>
      <w:r>
        <w:rPr>
          <w:sz w:val="28"/>
          <w:szCs w:val="28"/>
        </w:rPr>
        <w:t xml:space="preserve">гические обследования и другие. 5. </w:t>
      </w:r>
      <w:r w:rsidRPr="00F00769">
        <w:rPr>
          <w:sz w:val="28"/>
          <w:szCs w:val="28"/>
        </w:rPr>
        <w:t xml:space="preserve">Сочетание разных форм </w:t>
      </w:r>
      <w:proofErr w:type="spellStart"/>
      <w:r w:rsidRPr="00F00769">
        <w:rPr>
          <w:sz w:val="28"/>
          <w:szCs w:val="28"/>
        </w:rPr>
        <w:t>профориентационной</w:t>
      </w:r>
      <w:proofErr w:type="spellEnd"/>
      <w:r w:rsidRPr="00F00769">
        <w:rPr>
          <w:sz w:val="28"/>
          <w:szCs w:val="28"/>
        </w:rPr>
        <w:t xml:space="preserve"> работы. Это могут быть массовые, групповые и индивидуальные формы р</w:t>
      </w:r>
      <w:r>
        <w:rPr>
          <w:sz w:val="28"/>
          <w:szCs w:val="28"/>
        </w:rPr>
        <w:t xml:space="preserve">аботы с учащимися и родителями. 6. </w:t>
      </w:r>
      <w:r w:rsidRPr="00F00769">
        <w:rPr>
          <w:sz w:val="28"/>
          <w:szCs w:val="28"/>
        </w:rPr>
        <w:t>Взаимодействие с другими социальными структурами. Например, со школой, семьёй, профессиональными учебными заведениями, центрами профориентации молодёжи, службой занятости, общественными молодёжными организациями</w:t>
      </w:r>
      <w:r w:rsidRPr="00E122F9">
        <w:rPr>
          <w:sz w:val="28"/>
          <w:szCs w:val="28"/>
        </w:rPr>
        <w:t xml:space="preserve"> </w:t>
      </w:r>
      <w:r>
        <w:rPr>
          <w:sz w:val="28"/>
          <w:szCs w:val="28"/>
        </w:rPr>
        <w:t>[25, с. 9</w:t>
      </w:r>
      <w:r w:rsidRPr="00E122F9">
        <w:rPr>
          <w:sz w:val="28"/>
          <w:szCs w:val="28"/>
        </w:rPr>
        <w:t>3]</w:t>
      </w:r>
      <w:r w:rsidRPr="00F00769">
        <w:rPr>
          <w:sz w:val="28"/>
          <w:szCs w:val="28"/>
        </w:rPr>
        <w:t xml:space="preserve">. </w:t>
      </w:r>
    </w:p>
    <w:p w:rsidR="002260E9" w:rsidRPr="00F00769" w:rsidRDefault="002260E9" w:rsidP="002260E9">
      <w:pPr>
        <w:spacing w:line="360" w:lineRule="auto"/>
        <w:ind w:firstLine="709"/>
        <w:jc w:val="both"/>
        <w:rPr>
          <w:sz w:val="28"/>
          <w:szCs w:val="28"/>
        </w:rPr>
      </w:pPr>
      <w:r w:rsidRPr="00F00769">
        <w:rPr>
          <w:sz w:val="28"/>
          <w:szCs w:val="28"/>
        </w:rPr>
        <w:t xml:space="preserve">Дифференцированный подход к организации </w:t>
      </w:r>
      <w:proofErr w:type="spellStart"/>
      <w:r w:rsidRPr="00F00769">
        <w:rPr>
          <w:sz w:val="28"/>
          <w:szCs w:val="28"/>
        </w:rPr>
        <w:t>профориентационной</w:t>
      </w:r>
      <w:proofErr w:type="spellEnd"/>
      <w:r w:rsidRPr="00F00769">
        <w:rPr>
          <w:sz w:val="28"/>
          <w:szCs w:val="28"/>
        </w:rPr>
        <w:t xml:space="preserve"> деятельности предполагает учёт вариативных региональных ситуаций, различных жизненных стратегий семей и других факторов.</w:t>
      </w:r>
    </w:p>
    <w:p w:rsidR="002260E9" w:rsidRPr="00192B50" w:rsidRDefault="002260E9" w:rsidP="002260E9">
      <w:pPr>
        <w:spacing w:line="360" w:lineRule="auto"/>
        <w:ind w:firstLine="709"/>
        <w:jc w:val="both"/>
        <w:rPr>
          <w:sz w:val="28"/>
          <w:szCs w:val="28"/>
        </w:rPr>
      </w:pPr>
    </w:p>
    <w:p w:rsidR="002260E9" w:rsidRPr="00192B50" w:rsidRDefault="002260E9" w:rsidP="002260E9">
      <w:pPr>
        <w:pStyle w:val="2"/>
        <w:spacing w:line="360" w:lineRule="auto"/>
        <w:ind w:firstLine="709"/>
        <w:rPr>
          <w:rFonts w:ascii="Times New Roman" w:hAnsi="Times New Roman" w:cs="Times New Roman"/>
          <w:bCs w:val="0"/>
        </w:rPr>
      </w:pPr>
      <w:bookmarkStart w:id="1" w:name="_Toc201537246"/>
      <w:r w:rsidRPr="00192B50">
        <w:rPr>
          <w:rFonts w:ascii="Times New Roman" w:hAnsi="Times New Roman" w:cs="Times New Roman"/>
          <w:bCs w:val="0"/>
        </w:rPr>
        <w:t xml:space="preserve">Выводы </w:t>
      </w:r>
      <w:bookmarkEnd w:id="1"/>
    </w:p>
    <w:p w:rsidR="002260E9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92B50">
        <w:rPr>
          <w:bCs/>
          <w:sz w:val="28"/>
          <w:szCs w:val="28"/>
        </w:rPr>
        <w:lastRenderedPageBreak/>
        <w:t>Таким образом, после изучения первой главы можно сделать вывод о том, что дифференцированный подход к профориентации</w:t>
      </w:r>
      <w:r>
        <w:rPr>
          <w:bCs/>
          <w:sz w:val="28"/>
          <w:szCs w:val="28"/>
        </w:rPr>
        <w:t xml:space="preserve"> учащихся -</w:t>
      </w:r>
      <w:r w:rsidRPr="003403CB">
        <w:rPr>
          <w:bCs/>
          <w:sz w:val="28"/>
          <w:szCs w:val="28"/>
        </w:rPr>
        <w:t xml:space="preserve"> это метод, при котором </w:t>
      </w:r>
      <w:proofErr w:type="spellStart"/>
      <w:r w:rsidRPr="003403CB">
        <w:rPr>
          <w:bCs/>
          <w:sz w:val="28"/>
          <w:szCs w:val="28"/>
        </w:rPr>
        <w:t>профориентационные</w:t>
      </w:r>
      <w:proofErr w:type="spellEnd"/>
      <w:r w:rsidRPr="003403CB">
        <w:rPr>
          <w:bCs/>
          <w:sz w:val="28"/>
          <w:szCs w:val="28"/>
        </w:rPr>
        <w:t xml:space="preserve"> мероприятия проводятся с учётом индивидуальных особенностей школьников.</w:t>
      </w:r>
      <w:r>
        <w:rPr>
          <w:bCs/>
          <w:sz w:val="28"/>
          <w:szCs w:val="28"/>
        </w:rPr>
        <w:t xml:space="preserve"> Цель такого подхода -</w:t>
      </w:r>
      <w:r w:rsidRPr="003403CB">
        <w:rPr>
          <w:bCs/>
          <w:sz w:val="28"/>
          <w:szCs w:val="28"/>
        </w:rPr>
        <w:t xml:space="preserve"> помочь учащимся определиться в выборе профессии в соответствии с их интересами, возможностями и способностями.</w:t>
      </w:r>
    </w:p>
    <w:p w:rsidR="002260E9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Основными принципами являются: 1) </w:t>
      </w:r>
      <w:r w:rsidRPr="003403CB">
        <w:rPr>
          <w:bCs/>
          <w:sz w:val="28"/>
          <w:szCs w:val="28"/>
        </w:rPr>
        <w:t xml:space="preserve">Учёт возрастных особенностей. Содержание </w:t>
      </w:r>
      <w:proofErr w:type="spellStart"/>
      <w:r w:rsidRPr="003403CB">
        <w:rPr>
          <w:bCs/>
          <w:sz w:val="28"/>
          <w:szCs w:val="28"/>
        </w:rPr>
        <w:t>профориентационных</w:t>
      </w:r>
      <w:proofErr w:type="spellEnd"/>
      <w:r w:rsidRPr="003403CB">
        <w:rPr>
          <w:bCs/>
          <w:sz w:val="28"/>
          <w:szCs w:val="28"/>
        </w:rPr>
        <w:t xml:space="preserve"> мероприятий и их организация варьируются в за</w:t>
      </w:r>
      <w:r>
        <w:rPr>
          <w:bCs/>
          <w:sz w:val="28"/>
          <w:szCs w:val="28"/>
        </w:rPr>
        <w:t xml:space="preserve">висимости от возраста учащихся; 2) </w:t>
      </w:r>
      <w:r w:rsidRPr="003403CB">
        <w:rPr>
          <w:bCs/>
          <w:sz w:val="28"/>
          <w:szCs w:val="28"/>
        </w:rPr>
        <w:t xml:space="preserve">Выявление интересов и склонностей. Используются различные методы: анкетирование, тестирование, собеседования. </w:t>
      </w:r>
      <w:r>
        <w:rPr>
          <w:bCs/>
          <w:sz w:val="28"/>
          <w:szCs w:val="28"/>
        </w:rPr>
        <w:t xml:space="preserve">3) </w:t>
      </w:r>
      <w:r w:rsidRPr="003403CB">
        <w:rPr>
          <w:bCs/>
          <w:sz w:val="28"/>
          <w:szCs w:val="28"/>
        </w:rPr>
        <w:t>Связь профориентации с жизнью. Мероприятия должны учитывать потребности общества в квалифицированных кадрах и с</w:t>
      </w:r>
      <w:r>
        <w:rPr>
          <w:bCs/>
          <w:sz w:val="28"/>
          <w:szCs w:val="28"/>
        </w:rPr>
        <w:t xml:space="preserve">прос на определённые профессии. 4) </w:t>
      </w:r>
      <w:r w:rsidRPr="003403CB">
        <w:rPr>
          <w:bCs/>
          <w:sz w:val="28"/>
          <w:szCs w:val="28"/>
        </w:rPr>
        <w:t>Оптимальное сочетание массовых, групповых и индивидуальных форм. Массовые формы не должны быть единственным способом, важно использовать разные методы</w:t>
      </w:r>
      <w:r>
        <w:rPr>
          <w:bCs/>
          <w:sz w:val="28"/>
          <w:szCs w:val="28"/>
        </w:rPr>
        <w:t xml:space="preserve"> [4, с. 79</w:t>
      </w:r>
      <w:r w:rsidRPr="00D75318">
        <w:rPr>
          <w:bCs/>
          <w:sz w:val="28"/>
          <w:szCs w:val="28"/>
        </w:rPr>
        <w:t>]</w:t>
      </w:r>
      <w:r w:rsidRPr="003403CB">
        <w:rPr>
          <w:bCs/>
          <w:sz w:val="28"/>
          <w:szCs w:val="28"/>
        </w:rPr>
        <w:t>.</w:t>
      </w:r>
    </w:p>
    <w:p w:rsidR="002260E9" w:rsidRDefault="002260E9" w:rsidP="002260E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Кроме этого, данный подход </w:t>
      </w:r>
      <w:r w:rsidRPr="00074038">
        <w:rPr>
          <w:bCs/>
          <w:sz w:val="28"/>
          <w:szCs w:val="28"/>
        </w:rPr>
        <w:t>предусматривает предварительную классификацию учащихся по группам в зависимости от их жизненных и профессиональных планов и соответствующую воспитательную работу в этих группах</w:t>
      </w:r>
      <w:r>
        <w:rPr>
          <w:bCs/>
          <w:sz w:val="28"/>
          <w:szCs w:val="28"/>
        </w:rPr>
        <w:t xml:space="preserve">, а также </w:t>
      </w:r>
      <w:r w:rsidRPr="00074038">
        <w:rPr>
          <w:bCs/>
          <w:sz w:val="28"/>
          <w:szCs w:val="28"/>
        </w:rPr>
        <w:t xml:space="preserve">позволяет вести </w:t>
      </w:r>
      <w:proofErr w:type="spellStart"/>
      <w:r w:rsidRPr="00074038">
        <w:rPr>
          <w:bCs/>
          <w:sz w:val="28"/>
          <w:szCs w:val="28"/>
        </w:rPr>
        <w:t>профориентационную</w:t>
      </w:r>
      <w:proofErr w:type="spellEnd"/>
      <w:r w:rsidRPr="00074038">
        <w:rPr>
          <w:bCs/>
          <w:sz w:val="28"/>
          <w:szCs w:val="28"/>
        </w:rPr>
        <w:t xml:space="preserve"> работу более целенаправленно, а, следовательно, и более эффективно.</w:t>
      </w:r>
    </w:p>
    <w:p w:rsidR="00D02BDD" w:rsidRDefault="00D02BDD"/>
    <w:sectPr w:rsidR="00D02BDD" w:rsidSect="00D02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60E9"/>
    <w:rsid w:val="002260E9"/>
    <w:rsid w:val="00D0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60E9"/>
    <w:pPr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60E9"/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1765</Words>
  <Characters>10062</Characters>
  <Application>Microsoft Office Word</Application>
  <DocSecurity>0</DocSecurity>
  <Lines>83</Lines>
  <Paragraphs>23</Paragraphs>
  <ScaleCrop>false</ScaleCrop>
  <Company/>
  <LinksUpToDate>false</LinksUpToDate>
  <CharactersWithSpaces>11804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gaziz</dc:creator>
  <cp:keywords/>
  <dc:description/>
  <cp:lastModifiedBy>gaziz</cp:lastModifiedBy>
  <cp:revision>2</cp:revision>
  <dcterms:created xsi:type="dcterms:W3CDTF">2025-06-23T18:40:00Z</dcterms:created>
  <dcterms:modified xsi:type="dcterms:W3CDTF">2025-06-23T18:41:00Z</dcterms:modified>
</cp:coreProperties>
</file>