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5EA" w:rsidRPr="00DC25A3" w:rsidRDefault="008655EA" w:rsidP="008655EA">
      <w:pPr>
        <w:pStyle w:val="a3"/>
        <w:shd w:val="clear" w:color="auto" w:fill="FFFFFF"/>
        <w:spacing w:line="276" w:lineRule="auto"/>
        <w:ind w:firstLine="300"/>
        <w:jc w:val="center"/>
        <w:rPr>
          <w:i/>
          <w:sz w:val="36"/>
          <w:szCs w:val="36"/>
        </w:rPr>
      </w:pPr>
      <w:r w:rsidRPr="00DC25A3">
        <w:rPr>
          <w:rFonts w:eastAsiaTheme="minorEastAsia"/>
          <w:b/>
          <w:i/>
          <w:sz w:val="36"/>
          <w:szCs w:val="36"/>
        </w:rPr>
        <w:t xml:space="preserve"> </w:t>
      </w:r>
      <w:r w:rsidRPr="00DC25A3">
        <w:rPr>
          <w:rFonts w:eastAsiaTheme="minorEastAsia"/>
          <w:b/>
          <w:i/>
          <w:sz w:val="36"/>
          <w:szCs w:val="36"/>
        </w:rPr>
        <w:t>«Использование интерактивных технологий в формировании коммуникативных навыков у детей с РАС»</w:t>
      </w:r>
    </w:p>
    <w:p w:rsidR="008655EA" w:rsidRDefault="008655EA" w:rsidP="00AF702A">
      <w:pPr>
        <w:pStyle w:val="a3"/>
        <w:shd w:val="clear" w:color="auto" w:fill="FFFFFF"/>
        <w:tabs>
          <w:tab w:val="left" w:pos="2655"/>
        </w:tabs>
        <w:spacing w:before="0" w:beforeAutospacing="0" w:after="0" w:afterAutospacing="0"/>
        <w:ind w:firstLine="709"/>
        <w:jc w:val="both"/>
        <w:rPr>
          <w:rFonts w:eastAsia="+mn-ea"/>
          <w:color w:val="000000"/>
          <w:kern w:val="24"/>
          <w:sz w:val="28"/>
          <w:szCs w:val="28"/>
        </w:rPr>
      </w:pPr>
      <w:r w:rsidRPr="00052DC4">
        <w:rPr>
          <w:color w:val="000000"/>
          <w:sz w:val="28"/>
          <w:szCs w:val="28"/>
          <w:shd w:val="clear" w:color="auto" w:fill="FFFFFF"/>
        </w:rPr>
        <w:t xml:space="preserve">Дети с РАС </w:t>
      </w:r>
      <w:r>
        <w:rPr>
          <w:color w:val="000000"/>
          <w:sz w:val="28"/>
          <w:szCs w:val="28"/>
          <w:shd w:val="clear" w:color="auto" w:fill="FFFFFF"/>
        </w:rPr>
        <w:t xml:space="preserve">имеют </w:t>
      </w:r>
      <w:r>
        <w:rPr>
          <w:rFonts w:eastAsia="+mn-ea"/>
          <w:color w:val="000000"/>
          <w:kern w:val="24"/>
          <w:sz w:val="28"/>
          <w:szCs w:val="28"/>
        </w:rPr>
        <w:t>ш</w:t>
      </w:r>
      <w:r w:rsidRPr="00052DC4">
        <w:rPr>
          <w:rFonts w:eastAsia="+mn-ea"/>
          <w:color w:val="000000"/>
          <w:kern w:val="24"/>
          <w:sz w:val="28"/>
          <w:szCs w:val="28"/>
        </w:rPr>
        <w:t>ирокий спект</w:t>
      </w:r>
      <w:r>
        <w:rPr>
          <w:rFonts w:eastAsia="+mn-ea"/>
          <w:color w:val="000000"/>
          <w:kern w:val="24"/>
          <w:sz w:val="28"/>
          <w:szCs w:val="28"/>
        </w:rPr>
        <w:t xml:space="preserve">р нарушений речевых расстройств, нуждающихся в своевременной коррекции или компенсации. </w:t>
      </w:r>
      <w:r w:rsidR="00AF702A">
        <w:rPr>
          <w:rFonts w:eastAsia="+mn-ea"/>
          <w:color w:val="000000"/>
          <w:kern w:val="24"/>
          <w:sz w:val="28"/>
          <w:szCs w:val="28"/>
        </w:rPr>
        <w:t xml:space="preserve"> </w:t>
      </w:r>
      <w:r>
        <w:rPr>
          <w:rFonts w:eastAsia="+mn-ea"/>
          <w:color w:val="000000"/>
          <w:kern w:val="24"/>
          <w:sz w:val="28"/>
          <w:szCs w:val="28"/>
        </w:rPr>
        <w:t xml:space="preserve">Данная категория детей имеет низкую мотивацию к общению и, как следствие, отсутствие интереса к коррекционно-развивающим занятиям. </w:t>
      </w:r>
      <w:r w:rsidRPr="00052DC4">
        <w:rPr>
          <w:sz w:val="28"/>
          <w:szCs w:val="28"/>
        </w:rPr>
        <w:t>Дети с РАС, как правило, особенно на начальных этапах работы, не идут на прямой контакт с педагогом, часто отказываются от выполнения заданий, предъявленных вербально.</w:t>
      </w:r>
      <w:r>
        <w:rPr>
          <w:sz w:val="28"/>
          <w:szCs w:val="28"/>
        </w:rPr>
        <w:t xml:space="preserve"> </w:t>
      </w:r>
      <w:r>
        <w:rPr>
          <w:rFonts w:eastAsia="+mn-ea"/>
          <w:color w:val="000000"/>
          <w:kern w:val="24"/>
          <w:sz w:val="28"/>
          <w:szCs w:val="28"/>
        </w:rPr>
        <w:t xml:space="preserve">Порой бывает трудно привлечь ребенка к организованной деятельности, увлечь, заинтересовать, удержать на занятии. </w:t>
      </w:r>
    </w:p>
    <w:p w:rsidR="008655EA" w:rsidRDefault="008655EA" w:rsidP="00EE224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52DC4">
        <w:rPr>
          <w:sz w:val="28"/>
          <w:szCs w:val="28"/>
        </w:rPr>
        <w:t>У многих детей с РАС наблюдаются сенсорные особенности, влияющие на их способность воспринимать и обрабатывать информацию. Это может проявляться как в гиперчувствительности к определенным звукам, запахам и тактильным ощущениям, так и в сниженной чувствительности.</w:t>
      </w:r>
      <w:r w:rsidR="00EE224F">
        <w:rPr>
          <w:sz w:val="28"/>
          <w:szCs w:val="28"/>
        </w:rPr>
        <w:t xml:space="preserve"> </w:t>
      </w:r>
      <w:r>
        <w:rPr>
          <w:sz w:val="28"/>
          <w:szCs w:val="28"/>
        </w:rPr>
        <w:t>Кроме того, для этой категории свойственны стереотипии, зацикленность на одном и том же предмете, объекте или действии.</w:t>
      </w:r>
    </w:p>
    <w:p w:rsidR="008655EA" w:rsidRDefault="008655EA" w:rsidP="00AF702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734A0">
        <w:rPr>
          <w:sz w:val="28"/>
          <w:szCs w:val="28"/>
        </w:rPr>
        <w:t>Дети с РАС лучше воспринимают и запоминают информацию, представленную в визуальной форме, чем на слух, поэтому использование визуальной поддержки является одним из наиболее эффективных методов в работе с ними.</w:t>
      </w:r>
    </w:p>
    <w:p w:rsidR="008655EA" w:rsidRPr="009501AB" w:rsidRDefault="008655EA" w:rsidP="00AF702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501AB">
        <w:rPr>
          <w:sz w:val="28"/>
          <w:szCs w:val="28"/>
        </w:rPr>
        <w:t>Современные стратегии логопедической коррекции детей с РАС предполагают стремление к более гибкому и сотрудничающему обучению для максимально эффективного развития коммуникативных и социальных навыков обучающихся. Интерактивные технологии позволяют сделать коррекционную работу более интересной и результативной</w:t>
      </w:r>
      <w:r>
        <w:rPr>
          <w:sz w:val="28"/>
          <w:szCs w:val="28"/>
        </w:rPr>
        <w:t>.</w:t>
      </w:r>
    </w:p>
    <w:p w:rsidR="008655EA" w:rsidRDefault="008655EA" w:rsidP="00AF7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</w:pPr>
      <w:r w:rsidRPr="009501AB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Использование интерактивных технологий </w:t>
      </w:r>
      <w:r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помогает </w:t>
      </w:r>
      <w:proofErr w:type="gramStart"/>
      <w:r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в </w:t>
      </w:r>
      <w:r w:rsidRPr="009501AB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 развити</w:t>
      </w:r>
      <w:r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>и</w:t>
      </w:r>
      <w:proofErr w:type="gramEnd"/>
      <w:r w:rsidRPr="009501AB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 коммуникативных способностей. С помощью компьютерных игр и презентаций, а также мобильных приложений можно вызывать речь, пополнять словарный запас, развивать лексико-грамматические категории, научиться читать. </w:t>
      </w:r>
    </w:p>
    <w:p w:rsidR="008655EA" w:rsidRDefault="008655EA" w:rsidP="00EE2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>Данные технологии в</w:t>
      </w:r>
      <w:r w:rsidRPr="009501AB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>изуальн</w:t>
      </w:r>
      <w:r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о </w:t>
      </w:r>
      <w:r w:rsidRPr="009501AB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>стимул</w:t>
      </w:r>
      <w:r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ируют ребенка, </w:t>
      </w:r>
      <w:r w:rsidRPr="009501AB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>позволя</w:t>
      </w:r>
      <w:r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>я</w:t>
      </w:r>
      <w:r w:rsidRPr="009501AB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 настроить звук и яркость в соответствии с предпочтениями ребёнка, ориентируясь на особенности сенсорного восприятия. </w:t>
      </w:r>
      <w:r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>Они так же дают возможность повторять игру, если она понравилась ребенку.</w:t>
      </w:r>
      <w:r w:rsidRPr="009501AB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 Во время повторений игры усваивается новая информация, подкрепляется желанием ребенка выполнять одно и то же действие многократно.</w:t>
      </w:r>
    </w:p>
    <w:p w:rsidR="008655EA" w:rsidRDefault="008655EA" w:rsidP="00AF7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>Таким образом</w:t>
      </w:r>
      <w:r w:rsidR="00EE224F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>использование  интерактивных</w:t>
      </w:r>
      <w:proofErr w:type="gramEnd"/>
      <w:r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 технологий позволяет преодолеть трудности в организации целенаправленного поведения ребенка с РАС, повысить активность ребенка в процессе общения со взрослыми и детьми, сгладить, характерный для данной категории детей сенсорный и эмоциональный дискомфорт.</w:t>
      </w:r>
    </w:p>
    <w:p w:rsidR="008655EA" w:rsidRDefault="008655EA" w:rsidP="00AF7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</w:pPr>
    </w:p>
    <w:p w:rsidR="008655EA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Виды применяемых интерактивных технологий</w:t>
      </w:r>
    </w:p>
    <w:p w:rsidR="00AF702A" w:rsidRDefault="00AF702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1.</w:t>
      </w:r>
      <w:r w:rsidRPr="00AF702A">
        <w:t xml:space="preserve"> </w:t>
      </w:r>
      <w:r w:rsidRPr="00AF702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Интерактивные презентации</w:t>
      </w:r>
    </w:p>
    <w:p w:rsidR="008655EA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первых этапах работы</w:t>
      </w:r>
      <w:r w:rsidRPr="00220E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данной категорией детей </w:t>
      </w:r>
      <w:r w:rsidR="00AF70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целесообразно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использ</w:t>
      </w:r>
      <w:r w:rsidR="00AF70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овать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интерактивные презентации для </w:t>
      </w:r>
      <w:r w:rsidRPr="00220E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«растормаживания» внешней речи, восстановления и развития речевой инициативы, формирования навыков подражания, активизации доступных средств общения.</w:t>
      </w:r>
    </w:p>
    <w:p w:rsidR="008655EA" w:rsidRPr="00EE224F" w:rsidRDefault="008655EA" w:rsidP="00AF7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  <w:u w:val="single"/>
        </w:rPr>
      </w:pPr>
      <w:r w:rsidRPr="00EE224F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  <w:u w:val="single"/>
        </w:rPr>
        <w:t xml:space="preserve">Презентации на подражание общим движениям: </w:t>
      </w:r>
    </w:p>
    <w:p w:rsidR="008655EA" w:rsidRPr="0060325B" w:rsidRDefault="008655EA" w:rsidP="00AF7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</w:pPr>
      <w:r w:rsidRPr="0060325B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«Делай, как я», под музыкальные файлы Екатерины Железновой </w:t>
      </w:r>
    </w:p>
    <w:p w:rsidR="008655EA" w:rsidRPr="0060325B" w:rsidRDefault="008655EA" w:rsidP="00AF7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</w:pPr>
      <w:r w:rsidRPr="0060325B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«Танцуем с мамой» </w:t>
      </w:r>
    </w:p>
    <w:p w:rsidR="008655EA" w:rsidRPr="0060325B" w:rsidRDefault="008655EA" w:rsidP="00AF7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</w:pPr>
      <w:r w:rsidRPr="0060325B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lastRenderedPageBreak/>
        <w:t xml:space="preserve">«Повтори за обезьянкой» </w:t>
      </w:r>
    </w:p>
    <w:p w:rsidR="008655EA" w:rsidRPr="0060325B" w:rsidRDefault="008655EA" w:rsidP="00AF7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  <w:u w:val="single"/>
        </w:rPr>
      </w:pPr>
      <w:r w:rsidRPr="0060325B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  <w:u w:val="single"/>
        </w:rPr>
        <w:t xml:space="preserve">Презентации для развития </w:t>
      </w:r>
      <w:proofErr w:type="spellStart"/>
      <w:r w:rsidRPr="0060325B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  <w:u w:val="single"/>
        </w:rPr>
        <w:t>импрессивной</w:t>
      </w:r>
      <w:proofErr w:type="spellEnd"/>
      <w:r w:rsidRPr="0060325B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  <w:u w:val="single"/>
        </w:rPr>
        <w:t xml:space="preserve"> речи:</w:t>
      </w:r>
    </w:p>
    <w:p w:rsidR="008655EA" w:rsidRPr="0060325B" w:rsidRDefault="008655EA" w:rsidP="00AF7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</w:pPr>
      <w:r w:rsidRPr="0060325B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>«Покажи, найди»</w:t>
      </w:r>
    </w:p>
    <w:p w:rsidR="008655EA" w:rsidRPr="0060325B" w:rsidRDefault="008655EA" w:rsidP="00AF7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</w:pPr>
      <w:r w:rsidRPr="0060325B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>«Отгадай и покажи»</w:t>
      </w:r>
    </w:p>
    <w:p w:rsidR="008655EA" w:rsidRPr="0060325B" w:rsidRDefault="008655EA" w:rsidP="00AF7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</w:pPr>
      <w:r w:rsidRPr="0060325B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>«Угадай по описанию»</w:t>
      </w:r>
      <w:r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 и т.п.</w:t>
      </w:r>
    </w:p>
    <w:p w:rsidR="008655EA" w:rsidRPr="0060325B" w:rsidRDefault="008655EA" w:rsidP="00AF7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  <w:u w:val="single"/>
        </w:rPr>
      </w:pPr>
      <w:r w:rsidRPr="0060325B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  <w:u w:val="single"/>
        </w:rPr>
        <w:t>Презентации для активизации экспрессивной речи:</w:t>
      </w:r>
    </w:p>
    <w:p w:rsidR="008655EA" w:rsidRPr="0060325B" w:rsidRDefault="008655EA" w:rsidP="00AF7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</w:pPr>
      <w:r w:rsidRPr="0060325B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«Мы едем, едем, едем в далекие края», </w:t>
      </w:r>
    </w:p>
    <w:p w:rsidR="008655EA" w:rsidRPr="0060325B" w:rsidRDefault="008655EA" w:rsidP="00AF7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</w:pPr>
      <w:r w:rsidRPr="0060325B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«Кто в домике живет» </w:t>
      </w:r>
    </w:p>
    <w:p w:rsidR="008655EA" w:rsidRPr="0060325B" w:rsidRDefault="008655EA" w:rsidP="00AF7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</w:pPr>
      <w:r w:rsidRPr="0060325B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>«Кто как говорит»</w:t>
      </w:r>
      <w:r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 и др.</w:t>
      </w:r>
    </w:p>
    <w:p w:rsidR="008655EA" w:rsidRPr="0060325B" w:rsidRDefault="008655EA" w:rsidP="00AF7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  <w:u w:val="single"/>
        </w:rPr>
      </w:pPr>
      <w:r w:rsidRPr="0060325B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  <w:u w:val="single"/>
        </w:rPr>
        <w:t xml:space="preserve">Презентации для отработки вербальных штампов: </w:t>
      </w:r>
    </w:p>
    <w:p w:rsidR="008655EA" w:rsidRPr="0060325B" w:rsidRDefault="008655EA" w:rsidP="00AF7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</w:pPr>
      <w:r w:rsidRPr="0060325B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>«Попроси игрушку»</w:t>
      </w:r>
    </w:p>
    <w:p w:rsidR="008655EA" w:rsidRDefault="008655EA" w:rsidP="00AF7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</w:pPr>
      <w:r w:rsidRPr="0060325B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>«Привет, пока»</w:t>
      </w:r>
      <w:r w:rsidRPr="009501AB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  <w:t>и т.п.</w:t>
      </w:r>
    </w:p>
    <w:p w:rsidR="008655EA" w:rsidRDefault="008655EA" w:rsidP="00AF7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</w:rPr>
      </w:pPr>
    </w:p>
    <w:p w:rsidR="008655EA" w:rsidRDefault="00EE224F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E224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2.</w:t>
      </w:r>
      <w:r w:rsidR="008655EA" w:rsidRPr="00EE224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Интерактивные</w:t>
      </w:r>
      <w:r w:rsidR="008655E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игры</w:t>
      </w:r>
    </w:p>
    <w:p w:rsidR="00D03BDB" w:rsidRPr="00D03BDB" w:rsidRDefault="00D03BDB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Многочисленное количество игр, которые можно использовать в работе с детьми с РАС, представлено на различных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интернет-ресурсах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655EA" w:rsidRPr="00A117B8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4D8F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Программно-дидактический комплекс для занятий с детьми с аутизмом и нарушениями интеллекта А-СПЕКТР</w:t>
      </w:r>
      <w:r w:rsidRPr="00A11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развития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базы и основных категорий речи </w:t>
      </w:r>
      <w:r w:rsidRPr="00A11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 w:rsidRPr="00A11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Мерсибо</w:t>
      </w:r>
      <w:proofErr w:type="spellEnd"/>
      <w:r w:rsidRPr="00A11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</w:t>
      </w:r>
      <w:r w:rsidRPr="00A11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нижает сенсорную нагрузку на детей и помогает им удерживать внимание на задании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</w:t>
      </w:r>
      <w:r w:rsidRPr="00A11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читывает мотивационные особенности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детей, с</w:t>
      </w:r>
      <w:r w:rsidRPr="00A11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нижает монотонность занятий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655EA" w:rsidRPr="001C4D8F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1C4D8F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Игры для развития навыка чтения:</w:t>
      </w:r>
    </w:p>
    <w:p w:rsidR="008655EA" w:rsidRPr="00A117B8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11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«Баба-Яга учится читать»</w:t>
      </w:r>
    </w:p>
    <w:p w:rsidR="008655EA" w:rsidRPr="00A117B8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11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«Весёлая </w:t>
      </w:r>
      <w:proofErr w:type="spellStart"/>
      <w:r w:rsidRPr="00A11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читайка</w:t>
      </w:r>
      <w:proofErr w:type="spellEnd"/>
      <w:r w:rsidRPr="00A11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8655EA" w:rsidRPr="00A117B8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11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 w:rsidRPr="00A11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Лунтик</w:t>
      </w:r>
      <w:proofErr w:type="spellEnd"/>
      <w:r w:rsidRPr="00A11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Подготовка к школе»</w:t>
      </w:r>
    </w:p>
    <w:p w:rsidR="008655EA" w:rsidRPr="00A117B8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11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 w:rsidRPr="00A11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Лунтик</w:t>
      </w:r>
      <w:proofErr w:type="spellEnd"/>
      <w:r w:rsidRPr="00A11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Русский язык для малышей»</w:t>
      </w:r>
    </w:p>
    <w:p w:rsidR="008655EA" w:rsidRPr="00A117B8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11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«Читаем легко» («</w:t>
      </w:r>
      <w:proofErr w:type="spellStart"/>
      <w:r w:rsidRPr="00A11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Мерсибо</w:t>
      </w:r>
      <w:proofErr w:type="spellEnd"/>
      <w:r w:rsidRPr="00A11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»)</w:t>
      </w:r>
    </w:p>
    <w:p w:rsidR="008655EA" w:rsidRPr="00A117B8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Они </w:t>
      </w:r>
      <w:r w:rsidRPr="00A11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помогают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детям с РАС</w:t>
      </w:r>
      <w:r w:rsidRPr="00A11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значительно быстрее адаптироваться к необходимости чтения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A11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A11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инфо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рмация подается в формате игры, </w:t>
      </w:r>
      <w:r w:rsidRPr="00A11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буквы и слова в ней преподносятся как приятельски настроенные персонажи.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</w:t>
      </w:r>
      <w:r w:rsidRPr="00A11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нформация представлена в виде стихов и песенок, что имеет свои преимущества и позволяет привлечь и удержать его внимание. В основе обучения лежит методика обучения на опережение.</w:t>
      </w:r>
    </w:p>
    <w:p w:rsidR="008655EA" w:rsidRPr="001C4D8F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1C4D8F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Игры </w:t>
      </w:r>
      <w:proofErr w:type="gramStart"/>
      <w:r w:rsidRPr="001C4D8F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для  развития</w:t>
      </w:r>
      <w:proofErr w:type="gramEnd"/>
      <w:r w:rsidRPr="001C4D8F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 фонематического слуха от «</w:t>
      </w:r>
      <w:proofErr w:type="spellStart"/>
      <w:r w:rsidRPr="001C4D8F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Мерсибо</w:t>
      </w:r>
      <w:proofErr w:type="spellEnd"/>
      <w:r w:rsidRPr="001C4D8F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»:</w:t>
      </w:r>
    </w:p>
    <w:p w:rsidR="008655EA" w:rsidRDefault="00D03BDB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8655EA" w:rsidRPr="00A11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«З</w:t>
      </w:r>
      <w:r w:rsidR="008655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вуковой калейдоскоп» содержит</w:t>
      </w:r>
      <w:r w:rsidR="008655EA" w:rsidRPr="001C4D8F">
        <w:t xml:space="preserve"> </w:t>
      </w:r>
      <w:r w:rsidR="008655EA" w:rsidRPr="001C4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 компьютерных игр различной с</w:t>
      </w:r>
      <w:r w:rsidR="008655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тепени сложности для проведения </w:t>
      </w:r>
      <w:r w:rsidR="008655EA" w:rsidRPr="001C4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общеразвивающих и корр</w:t>
      </w:r>
      <w:r w:rsidR="008655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екционных занятий детей с общим недоразвитием речи, </w:t>
      </w:r>
      <w:r w:rsidR="008655EA" w:rsidRPr="001C4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 w:rsidR="008655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адержкой психического развития, а </w:t>
      </w:r>
      <w:proofErr w:type="gramStart"/>
      <w:r w:rsidR="008655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 же</w:t>
      </w:r>
      <w:proofErr w:type="gramEnd"/>
      <w:r w:rsidR="008655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</w:t>
      </w:r>
      <w:r w:rsidR="008655EA" w:rsidRPr="001C4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иагностический комплекс, состоящий из трех</w:t>
      </w:r>
      <w:r w:rsidR="008655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тестов, для </w:t>
      </w:r>
      <w:r w:rsidR="008655EA" w:rsidRPr="001C4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обследования фонематического с</w:t>
      </w:r>
      <w:r w:rsidR="008655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луха и </w:t>
      </w:r>
      <w:proofErr w:type="spellStart"/>
      <w:r w:rsidR="008655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звуко</w:t>
      </w:r>
      <w:proofErr w:type="spellEnd"/>
      <w:r w:rsidR="008655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-буквенного анализа ребенка. </w:t>
      </w:r>
      <w:r w:rsidR="008655EA" w:rsidRPr="001C4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Дополнительно прилагаются общ</w:t>
      </w:r>
      <w:r w:rsidR="008655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ие рекомендации по обследованию </w:t>
      </w:r>
      <w:r w:rsidR="008655EA" w:rsidRPr="001C4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карта для фиксирования резуль</w:t>
      </w:r>
      <w:r w:rsidR="008655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татов, которая поможет наглядно </w:t>
      </w:r>
      <w:r w:rsidR="008655EA" w:rsidRPr="001C4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проследить динамику развития фонематического слуха в течение года.</w:t>
      </w:r>
    </w:p>
    <w:p w:rsidR="008655EA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03BDB" w:rsidRDefault="00D03BDB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Игры</w:t>
      </w:r>
      <w:r w:rsidR="008655EA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для активизации речи от «</w:t>
      </w:r>
      <w:proofErr w:type="spellStart"/>
      <w:r w:rsidR="008655EA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Мерсибо</w:t>
      </w:r>
      <w:proofErr w:type="spellEnd"/>
      <w:r w:rsidR="008655EA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» </w:t>
      </w:r>
    </w:p>
    <w:p w:rsidR="008655EA" w:rsidRPr="00CA3C90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1C4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«Раз, два, три, говори!» </w:t>
      </w:r>
    </w:p>
    <w:p w:rsidR="00D03BDB" w:rsidRDefault="00D03BDB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Игры д</w:t>
      </w:r>
      <w:r w:rsidR="008655EA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ля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р</w:t>
      </w:r>
      <w:r w:rsidR="008655EA" w:rsidRPr="001C4D8F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азвити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я</w:t>
      </w:r>
      <w:r w:rsidR="008655EA" w:rsidRPr="001C4D8F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лексико-грамматических </w:t>
      </w:r>
      <w:proofErr w:type="gramStart"/>
      <w:r w:rsidR="008655EA" w:rsidRPr="001C4D8F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категорий  и</w:t>
      </w:r>
      <w:proofErr w:type="gramEnd"/>
      <w:r w:rsidR="008655EA" w:rsidRPr="001C4D8F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связной речи</w:t>
      </w:r>
      <w:r w:rsidR="008655EA" w:rsidRPr="001C4D8F">
        <w:rPr>
          <w:u w:val="single"/>
        </w:rPr>
        <w:t xml:space="preserve"> </w:t>
      </w:r>
      <w:r w:rsidR="008655EA" w:rsidRPr="001C4D8F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от «</w:t>
      </w:r>
      <w:proofErr w:type="spellStart"/>
      <w:r w:rsidR="008655EA" w:rsidRPr="001C4D8F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Мерсибо</w:t>
      </w:r>
      <w:proofErr w:type="spellEnd"/>
      <w:r w:rsidR="008655EA" w:rsidRPr="001C4D8F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»</w:t>
      </w:r>
      <w:r w:rsidR="008655EA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</w:p>
    <w:p w:rsidR="008655EA" w:rsidRPr="001C4D8F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C4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proofErr w:type="gramEnd"/>
      <w:r w:rsidRPr="001C4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Речевой экспресс» </w:t>
      </w:r>
    </w:p>
    <w:p w:rsidR="008655EA" w:rsidRDefault="008655EA" w:rsidP="00EE224F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4D8F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lastRenderedPageBreak/>
        <w:t xml:space="preserve">Игры для развития познавательных навыков и пополнения лексического запаса:  </w:t>
      </w:r>
      <w:r w:rsidRPr="001C4D8F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Лунтик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Хочу всё </w:t>
      </w:r>
      <w:r w:rsidRPr="001C4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знать»</w:t>
      </w:r>
      <w:r w:rsidRPr="001C4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«</w:t>
      </w:r>
      <w:proofErr w:type="spellStart"/>
      <w:r w:rsidRPr="001C4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Лунтик</w:t>
      </w:r>
      <w:proofErr w:type="spellEnd"/>
      <w:r w:rsidRPr="001C4D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Развивающие занятия для малышей»</w:t>
      </w:r>
    </w:p>
    <w:p w:rsidR="008655EA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655EA" w:rsidRDefault="00EE224F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E224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3.</w:t>
      </w:r>
      <w:r w:rsidRPr="00EE22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655EA" w:rsidRPr="00E418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Компьютерные программы и мобильные приложения</w:t>
      </w:r>
    </w:p>
    <w:p w:rsidR="008655EA" w:rsidRPr="00E41899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03BDB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Программа «Раннее развитие по системе </w:t>
      </w:r>
      <w:r w:rsidR="00EE224F" w:rsidRPr="00D03BDB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«</w:t>
      </w:r>
      <w:proofErr w:type="spellStart"/>
      <w:r w:rsidRPr="00D03BDB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Монтессори</w:t>
      </w:r>
      <w:proofErr w:type="spellEnd"/>
      <w:r w:rsidRPr="00E418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EE22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418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="00EE22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ля расширения кругозора ребенка</w:t>
      </w:r>
      <w:r w:rsidRPr="00E418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актуализации 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пополнения лексического запаса. Она</w:t>
      </w:r>
      <w:r w:rsidRPr="00E41899">
        <w:t xml:space="preserve"> </w:t>
      </w:r>
      <w:r w:rsidRPr="00E418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существует в виде комплекта из трех частей поможет адаптировать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ребенка </w:t>
      </w:r>
      <w:r w:rsidRPr="00E418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любому обучению, формирует в нем позитивное отношение к окружающему миру.</w:t>
      </w:r>
    </w:p>
    <w:p w:rsidR="008655EA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8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Первая часть обучающей программы, под названием «Мир вокруг нас» помо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</w:t>
      </w:r>
      <w:r w:rsidRPr="00E418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ет ребенку освоить основные навыки необходимые для пользования компьютером. Благодаря им он сможет самостоятельно разобраться интерфейсом, понять предназначение различных его элементов. Коллекцию, собранную в этой части в основном представлена как дидактические игры с </w:t>
      </w:r>
      <w:proofErr w:type="spellStart"/>
      <w:r w:rsidRPr="00E418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аутистами</w:t>
      </w:r>
      <w:proofErr w:type="spellEnd"/>
      <w:r w:rsidRPr="00E418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Здесь мож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 </w:t>
      </w:r>
      <w:r w:rsidRPr="00E418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познакомить его с понятиями «животного», «овощей», «фруктов» и «предмета». Также, для детей здесь объясняется понятие «целого» и «части».</w:t>
      </w:r>
      <w:r w:rsidRPr="00E41899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Здесь собраны: </w:t>
      </w:r>
    </w:p>
    <w:p w:rsidR="008655EA" w:rsidRPr="00E41899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E418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оллекция познавательных материалов для детей по темам:</w:t>
      </w:r>
    </w:p>
    <w:p w:rsidR="008655EA" w:rsidRPr="00E41899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18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Животные, Овощи и фрукты, Предметы вокруг ребенка и Целое и его части.</w:t>
      </w:r>
    </w:p>
    <w:p w:rsidR="008655EA" w:rsidRPr="00E41899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18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Инструкция для родителей и вывод обучающих материалов на печать.</w:t>
      </w:r>
    </w:p>
    <w:p w:rsidR="008655EA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18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Освоение навыков работы на компьютере.</w:t>
      </w:r>
    </w:p>
    <w:p w:rsidR="008655EA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18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Вторая часть обучающей программы называется «Формы и цвета». В ней объясняются такие понятия, как «цвет» предмета, «форма» предмета и «размер» предмета. В данном курсе дети научатся различать и называть цвета, получат понятие их формах.</w:t>
      </w:r>
    </w:p>
    <w:p w:rsidR="008655EA" w:rsidRPr="00E41899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18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Третья часть программы, под названием «Занимательная логика» позволяет значительно расширить кругозор ребенка. В этой части представлены вариации понятий из всех предыдущих частей программы, а также оригинальные, относящиеся конкретно к логике и мышлению.</w:t>
      </w:r>
    </w:p>
    <w:p w:rsidR="008655EA" w:rsidRPr="00E41899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18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Многие дети с РАС имеют сложности с письмом от руки, а обучение печати на клавиатуре поможет им выразить свои желания. Печать на компьютере — это альтернативный и дополнительный способ коммуникации для детей с аутизмом. Сначала нужно познакомить ребёнка с клавиатурой, дать ему понажимать на кнопки (даже на этом этапе сначала могут возникнуть трудности, ребёнок может не захотеть прикасаться к кнопкам). Здесь, как и в любой деятельности с ребёнком с РАС нужно быть терпеливым и мотивировать его, чтобы он сам захотел это сделать.</w:t>
      </w:r>
    </w:p>
    <w:p w:rsidR="008655EA" w:rsidRPr="00E41899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18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Когда ребёнок освоит азы работы на клавиатуре, можно начать использовать различные клавиатурные тренажёры, такие, как:</w:t>
      </w:r>
    </w:p>
    <w:p w:rsidR="008655EA" w:rsidRPr="00E41899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18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«Письмо для Чебурашки» «Письмо для Чебурашки»</w:t>
      </w:r>
    </w:p>
    <w:p w:rsidR="008655EA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E418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 w:rsidRPr="00E418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Супердетки</w:t>
      </w:r>
      <w:proofErr w:type="spellEnd"/>
      <w:r w:rsidRPr="00E418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Печать на клавиатуре</w:t>
      </w:r>
    </w:p>
    <w:p w:rsidR="008655EA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655EA" w:rsidRPr="00EE224F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E224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Мобильные приложения-коммуникаторы для альтернативной коммуникации:</w:t>
      </w:r>
    </w:p>
    <w:p w:rsidR="008655EA" w:rsidRPr="00BE1A70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E1A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«Аутизм: Общение»</w:t>
      </w:r>
    </w:p>
    <w:p w:rsidR="008655EA" w:rsidRPr="00BE1A70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E1A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«Говори молча»</w:t>
      </w:r>
    </w:p>
    <w:p w:rsidR="008655EA" w:rsidRPr="00BE1A70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E1A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«Коммуникатор ДАР»</w:t>
      </w:r>
    </w:p>
    <w:p w:rsidR="008655EA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E1A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«Сезам»</w:t>
      </w:r>
    </w:p>
    <w:p w:rsidR="008655EA" w:rsidRDefault="008655EA" w:rsidP="00EE22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Данные приложения доступны для бесплатного скачивания на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android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Они могут использоваться как для общения с неговорящим ребенком, так и для развития лексико-грамматических категорий, навыков построения предложений у говорящих детей.</w:t>
      </w:r>
    </w:p>
    <w:p w:rsidR="008655EA" w:rsidRPr="00BE1A70" w:rsidRDefault="008655EA" w:rsidP="00EE22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 же </w:t>
      </w:r>
      <w:r w:rsidRPr="00BE1A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активизации речи, развития лексико-грамматического строя речи</w:t>
      </w:r>
      <w:r w:rsidRPr="000D0B17">
        <w:t xml:space="preserve"> </w:t>
      </w:r>
      <w:r w:rsidRPr="000D0B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могут помочь мобильные </w:t>
      </w:r>
      <w:proofErr w:type="gramStart"/>
      <w:r w:rsidRPr="000D0B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приложения </w:t>
      </w:r>
      <w:r w:rsidRPr="00BE1A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proofErr w:type="gramEnd"/>
    </w:p>
    <w:p w:rsidR="008655EA" w:rsidRPr="00BE1A70" w:rsidRDefault="008655EA" w:rsidP="00EE22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E1A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«Говорящие картинки»</w:t>
      </w:r>
    </w:p>
    <w:p w:rsidR="008655EA" w:rsidRPr="00BE1A70" w:rsidRDefault="008655EA" w:rsidP="00EE22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E1A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«Карточки для детей»</w:t>
      </w:r>
    </w:p>
    <w:p w:rsidR="008655EA" w:rsidRDefault="008655EA" w:rsidP="00EE22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E1A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«Первые слова»</w:t>
      </w:r>
    </w:p>
    <w:p w:rsidR="00D03BDB" w:rsidRDefault="00D03BDB" w:rsidP="00EE22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655EA" w:rsidRPr="000D0B17" w:rsidRDefault="00AF702A" w:rsidP="00EE22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8655EA" w:rsidRPr="000D0B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спользование в коррекционной работе новых информационных технологий </w:t>
      </w:r>
      <w:r w:rsidR="00EE22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позволяет</w:t>
      </w:r>
      <w:r w:rsidR="008655EA" w:rsidRPr="000D0B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8655EA" w:rsidRPr="000D0B17" w:rsidRDefault="008655EA" w:rsidP="00EE22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0D0B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осуществлять повышение мотивации к логопедическим занятиям;</w:t>
      </w:r>
    </w:p>
    <w:p w:rsidR="008655EA" w:rsidRPr="000D0B17" w:rsidRDefault="008655EA" w:rsidP="00EE22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0D0B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предотвращать утомляемость детей на занятии;</w:t>
      </w:r>
    </w:p>
    <w:p w:rsidR="008655EA" w:rsidRPr="000D0B17" w:rsidRDefault="008655EA" w:rsidP="00EE22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0D0B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развивать внимание, зрительно моторную координацию, </w:t>
      </w:r>
    </w:p>
    <w:p w:rsidR="008655EA" w:rsidRPr="000D0B17" w:rsidRDefault="008655EA" w:rsidP="00EE22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0B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познавательную активность;</w:t>
      </w:r>
    </w:p>
    <w:p w:rsidR="008655EA" w:rsidRPr="000D0B17" w:rsidRDefault="008655EA" w:rsidP="00EE22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0D0B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осуществлять организацию объективного контроля развития и деятельности детей;</w:t>
      </w:r>
    </w:p>
    <w:p w:rsidR="008655EA" w:rsidRPr="000D0B17" w:rsidRDefault="008655EA" w:rsidP="00EE22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0D0B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расширять сюжетное наполнение традиционной игровой деятельности;</w:t>
      </w:r>
    </w:p>
    <w:p w:rsidR="008655EA" w:rsidRPr="000D0B17" w:rsidRDefault="008655EA" w:rsidP="00EE22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0D0B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визуализировать акустические компоненты речи;</w:t>
      </w:r>
    </w:p>
    <w:p w:rsidR="008655EA" w:rsidRPr="000D0B17" w:rsidRDefault="008655EA" w:rsidP="00EE22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0D0B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осуществить незаметный для ребёнка переход от игровой деятельности к учебной;</w:t>
      </w:r>
    </w:p>
    <w:p w:rsidR="008655EA" w:rsidRDefault="008655EA" w:rsidP="00EE22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0D0B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осуществить быстрый перевод изучаемого материала в долговременную память.</w:t>
      </w:r>
    </w:p>
    <w:p w:rsidR="008655EA" w:rsidRPr="00A117B8" w:rsidRDefault="008655EA" w:rsidP="00EE22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655EA" w:rsidRPr="00EE224F" w:rsidRDefault="008655EA" w:rsidP="00EE22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22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Однако, при разработке и использовании интерактивных технологий для дошкольников с РАС следует учитывать ряд условий:</w:t>
      </w:r>
    </w:p>
    <w:p w:rsidR="008655EA" w:rsidRPr="000D0B17" w:rsidRDefault="008655EA" w:rsidP="00EE22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0D0B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Обязательное соблюдение условий для сбережения здоровья ребёнка, с соблюдением норм </w:t>
      </w:r>
      <w:proofErr w:type="spellStart"/>
      <w:r w:rsidRPr="000D0B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САНПиН</w:t>
      </w:r>
      <w:proofErr w:type="spellEnd"/>
    </w:p>
    <w:p w:rsidR="008655EA" w:rsidRPr="000D0B17" w:rsidRDefault="008655EA" w:rsidP="00EE22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0D0B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Необходимость предварительного целенаправленного обучения тому, как работать на компьютере с помощью мышки, а также как при работе на сенсорном экране переносить объекты и как их активировать.</w:t>
      </w:r>
    </w:p>
    <w:p w:rsidR="008655EA" w:rsidRPr="000D0B17" w:rsidRDefault="008655EA" w:rsidP="00EE22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0D0B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Стараться использовать в анимации персонажей без направленного взгляда или со схематичным изображением лица;</w:t>
      </w:r>
    </w:p>
    <w:p w:rsidR="008655EA" w:rsidRPr="000D0B17" w:rsidRDefault="008655EA" w:rsidP="00EE22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0D0B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Опираться на стереотипность, склонность ребенка однотипно реагировать в повторяющейся ситуации, поэтому одну и ту же презентацию просматриваем и проигрываем в течение достаточно длительного времени; </w:t>
      </w:r>
    </w:p>
    <w:p w:rsidR="008655EA" w:rsidRPr="000D0B17" w:rsidRDefault="008655EA" w:rsidP="00EE22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0D0B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Менять персонажей в презентациях не часто, чтобы не перегружать новизной, что важно для ребенка с РАС;</w:t>
      </w:r>
    </w:p>
    <w:p w:rsidR="008655EA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0D0B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Использовать презентации в течение одного занятия ограниченно по времени, чтобы не допускать пресыщения информацией, чередую их с другими видами работы.</w:t>
      </w:r>
    </w:p>
    <w:p w:rsidR="008655EA" w:rsidRPr="009D6B1B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655EA" w:rsidRPr="00D24C73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24C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использовании интерактивных технологий для дошкольников с РАС могут возникнуть затруднения:</w:t>
      </w:r>
    </w:p>
    <w:p w:rsidR="008655EA" w:rsidRPr="00D24C73" w:rsidRDefault="00D03BDB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8655EA" w:rsidRPr="00EE22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все предложенные игры принимаются ребенком. </w:t>
      </w:r>
      <w:r w:rsidR="008655EA" w:rsidRPr="00D24C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Ребенок </w:t>
      </w:r>
      <w:r w:rsidR="008655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неохотно играл в игры, где герои-люди, активнее реагировал на животных персонажей, на одушевленные неживые предметы, технику.</w:t>
      </w:r>
    </w:p>
    <w:p w:rsidR="008655EA" w:rsidRPr="00D24C73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655EA" w:rsidRPr="00D24C73" w:rsidRDefault="00D03BDB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- </w:t>
      </w:r>
      <w:r w:rsidR="008655EA" w:rsidRPr="00D24C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Зацикленность ребенка на одной и той же игре</w:t>
      </w:r>
      <w:r w:rsidR="008655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Случались трудности с переходом на другую игру. Ребенок проявлял негативизм, желая играть в уже знакомую игру с прошлого занятия.</w:t>
      </w:r>
    </w:p>
    <w:p w:rsidR="008655EA" w:rsidRPr="00D24C73" w:rsidRDefault="00D03BDB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8655EA" w:rsidRPr="00D24C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Трудность в переключении на другой вид деятельности</w:t>
      </w:r>
      <w:r w:rsidR="008655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Возникали затруднения, когда нужно было уходить от ПК к другим видам деятельности. Присутствовал негативизм, плач, истерики.</w:t>
      </w:r>
    </w:p>
    <w:p w:rsidR="008655EA" w:rsidRPr="00D24C73" w:rsidRDefault="00D03BDB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8655EA" w:rsidRPr="00D24C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Возникающие технические трудности, сбои в работе ПК </w:t>
      </w:r>
      <w:r w:rsidR="008655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 же </w:t>
      </w:r>
      <w:r w:rsidR="008655EA" w:rsidRPr="00D24C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приводят к истерикам, «срывам» ребенка</w:t>
      </w:r>
      <w:r w:rsidR="008655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655EA" w:rsidRPr="001C4D8F" w:rsidRDefault="00D03BDB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8655EA" w:rsidRPr="00D24C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Ограниченность временных рамок в процессе занятия</w:t>
      </w:r>
    </w:p>
    <w:p w:rsidR="008655EA" w:rsidRPr="001C4D8F" w:rsidRDefault="008655EA" w:rsidP="00AF70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0B1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D03BDB" w:rsidRDefault="00D03BDB" w:rsidP="00D03B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D03BDB" w:rsidRDefault="00D03BDB" w:rsidP="00D03BD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Литература</w:t>
      </w:r>
    </w:p>
    <w:p w:rsidR="00D03BDB" w:rsidRDefault="00D03BDB" w:rsidP="00D03B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B3FD1" w:rsidRPr="00D03BDB" w:rsidRDefault="00D03BDB" w:rsidP="00D03BDB">
      <w:pPr>
        <w:spacing w:after="0" w:line="240" w:lineRule="auto"/>
        <w:ind w:firstLine="709"/>
        <w:jc w:val="both"/>
      </w:pPr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1.Развитие основных навыков у детей с аутизмом: эффективная методика игровых занятий с особыми детьми / </w:t>
      </w:r>
      <w:proofErr w:type="spellStart"/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Т.Делани</w:t>
      </w:r>
      <w:proofErr w:type="spellEnd"/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Екатеринбург: Рама </w:t>
      </w:r>
      <w:proofErr w:type="spellStart"/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Паблишинг</w:t>
      </w:r>
      <w:proofErr w:type="spellEnd"/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2016 </w:t>
      </w:r>
      <w:proofErr w:type="gramStart"/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2.Комарова</w:t>
      </w:r>
      <w:proofErr w:type="gramEnd"/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Т.С., Комарова, И.И., </w:t>
      </w:r>
      <w:proofErr w:type="spellStart"/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Туликов</w:t>
      </w:r>
      <w:proofErr w:type="spellEnd"/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А.В. Информационно-коммуникационные технологии в дошкольном образовании / </w:t>
      </w:r>
      <w:proofErr w:type="spellStart"/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Т.С.Комарова</w:t>
      </w:r>
      <w:proofErr w:type="spellEnd"/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И.И.Комаров</w:t>
      </w:r>
      <w:proofErr w:type="spellEnd"/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А.В.Туликов</w:t>
      </w:r>
      <w:proofErr w:type="spellEnd"/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М.: Мозаика-Синтез, 2011</w:t>
      </w:r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cr/>
        <w:t xml:space="preserve">3. Никольская, О.С. Аутичный ребенок. Пути помощи / Никольская О.С., </w:t>
      </w:r>
      <w:proofErr w:type="spellStart"/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Баенская</w:t>
      </w:r>
      <w:proofErr w:type="spellEnd"/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Е.Р., </w:t>
      </w:r>
      <w:proofErr w:type="spellStart"/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Либлинг</w:t>
      </w:r>
      <w:proofErr w:type="spellEnd"/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М.М. М.: </w:t>
      </w:r>
      <w:proofErr w:type="spellStart"/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Теревинф</w:t>
      </w:r>
      <w:proofErr w:type="spellEnd"/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2005</w:t>
      </w:r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cr/>
        <w:t xml:space="preserve">4. Нуриева, Л.Г. Развитие речи у аутичных детей / </w:t>
      </w:r>
      <w:proofErr w:type="spellStart"/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Л.Г.Нуриева</w:t>
      </w:r>
      <w:proofErr w:type="spellEnd"/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Методические разработки. 2-е изд. М.: </w:t>
      </w:r>
      <w:proofErr w:type="spellStart"/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Теревинф</w:t>
      </w:r>
      <w:proofErr w:type="spellEnd"/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2007</w:t>
      </w:r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cr/>
      </w:r>
      <w:r w:rsidRPr="00D03BD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cr/>
        <w:t>Интернет-ресурсы</w:t>
      </w:r>
      <w:r w:rsidRPr="00D03BD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cr/>
      </w:r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https://mersibo.ru</w:t>
      </w:r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cr/>
        <w:t>https://pikabu.ru/story/autizm</w:t>
      </w:r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cr/>
        <w:t>https://geek-nose.com/igry-dlya-autistov/</w:t>
      </w:r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cr/>
        <w:t>https://itch.io/c/3722667/my-favorite-autistic-indie-games</w:t>
      </w:r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cr/>
        <w:t>https://autism24.ru/index</w:t>
      </w:r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cr/>
        <w:t>https://wordwall.net/ru-ru/community</w:t>
      </w:r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cr/>
        <w:t>https://proumnyjdom.ru/poleznye-stati/igry-dlja-autistov.html</w:t>
      </w:r>
      <w:r w:rsidRPr="00D03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cr/>
      </w:r>
      <w:bookmarkStart w:id="0" w:name="_GoBack"/>
      <w:bookmarkEnd w:id="0"/>
    </w:p>
    <w:sectPr w:rsidR="00BB3FD1" w:rsidRPr="00D03BDB" w:rsidSect="005F6A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039"/>
    <w:rsid w:val="00052039"/>
    <w:rsid w:val="003D5DDD"/>
    <w:rsid w:val="008655EA"/>
    <w:rsid w:val="00AF702A"/>
    <w:rsid w:val="00BB3FD1"/>
    <w:rsid w:val="00D03BDB"/>
    <w:rsid w:val="00EE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85477"/>
  <w15:chartTrackingRefBased/>
  <w15:docId w15:val="{591984A2-4397-4767-A302-6346D751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5E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5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1687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ЛЮССИ ФИТОНЯШЕЧКА</dc:creator>
  <cp:keywords/>
  <dc:description/>
  <cp:lastModifiedBy>ЛЮССИ ФИТОНЯШЕЧКА</cp:lastModifiedBy>
  <cp:revision>3</cp:revision>
  <dcterms:created xsi:type="dcterms:W3CDTF">2025-06-26T07:06:00Z</dcterms:created>
  <dcterms:modified xsi:type="dcterms:W3CDTF">2025-06-26T08:36:00Z</dcterms:modified>
</cp:coreProperties>
</file>