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 xml:space="preserve">Профилактика </w:t>
      </w:r>
      <w:r>
        <w:rPr>
          <w:rFonts w:ascii="Times New Roman" w:hAnsi="Times New Roman"/>
          <w:sz w:val="40"/>
        </w:rPr>
        <w:t>девиантного</w:t>
      </w:r>
      <w:r>
        <w:rPr>
          <w:rFonts w:ascii="Times New Roman" w:hAnsi="Times New Roman"/>
          <w:sz w:val="40"/>
        </w:rPr>
        <w:t xml:space="preserve"> поведения в детском                            возрасте</w:t>
      </w:r>
    </w:p>
    <w:p w14:paraId="02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Девиантным</w:t>
      </w:r>
      <w:r>
        <w:rPr>
          <w:rFonts w:ascii="Times New Roman" w:hAnsi="Times New Roman"/>
          <w:color w:val="000000"/>
          <w:sz w:val="28"/>
        </w:rPr>
        <w:t xml:space="preserve"> считается любое поведение, отклоняющееся от социальных норм. Ключевым моментом является то, что нормы устанавливаются относительно конкретного общества. Поэтому поведение, нормальное для одних людей, рассматривается как нежелательное в другой культуре</w:t>
      </w:r>
    </w:p>
    <w:p w14:paraId="03000000">
      <w:pPr>
        <w:widowControl w:val="1"/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Проблемы в воспитании, непослушание и агрессивные аспекты поведения заставляют родителей задуматься о психическом состоянии ребенка уже в раннем возрасте.</w:t>
      </w:r>
    </w:p>
    <w:p w14:paraId="04000000">
      <w:pPr>
        <w:widowControl w:val="1"/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Причины </w:t>
      </w:r>
      <w:r>
        <w:rPr>
          <w:rFonts w:ascii="Times New Roman" w:hAnsi="Times New Roman"/>
          <w:b w:val="1"/>
          <w:color w:val="000000"/>
          <w:sz w:val="28"/>
        </w:rPr>
        <w:t>девиантного</w:t>
      </w:r>
      <w:r>
        <w:rPr>
          <w:rFonts w:ascii="Times New Roman" w:hAnsi="Times New Roman"/>
          <w:b w:val="1"/>
          <w:color w:val="000000"/>
          <w:sz w:val="28"/>
        </w:rPr>
        <w:t xml:space="preserve"> поведения</w:t>
      </w:r>
      <w:r>
        <w:rPr>
          <w:rFonts w:ascii="Times New Roman" w:hAnsi="Times New Roman"/>
          <w:color w:val="000000"/>
          <w:sz w:val="28"/>
        </w:rPr>
        <w:t> у детей довольно разнообразные:</w:t>
      </w:r>
    </w:p>
    <w:p w14:paraId="05000000">
      <w:pPr>
        <w:widowControl w:val="1"/>
        <w:numPr>
          <w:ilvl w:val="0"/>
          <w:numId w:val="1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Биологические – включают в себя внутриутробные поражения (токсическое воздействие, асфиксия и пр.), наследственные заболевания, провоцирующие задержки физического и психического развития, повреждения нервной системы. Сюда же относятся нарушения соматического и психического характера, полученные ребенком в первые годы жизни (черепно-мозговые травмы, частые стрессы и пр.).</w:t>
      </w:r>
    </w:p>
    <w:p w14:paraId="06000000">
      <w:pPr>
        <w:widowControl w:val="1"/>
        <w:numPr>
          <w:ilvl w:val="0"/>
          <w:numId w:val="1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Социальные – отражают различные уровни неблагополучия окружающих людей. Сюда относится алкоголизм родственников (например, молодая семья живет в одной квартире с пьющим дедом), излишняя конфликтность, насилие в семье. Все это провоцирует ребенка корректировать свое поведение в соответствии с асоциальными нормами. Также повлиять на </w:t>
      </w:r>
      <w:r>
        <w:rPr>
          <w:rFonts w:ascii="Times New Roman" w:hAnsi="Times New Roman"/>
          <w:color w:val="000000"/>
          <w:sz w:val="28"/>
        </w:rPr>
        <w:t>девиантное</w:t>
      </w:r>
      <w:r>
        <w:rPr>
          <w:rFonts w:ascii="Times New Roman" w:hAnsi="Times New Roman"/>
          <w:color w:val="000000"/>
          <w:sz w:val="28"/>
        </w:rPr>
        <w:t xml:space="preserve"> поведение может неполная семья, поскольку у ребенка наблюдается дефицит ролевых и поведенческих реакций, которые должны быть заимствованы у соответствующего члена семьи.</w:t>
      </w:r>
    </w:p>
    <w:p w14:paraId="07000000">
      <w:pPr>
        <w:widowControl w:val="1"/>
        <w:numPr>
          <w:ilvl w:val="0"/>
          <w:numId w:val="1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Педагогические – сюда относится злоупотребление запретами, отсутствие объяснений наказаний, что в свою очередь вызывает протестную реакцию со стороны ребенка. Также </w:t>
      </w:r>
      <w:r>
        <w:rPr>
          <w:rFonts w:ascii="Times New Roman" w:hAnsi="Times New Roman"/>
          <w:color w:val="000000"/>
          <w:sz w:val="28"/>
        </w:rPr>
        <w:t>девиантное</w:t>
      </w:r>
      <w:r>
        <w:rPr>
          <w:rFonts w:ascii="Times New Roman" w:hAnsi="Times New Roman"/>
          <w:color w:val="000000"/>
          <w:sz w:val="28"/>
        </w:rPr>
        <w:t xml:space="preserve"> поведение развивается вследствие стандартизированного подхода к обращению с детьми в дошкольных и школьных учреждениях, где не учитываются индивидуальные особенности.</w:t>
      </w:r>
    </w:p>
    <w:p w14:paraId="08000000">
      <w:pPr>
        <w:widowControl w:val="1"/>
        <w:numPr>
          <w:ilvl w:val="0"/>
          <w:numId w:val="1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Психологические – особенности воспитания в семье, неблагоприятно повлиявшие на эмоционально-волевую сферу ребенка, </w:t>
      </w:r>
      <w:r>
        <w:rPr>
          <w:rFonts w:ascii="Times New Roman" w:hAnsi="Times New Roman"/>
          <w:color w:val="000000"/>
          <w:sz w:val="28"/>
        </w:rPr>
        <w:t>например,  воспитание</w:t>
      </w:r>
      <w:r>
        <w:rPr>
          <w:rFonts w:ascii="Times New Roman" w:hAnsi="Times New Roman"/>
          <w:color w:val="000000"/>
          <w:sz w:val="28"/>
        </w:rPr>
        <w:t xml:space="preserve"> по типу «кумир семьи», </w:t>
      </w:r>
      <w:r>
        <w:rPr>
          <w:rFonts w:ascii="Times New Roman" w:hAnsi="Times New Roman"/>
          <w:color w:val="000000"/>
          <w:sz w:val="28"/>
        </w:rPr>
        <w:t>гипер</w:t>
      </w:r>
      <w:r>
        <w:rPr>
          <w:rFonts w:ascii="Times New Roman" w:hAnsi="Times New Roman"/>
          <w:color w:val="000000"/>
          <w:sz w:val="28"/>
        </w:rPr>
        <w:t xml:space="preserve">- или </w:t>
      </w:r>
      <w:r>
        <w:rPr>
          <w:rFonts w:ascii="Times New Roman" w:hAnsi="Times New Roman"/>
          <w:color w:val="000000"/>
          <w:sz w:val="28"/>
        </w:rPr>
        <w:t>гипоопека</w:t>
      </w:r>
      <w:r>
        <w:rPr>
          <w:rFonts w:ascii="Times New Roman" w:hAnsi="Times New Roman"/>
          <w:color w:val="000000"/>
          <w:sz w:val="28"/>
        </w:rPr>
        <w:t>, насилие в семье, алкоголизм родителей. Также к психологическим причинам относится нарушение привязанности ко взрослым.</w:t>
      </w:r>
    </w:p>
    <w:p w14:paraId="09000000">
      <w:pPr>
        <w:widowControl w:val="1"/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Если существуют медицинские показания, то терапию необходимо проводить на максимально ранних сроках. В случае социальных и педагогических причин имеет смысл задуматься над сменой стратегии поведения взрослых.</w:t>
      </w:r>
    </w:p>
    <w:p w14:paraId="0A000000">
      <w:pPr>
        <w:widowControl w:val="1"/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Точно также и психологические причины требуют немедленной коррекции. Если отклоняющееся поведение игнорируется в детском возрасте, то потом оно закрепляется и становится более устойчивым, перетекая в подростковый.</w:t>
      </w:r>
    </w:p>
    <w:p w14:paraId="0B000000">
      <w:pPr>
        <w:widowControl w:val="1"/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того, </w:t>
      </w:r>
      <w:r>
        <w:rPr>
          <w:rFonts w:ascii="Times New Roman" w:hAnsi="Times New Roman"/>
          <w:b w:val="1"/>
          <w:color w:val="000000"/>
          <w:sz w:val="28"/>
        </w:rPr>
        <w:t xml:space="preserve">чтобы стабилизировать эмоциональную и поведенческую сферы у </w:t>
      </w:r>
      <w:r>
        <w:rPr>
          <w:rFonts w:ascii="Times New Roman" w:hAnsi="Times New Roman"/>
          <w:b w:val="1"/>
          <w:color w:val="000000"/>
          <w:sz w:val="28"/>
        </w:rPr>
        <w:t xml:space="preserve">детей 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необходимо:</w:t>
      </w:r>
    </w:p>
    <w:p w14:paraId="0C000000">
      <w:pPr>
        <w:widowControl w:val="1"/>
        <w:numPr>
          <w:ilvl w:val="0"/>
          <w:numId w:val="2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Формировать интерес к окружающему миру и людям, стремление изучать и понимать закономерности реагирования людей и функционирования общества. Делать это нужно не только в образовательных учреждениях, а прежде всего в семье.</w:t>
      </w:r>
    </w:p>
    <w:p w14:paraId="0D000000">
      <w:pPr>
        <w:widowControl w:val="1"/>
        <w:numPr>
          <w:ilvl w:val="0"/>
          <w:numId w:val="2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Знакомить ребенка с соответствующими правилами поведения в различных жизненных ситуациях. Для малышей возможно закрепление необходимых навыков в игровой форме, для подростков подойдут </w:t>
      </w:r>
      <w:r>
        <w:rPr>
          <w:rFonts w:ascii="Times New Roman" w:hAnsi="Times New Roman"/>
          <w:color w:val="000000"/>
          <w:sz w:val="28"/>
        </w:rPr>
        <w:t>тренинговые</w:t>
      </w:r>
      <w:r>
        <w:rPr>
          <w:rFonts w:ascii="Times New Roman" w:hAnsi="Times New Roman"/>
          <w:color w:val="000000"/>
          <w:sz w:val="28"/>
        </w:rPr>
        <w:t xml:space="preserve"> занятия.</w:t>
      </w:r>
    </w:p>
    <w:p w14:paraId="0E000000">
      <w:pPr>
        <w:widowControl w:val="1"/>
        <w:numPr>
          <w:ilvl w:val="0"/>
          <w:numId w:val="2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Развивать адекватное </w:t>
      </w:r>
      <w:r>
        <w:rPr>
          <w:rFonts w:ascii="Times New Roman" w:hAnsi="Times New Roman"/>
          <w:color w:val="000000"/>
          <w:sz w:val="28"/>
        </w:rPr>
        <w:t>самовосприятие</w:t>
      </w:r>
      <w:r>
        <w:rPr>
          <w:rFonts w:ascii="Times New Roman" w:hAnsi="Times New Roman"/>
          <w:color w:val="000000"/>
          <w:sz w:val="28"/>
        </w:rPr>
        <w:t xml:space="preserve"> и самооценку, что впоследствии дает возможность ориентироваться в любых ситуациях и выбирать подходящее поведение из тех стратегий, которые были успешно усвоены ранее.</w:t>
      </w:r>
    </w:p>
    <w:p w14:paraId="0F000000">
      <w:pPr>
        <w:widowControl w:val="1"/>
        <w:numPr>
          <w:ilvl w:val="0"/>
          <w:numId w:val="2"/>
        </w:numPr>
        <w:spacing w:afterAutospacing="on" w:beforeAutospacing="on" w:line="392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Развивать навыки общения разных форм для любых ситуаций, а также с разными категориями людей. Чем больше человек получает соответствующей практики, тем выше вероятность подсознательного использования правильной стратегии в реальной ситуации.</w:t>
      </w:r>
    </w:p>
    <w:p w14:paraId="10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Родителям уделять внимание внутрисемейному взаимодействию и психоэмоциональной атмосфере в семье. Развивать взаимопонимание между собой и родительскую компетентность</w:t>
      </w:r>
      <w:r>
        <w:rPr>
          <w:rFonts w:ascii="Times New Roman" w:hAnsi="Times New Roman"/>
          <w:color w:val="000000"/>
          <w:sz w:val="28"/>
        </w:rPr>
        <w:t>.</w:t>
      </w:r>
    </w:p>
    <w:p w14:paraId="11000000">
      <w:pPr>
        <w:widowControl w:val="1"/>
        <w:spacing w:after="0" w:line="240" w:lineRule="auto"/>
        <w:ind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Очень 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важен системный </w:t>
      </w:r>
      <w:r>
        <w:rPr>
          <w:rFonts w:ascii="Times New Roman" w:hAnsi="Times New Roman"/>
          <w:b w:val="1"/>
          <w:color w:themeColor="text1" w:val="000000"/>
          <w:sz w:val="28"/>
        </w:rPr>
        <w:t>подход  профилактики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8"/>
        </w:rPr>
        <w:t>девиантного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поведения детей</w:t>
      </w:r>
      <w:r>
        <w:rPr>
          <w:rFonts w:ascii="Times New Roman" w:hAnsi="Times New Roman"/>
          <w:color w:themeColor="text1" w:val="000000"/>
          <w:sz w:val="28"/>
        </w:rPr>
        <w:t>, и он должен включать  включает в себя  меры:</w:t>
      </w:r>
      <w:bookmarkStart w:id="1" w:name="_GoBack"/>
      <w:bookmarkEnd w:id="1"/>
    </w:p>
    <w:p w14:paraId="12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Создание комплексных групп специалистов, обеспечивающих социальную защиту детей (социальные педагоги, психологи, медики и др.);</w:t>
      </w:r>
    </w:p>
    <w:p w14:paraId="13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- Создание воспитывающей среды, позволяющей гармонизировать отношения детей со своим ближним окружением в семье, по месту жительства, работы, учебы; мастер – классы, тренинг с воспитателями ДОУ на обучение педагогов специальным техникам общения с родителями, дети которых с </w:t>
      </w:r>
      <w:r>
        <w:rPr>
          <w:rFonts w:ascii="Times New Roman" w:hAnsi="Times New Roman"/>
          <w:color w:themeColor="text1" w:val="000000"/>
          <w:sz w:val="28"/>
        </w:rPr>
        <w:t>девиантным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поведением,  для</w:t>
      </w:r>
      <w:r>
        <w:rPr>
          <w:rFonts w:ascii="Times New Roman" w:hAnsi="Times New Roman"/>
          <w:color w:themeColor="text1" w:val="000000"/>
          <w:sz w:val="28"/>
        </w:rPr>
        <w:t xml:space="preserve"> выстраивания сотрудничества с ними.</w:t>
      </w:r>
    </w:p>
    <w:p w14:paraId="14000000">
      <w:pPr>
        <w:widowControl w:val="1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 </w:t>
      </w:r>
    </w:p>
    <w:p w14:paraId="15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- Создание групп поддержки из специалистов различного профиля, обучающих родителей решению проблем, связанных с детьми; анкетирование родителей, для выявления детей с </w:t>
      </w:r>
      <w:r>
        <w:rPr>
          <w:rFonts w:ascii="Times New Roman" w:hAnsi="Times New Roman"/>
          <w:color w:themeColor="text1" w:val="000000"/>
          <w:sz w:val="28"/>
        </w:rPr>
        <w:t>девиантным</w:t>
      </w:r>
      <w:r>
        <w:rPr>
          <w:rFonts w:ascii="Times New Roman" w:hAnsi="Times New Roman"/>
          <w:color w:themeColor="text1" w:val="000000"/>
          <w:sz w:val="28"/>
        </w:rPr>
        <w:t xml:space="preserve"> поведением и предупреждение в дальнейшем такого поведения.</w:t>
      </w:r>
    </w:p>
    <w:p w14:paraId="16000000">
      <w:pPr>
        <w:widowControl w:val="1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 </w:t>
      </w:r>
    </w:p>
    <w:p w14:paraId="17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Организацию детского досуга (учреждения дополнительного образования);</w:t>
      </w:r>
    </w:p>
    <w:p w14:paraId="18000000">
      <w:pPr>
        <w:widowControl w:val="1"/>
        <w:spacing w:after="0" w:line="240" w:lineRule="auto"/>
        <w:ind w:firstLine="709" w:left="68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 Профилактика девиаций через включение ребенка в деятельность ДО подкрепляется возможностью создания ситуаций самореализации, самовыражения и самоутверждения для каждого конкретного ребенка.</w:t>
      </w:r>
    </w:p>
    <w:p w14:paraId="19000000">
      <w:pPr>
        <w:widowControl w:val="1"/>
        <w:spacing w:after="0" w:line="240" w:lineRule="auto"/>
        <w:ind w:firstLine="709" w:left="680"/>
        <w:jc w:val="both"/>
        <w:rPr>
          <w:rFonts w:ascii="Times New Roman" w:hAnsi="Times New Roman"/>
          <w:color w:themeColor="text1" w:val="000000"/>
          <w:sz w:val="28"/>
        </w:rPr>
      </w:pPr>
    </w:p>
    <w:p w14:paraId="1A000000">
      <w:pPr>
        <w:widowControl w:val="1"/>
        <w:spacing w:after="0" w:line="240" w:lineRule="auto"/>
        <w:ind w:firstLine="709" w:left="708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Для профилактики </w:t>
      </w:r>
      <w:r>
        <w:rPr>
          <w:rFonts w:ascii="Times New Roman" w:hAnsi="Times New Roman"/>
          <w:color w:themeColor="text1" w:val="000000"/>
          <w:sz w:val="28"/>
        </w:rPr>
        <w:t>девиантных</w:t>
      </w:r>
      <w:r>
        <w:rPr>
          <w:rFonts w:ascii="Times New Roman" w:hAnsi="Times New Roman"/>
          <w:color w:themeColor="text1" w:val="000000"/>
          <w:sz w:val="28"/>
        </w:rPr>
        <w:t xml:space="preserve"> форм поведения для старших дошкольников используются игры для того, чтобы:</w:t>
      </w:r>
    </w:p>
    <w:p w14:paraId="1B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управлять поведением и эмоциональными проявлениями;</w:t>
      </w:r>
    </w:p>
    <w:p w14:paraId="1C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выражать эмоциональное состояние вербально, мимикой, движениями;</w:t>
      </w:r>
    </w:p>
    <w:p w14:paraId="1D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контролировать желания;</w:t>
      </w:r>
    </w:p>
    <w:p w14:paraId="1E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понимать эмоциональное состояние других людей;</w:t>
      </w:r>
    </w:p>
    <w:p w14:paraId="1F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- действовать согласованно по сигналам, договариваться друг с другом.</w:t>
      </w:r>
    </w:p>
    <w:p w14:paraId="20000000">
      <w:pPr>
        <w:widowControl w:val="1"/>
        <w:spacing w:after="0" w:line="240" w:lineRule="auto"/>
        <w:ind w:firstLine="709" w:left="708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Цель таких игр - это развить произвольность, снизить возбудимость, развить мышление и речь, восприятие, наблюдательность, память, фантазию, выразительность движений, коммуникабельные способности, выработать способность </w:t>
      </w:r>
      <w:r>
        <w:rPr>
          <w:rFonts w:ascii="Times New Roman" w:hAnsi="Times New Roman"/>
          <w:color w:themeColor="text1" w:val="000000"/>
          <w:sz w:val="28"/>
        </w:rPr>
        <w:t>к  самоконтролю</w:t>
      </w:r>
      <w:r>
        <w:rPr>
          <w:rFonts w:ascii="Times New Roman" w:hAnsi="Times New Roman"/>
          <w:color w:themeColor="text1" w:val="000000"/>
          <w:sz w:val="28"/>
        </w:rPr>
        <w:t xml:space="preserve">, снизить </w:t>
      </w:r>
      <w:r>
        <w:rPr>
          <w:rFonts w:ascii="Times New Roman" w:hAnsi="Times New Roman"/>
          <w:color w:themeColor="text1" w:val="000000"/>
          <w:sz w:val="28"/>
        </w:rPr>
        <w:t>гиперактивность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</w:p>
    <w:p w14:paraId="21000000">
      <w:pPr>
        <w:widowControl w:val="1"/>
        <w:spacing w:after="0" w:line="240" w:lineRule="auto"/>
        <w:ind w:firstLine="709" w:left="708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Очень хорошо себя зарекомендовала арт – терапия с детьми, как форма </w:t>
      </w:r>
      <w:r>
        <w:rPr>
          <w:rFonts w:ascii="Times New Roman" w:hAnsi="Times New Roman"/>
          <w:color w:themeColor="text1" w:val="000000"/>
          <w:sz w:val="28"/>
        </w:rPr>
        <w:t>профилактики  и</w:t>
      </w:r>
      <w:r>
        <w:rPr>
          <w:rFonts w:ascii="Times New Roman" w:hAnsi="Times New Roman"/>
          <w:color w:themeColor="text1" w:val="000000"/>
          <w:sz w:val="28"/>
        </w:rPr>
        <w:t xml:space="preserve"> коррекции </w:t>
      </w:r>
      <w:r>
        <w:rPr>
          <w:rFonts w:ascii="Times New Roman" w:hAnsi="Times New Roman"/>
          <w:color w:themeColor="text1" w:val="000000"/>
          <w:sz w:val="28"/>
        </w:rPr>
        <w:t>девиантного</w:t>
      </w:r>
      <w:r>
        <w:rPr>
          <w:rFonts w:ascii="Times New Roman" w:hAnsi="Times New Roman"/>
          <w:color w:themeColor="text1" w:val="000000"/>
          <w:sz w:val="28"/>
        </w:rPr>
        <w:t xml:space="preserve"> поведения детей через разные техники (песок, глина, пластилин, краски,  и т.д.). Именно через творческую деятельность можно </w:t>
      </w:r>
      <w:r>
        <w:rPr>
          <w:rFonts w:ascii="Times New Roman" w:hAnsi="Times New Roman"/>
          <w:color w:themeColor="text1" w:val="000000"/>
          <w:sz w:val="28"/>
        </w:rPr>
        <w:t>добиться  коррекционного</w:t>
      </w:r>
      <w:r>
        <w:rPr>
          <w:rFonts w:ascii="Times New Roman" w:hAnsi="Times New Roman"/>
          <w:color w:themeColor="text1" w:val="000000"/>
          <w:sz w:val="28"/>
        </w:rPr>
        <w:t xml:space="preserve"> эффекта в работе с детьми. Хотя дети еще не умеют ясно выражать свои мысли, зато умеют рисовать, лепить, фантазировать. Цель такой работы: не научить ребенка рисовать или лепить, а помочь средствами искусства справиться с проблемами, вызывающими у него негативные </w:t>
      </w:r>
      <w:r>
        <w:rPr>
          <w:rFonts w:ascii="Times New Roman" w:hAnsi="Times New Roman"/>
          <w:color w:themeColor="text1" w:val="000000"/>
          <w:sz w:val="28"/>
        </w:rPr>
        <w:t>эмоции,  раздражительность</w:t>
      </w:r>
      <w:r>
        <w:rPr>
          <w:rFonts w:ascii="Times New Roman" w:hAnsi="Times New Roman"/>
          <w:color w:themeColor="text1" w:val="000000"/>
          <w:sz w:val="28"/>
        </w:rPr>
        <w:t>, агрессию и т.д., Важен не результат, а сам процесс!</w:t>
      </w:r>
    </w:p>
    <w:p w14:paraId="22000000">
      <w:pPr>
        <w:widowControl w:val="1"/>
        <w:spacing w:after="0" w:line="240" w:lineRule="auto"/>
        <w:ind w:firstLine="709" w:left="680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Также в профилактике </w:t>
      </w:r>
      <w:r>
        <w:rPr>
          <w:rFonts w:ascii="Times New Roman" w:hAnsi="Times New Roman"/>
          <w:color w:themeColor="text1" w:val="000000"/>
          <w:sz w:val="28"/>
        </w:rPr>
        <w:t>девиантного</w:t>
      </w:r>
      <w:r>
        <w:rPr>
          <w:rFonts w:ascii="Times New Roman" w:hAnsi="Times New Roman"/>
          <w:color w:themeColor="text1" w:val="000000"/>
          <w:sz w:val="28"/>
        </w:rPr>
        <w:t xml:space="preserve"> поведения у детей </w:t>
      </w:r>
      <w:r>
        <w:rPr>
          <w:rFonts w:ascii="Times New Roman" w:hAnsi="Times New Roman"/>
          <w:color w:themeColor="text1" w:val="000000"/>
          <w:sz w:val="28"/>
        </w:rPr>
        <w:t>профилактирует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сказкотерапия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и  </w:t>
      </w:r>
      <w:r>
        <w:rPr>
          <w:rFonts w:ascii="Times New Roman" w:hAnsi="Times New Roman"/>
          <w:color w:themeColor="text1" w:val="000000"/>
          <w:sz w:val="28"/>
        </w:rPr>
        <w:t>психогимнастика</w:t>
      </w:r>
      <w:r>
        <w:rPr>
          <w:rFonts w:ascii="Times New Roman" w:hAnsi="Times New Roman"/>
          <w:color w:themeColor="text1" w:val="000000"/>
          <w:sz w:val="28"/>
        </w:rPr>
        <w:t>, направленная на расслабление мышц лица, рук, снятия напряжения с элементами правильного дыхания.</w:t>
      </w:r>
    </w:p>
    <w:p w14:paraId="23000000">
      <w:pPr>
        <w:widowControl w:val="1"/>
        <w:spacing w:after="0" w:line="240" w:lineRule="auto"/>
        <w:ind w:firstLine="709" w:left="708"/>
        <w:jc w:val="both"/>
        <w:rPr>
          <w:rFonts w:ascii="Tahoma" w:hAnsi="Tahoma"/>
          <w:color w:themeColor="text1" w:val="000000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 xml:space="preserve">Подводя итог, можно сказать, что несмотря на очевидные различия в поведении детей, в основе почти всех межличностных проблем лежат сходные психологические проблемы. Суть этих проблем можно </w:t>
      </w:r>
      <w:r>
        <w:rPr>
          <w:rFonts w:ascii="Times New Roman" w:hAnsi="Times New Roman"/>
          <w:color w:themeColor="text1" w:val="000000"/>
          <w:sz w:val="28"/>
        </w:rPr>
        <w:t>определить</w:t>
      </w:r>
      <w:r>
        <w:rPr>
          <w:rFonts w:ascii="Times New Roman" w:hAnsi="Times New Roman"/>
          <w:color w:themeColor="text1" w:val="000000"/>
          <w:sz w:val="28"/>
        </w:rPr>
        <w:t xml:space="preserve"> как фик</w:t>
      </w:r>
      <w:r>
        <w:rPr>
          <w:rFonts w:ascii="Times New Roman" w:hAnsi="Times New Roman"/>
          <w:color w:themeColor="text1" w:val="000000"/>
          <w:sz w:val="28"/>
        </w:rPr>
        <w:t>сацию ребенка на оценке себя.</w:t>
      </w:r>
      <w:r>
        <w:rPr>
          <w:rFonts w:ascii="Times New Roman" w:hAnsi="Times New Roman"/>
          <w:color w:themeColor="text1" w:val="000000"/>
          <w:sz w:val="28"/>
        </w:rPr>
        <w:t xml:space="preserve"> Главной причиной конфликтов ребенка с собой и с другими является доминанта собственной ценности и связанная с ней сосредоточенность на том, «что я значу для других»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</w:p>
    <w:p w14:paraId="24000000">
      <w:pPr>
        <w:rPr>
          <w:color w:themeColor="text1" w:val="000000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2025-06-29T11:47:00Z</dcterms:created>
  <dcterms:modified xsi:type="dcterms:W3CDTF">2025-06-29T12:02:00Z</dcterms:modified>
</cp:coreProperties>
</file>