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D4E0" w14:textId="229A7B6B" w:rsidR="00E809BB" w:rsidRDefault="00E809BB" w:rsidP="00E809B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AC6D2B">
        <w:rPr>
          <w:rFonts w:ascii="Times New Roman" w:hAnsi="Times New Roman"/>
          <w:b/>
          <w:sz w:val="24"/>
          <w:szCs w:val="24"/>
        </w:rPr>
        <w:t>Создание условий для развития творческих способностей детей</w:t>
      </w:r>
    </w:p>
    <w:p w14:paraId="425CFDB3" w14:textId="4C5ABA30" w:rsidR="00B86BA8" w:rsidRDefault="00E809BB" w:rsidP="00E809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D2B">
        <w:rPr>
          <w:rFonts w:ascii="Times New Roman" w:hAnsi="Times New Roman"/>
          <w:b/>
          <w:sz w:val="24"/>
          <w:szCs w:val="24"/>
        </w:rPr>
        <w:t>дошкольного возраста средствами фольклора</w:t>
      </w:r>
    </w:p>
    <w:p w14:paraId="6F84CFE4" w14:textId="77777777" w:rsidR="00E809BB" w:rsidRDefault="00E809BB" w:rsidP="00E809BB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98B42E" w14:textId="2328CE73" w:rsidR="00E809BB" w:rsidRPr="00E809BB" w:rsidRDefault="00E809BB" w:rsidP="00E809BB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Статья из опыта работы музыкального руководителя МБУ детского сада №64 «Журавленок» </w:t>
      </w:r>
      <w:proofErr w:type="spellStart"/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>г.о.Тольятти</w:t>
      </w:r>
      <w:proofErr w:type="spellEnd"/>
    </w:p>
    <w:p w14:paraId="1C4521A7" w14:textId="175FDDDC" w:rsidR="00E809BB" w:rsidRDefault="00E809BB" w:rsidP="00E809BB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>Рожковой Риммы Федоровны.</w:t>
      </w:r>
    </w:p>
    <w:p w14:paraId="53CEF8F8" w14:textId="77777777" w:rsidR="00E809BB" w:rsidRDefault="00E809BB" w:rsidP="00E809BB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AC668B" w14:textId="168B8FA2" w:rsidR="00E809BB" w:rsidRDefault="00E809BB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>В основе технологии интеграция познания, деятельности, творчества, достижение своих возможностей, способствуют раскрытию возрастного потенциала дошкольника. Наиважнейшая задача общества – укрепление и сохранение здоровья подрастающего поколения; наисильнейший воспитательный инструмент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>- слово, фольклор, устное творчество, литературные произведения.</w:t>
      </w:r>
    </w:p>
    <w:p w14:paraId="2D3E8F1D" w14:textId="77777777" w:rsidR="00E809BB" w:rsidRDefault="00E809BB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>Опираясь на народные методы воспитания, педагоги создали современные концепции воспитания всесторонне развитой личности, которые постоянно совершенствуются и обновляются в соответствии с требованиями жизни. Детская литература, фольклор, имея в своем арсенале огромные педагогические возможности, позволяет организовать процесс воспитания детей в дошкольном учреждении как наиболее интересный творческий процесс, эффективно воздействующий на развитие образной речи, воспитание нравственных качеств, формирование привычки к здоровому образу жизни.</w:t>
      </w:r>
    </w:p>
    <w:p w14:paraId="0731DE41" w14:textId="77777777" w:rsidR="00E809BB" w:rsidRPr="00E809BB" w:rsidRDefault="00E809BB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>Знакомство с народными произведениями обогащает чувства и речь детей, формирует отношение к окружающему миру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 xml:space="preserve">грает неоценимую роль во всестороннем развитии. В результате общения с художественным произведением, фольклором у дошкольников воспитывается чувствительность к духовным ценностям, красоте художественного слова, его образности, поэтичности, яркости. В последние годы, годы компьютерных технологий наряду с поиском современных моделей воспитания, актуален интерес к фольклористике, возрождаются лучшие образцы народной педагогики. Фольклор – одно из действенных и ярких средств ее, таящий огромные дидактические возможности. </w:t>
      </w:r>
    </w:p>
    <w:p w14:paraId="1B184890" w14:textId="77777777" w:rsidR="00975884" w:rsidRDefault="00975884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>Знакомство с фольклором предполагается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через восприятие детьми произведений декоративно - прикладного искусства, знакомство с различными средствами устного народного творчества, развитие умения выражать в речи отношение к воспринимаемому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песенного, танцевального, музыкального — игрового и импровизационного - мелодического творчества детей. Исходя из этого, я составила план - программу для детей младшего и старшего дошкольного возраста, где наряду с приобщением детей к 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>истории русской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народной культуры разработала рекомендации по обучению детей фольклорному пению. Заключается моя работа не только в организации и проведении праздничных представлений, но и знакомства с историей, бытом, искусством русского народа, участия в городских семинарах.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>В своей работе по ознакомлению с народным творчеством использую новейшую технологию, разработанную Е. Я. Шпикаловой - крупнейшим специалистом по народному искусству, которая подчёркивает необходимость синтеза разных видов искусств в воспитании детей: «Дети должны не только рисовать, лепить, но и петь, и танцевать, и импровизировать в игре, ощущая органическое единство всех этих проявлений творчества. Только тогда им станет понятно то, что объединяет искусство классическое (профессиональное) и народное». («Народное искусство в воспитании детей» М. 2000 С. 12 п. р. Т. С. Комаровой).</w:t>
      </w:r>
    </w:p>
    <w:p w14:paraId="7249D0A1" w14:textId="77777777" w:rsidR="008D2AFF" w:rsidRDefault="00975884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>Кружковые занятия провожу в музыкальном зале, где созданы необходимые условия для раскрытия творческого потенциала каждого ребёнка. Для работы мной были отобраны следующие приоритеты: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фольклора (сказок, песен, частушек, пословиц и т.п.). В фольклоре, как нигде отразились черты русского характера, присущие ему нравственные ценности представления о доброте, красоте, правде, верности и т. п. Особое место занимает уважительное отношение к труду, восхищение мастерством человеческих рук. Благодаря этому фольклор является богатейшим источником познавательного и нравственного развития детей. На своих занятиях, кроме обучения детей фольклорному пению, знакомя их с русским народным декоративно прикладному искусством (городецкая, палехская, хохломская роспись); со старинными орудиями труда, с предметами обихода; с русскими народными костюмами; с вышивкой, с ковроткачеством. Поставив задачу познакомить своих воспитанников с устным народным творчеством и с некоторыми видами народного искусства, я понимаю, что это будет приобщение ребят к важной части духовной культуры народа. Уже первые шаги в этом направлении показали, насколько велик к этому интерес детей. Простота построения мелодии, яркая образность, юмор всё это вызывает желание петь даже у самых застенчивых детей. И, конечно, раскрепощает их, порождая положительные эмоции. А многоканальная повторяемость элементов, лёгкость запоминания, возможность обыгрывания и самостоятельного участия привлекают 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>детей,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они с удовольствием используют их в своей деятельности. Система по развитию творческих способностей детей дошкольного возраста основывается на раскрытии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педагогом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творческого </w:t>
      </w:r>
      <w:r w:rsidRPr="0097588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потенциала ребенка через сознание необходимой атмосферы психологического комфорта, через убеждения в необходимости принятия малыша таким, какой он есть, через веру в его творческие возможности и создания условий для самовыражения. Умело использую такие качества дошкольника, как эмоциональность, отзывчивость детской души, зоркость и впечатлительность детей к познанию, стремлюсь к развитию потенциальных возможностей каждого ребенка. Вводить детей в «фольклор», считаю, следует как можно раньше. Для вхождения ребенка в мир прекрасного необходимо создать предпосылки, определить фазы этого пути: от простого к сложному, от конкретного к общему, с целью постепенного постижения языка народного искусства.</w:t>
      </w:r>
    </w:p>
    <w:p w14:paraId="4C02C55F" w14:textId="77777777" w:rsidR="008D2AFF" w:rsidRDefault="008D2AFF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Результатом моей педагогической деятельности являются: </w:t>
      </w:r>
    </w:p>
    <w:p w14:paraId="0BC2D42A" w14:textId="58B53F94" w:rsidR="008D2AFF" w:rsidRPr="008D2AFF" w:rsidRDefault="008D2AFF" w:rsidP="008D2AF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Постоянный и устойчивый интерес детей к различным видам музыкальной и художественной деятельности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(фольклорному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 пению, к русскому народно-прикладному творчеству); </w:t>
      </w:r>
    </w:p>
    <w:p w14:paraId="7FAD4A12" w14:textId="79D18D62" w:rsidR="008D2AFF" w:rsidRPr="008D2AFF" w:rsidRDefault="008D2AFF" w:rsidP="008D2AF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Формирование у детей ценностного отношения к народной музыке, устному народному творчеству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9224CF6" w14:textId="60A5A3C4" w:rsidR="008D2AFF" w:rsidRPr="008D2AFF" w:rsidRDefault="008D2AFF" w:rsidP="008D2AF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Потребность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детей в общении с прекрасным, умение детей выразить свои впечатления в музыкально-ритмических движениях, в оркестровке, инсценировках, театрализациях, рисовании и других видах деятельности. </w:t>
      </w:r>
    </w:p>
    <w:p w14:paraId="42CD7590" w14:textId="77777777" w:rsidR="00425086" w:rsidRDefault="008D2AFF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Проанализировав уровень развития своих воспитанников, был сделан вывод: использование фольклора может стать эффективным средством оптимизации процесса укрепления психофизического развития детей дошкольного возраста. Систематическое использование малых фольклорных форм и художественного слова при проведении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занятий (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непосредственно образовательной деятельности) сыграло так же немаловажную роль в сохранении и укреплении физического и психического здоровья детей. На всех мероприятиях использовались разные произведения устного народного творчества, такие, как стихи, загадки, пословицы, поговорки, потешки, чистоговорки, скороговорки, песни, чтение и слушание сказок. В произведениях устного народного творчества, используемых мной, детей пленяет юмор, лукавая шутка, игра звуков и слов, образность, гармония звучания. Фольклор и устное народное творчество создают в группе атмосферу гуманного и доброжелательного отношения ко всем, что позволяет растить детей общительными, добрыми, любознательными, инициативными, стремящимися к самостоятельности и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творчеству.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этого проекта мною был разработан ряд мероприятий, нацеленных на укрепление физического, психического здоровья детей через произведения устного народного творчества: комплексные, игровые мероприятия: </w:t>
      </w:r>
      <w:r w:rsidR="00425086">
        <w:rPr>
          <w:rFonts w:ascii="Times New Roman" w:eastAsia="Times New Roman" w:hAnsi="Times New Roman"/>
          <w:sz w:val="24"/>
          <w:szCs w:val="24"/>
          <w:lang w:eastAsia="ru-RU"/>
        </w:rPr>
        <w:t xml:space="preserve">«Кузьминки»,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«Бабушкины забавушки», «Веселая ярмарка», «Посиделки», «Во поле березка», «Матрешки в жизни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ребенка» и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 др. Особый интерес в рамках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проекта,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 вызвали у детей проведение познавательных игр и 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>развлечений.</w:t>
      </w:r>
      <w:r w:rsidRPr="008D2AFF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инсценировки, вечера досуга: «Чем богаты, тем и рады», «Бабушка Арина к нам в гости пришла», «Весна идет, весна-красна», «Колокольчики звенят», «У Матрешки день рождения» и др. Очень важно было научить ребят слушать, вслушиваться в фольклорный сюжет и понимать его содержание. С этой целью мы обыгрывали малые формы фольклора, используя красочную наглядность, музыкальные игрушки, инструменты. </w:t>
      </w:r>
      <w:r w:rsidR="00975884"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7594C47" w14:textId="5F23F525" w:rsidR="00E809BB" w:rsidRPr="00E809BB" w:rsidRDefault="00425086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5086">
        <w:rPr>
          <w:rFonts w:ascii="Times New Roman" w:eastAsia="Times New Roman" w:hAnsi="Times New Roman"/>
          <w:sz w:val="24"/>
          <w:szCs w:val="24"/>
          <w:lang w:eastAsia="ru-RU"/>
        </w:rPr>
        <w:t xml:space="preserve">Думаю, что моя педагогическая деятельность по развитию творческих способностей детей дошкольного возраста средствами фольклора поможет моим воспитанникам решить проблему эстетического развития личности, в перспективе вижу широкие возможности развития гармонического человека. </w:t>
      </w:r>
      <w:r w:rsidR="00975884" w:rsidRPr="009758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809BB" w:rsidRPr="00E809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06B70BE" w14:textId="12E318E4" w:rsidR="00E809BB" w:rsidRPr="00E809BB" w:rsidRDefault="00E809BB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9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311E816" w14:textId="77777777" w:rsidR="00E809BB" w:rsidRPr="00E809BB" w:rsidRDefault="00E809BB" w:rsidP="00E809B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C65F3F" w14:textId="77777777" w:rsidR="00E809BB" w:rsidRDefault="00E809BB" w:rsidP="00E809B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422663" w14:textId="77777777" w:rsidR="00E809BB" w:rsidRPr="00E809BB" w:rsidRDefault="00E809BB" w:rsidP="00E809B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CA187D" w14:textId="3B1A3C04" w:rsidR="00E809BB" w:rsidRDefault="00E809BB" w:rsidP="00E80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7D3FAA" w14:textId="77777777" w:rsidR="00E809BB" w:rsidRDefault="00E809BB" w:rsidP="00E809BB">
      <w:pPr>
        <w:spacing w:after="0" w:line="240" w:lineRule="auto"/>
      </w:pPr>
    </w:p>
    <w:sectPr w:rsidR="00E809BB" w:rsidSect="00E809BB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34C39"/>
    <w:multiLevelType w:val="hybridMultilevel"/>
    <w:tmpl w:val="D200E77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94F720E"/>
    <w:multiLevelType w:val="hybridMultilevel"/>
    <w:tmpl w:val="23EEA808"/>
    <w:lvl w:ilvl="0" w:tplc="9FBA44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541F9F"/>
    <w:multiLevelType w:val="hybridMultilevel"/>
    <w:tmpl w:val="AEA0CB98"/>
    <w:lvl w:ilvl="0" w:tplc="56B25A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6AF793D"/>
    <w:multiLevelType w:val="hybridMultilevel"/>
    <w:tmpl w:val="FCD04A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1CA"/>
    <w:rsid w:val="001D6F09"/>
    <w:rsid w:val="00425086"/>
    <w:rsid w:val="007D61CA"/>
    <w:rsid w:val="008D2AFF"/>
    <w:rsid w:val="00975884"/>
    <w:rsid w:val="00B86BA8"/>
    <w:rsid w:val="00E8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4790"/>
  <w15:chartTrackingRefBased/>
  <w15:docId w15:val="{66FD5B55-1A0E-478F-90CE-699C6522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9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Рожков</dc:creator>
  <cp:keywords/>
  <dc:description/>
  <cp:lastModifiedBy>Олег Рожков</cp:lastModifiedBy>
  <cp:revision>3</cp:revision>
  <dcterms:created xsi:type="dcterms:W3CDTF">2025-07-02T11:48:00Z</dcterms:created>
  <dcterms:modified xsi:type="dcterms:W3CDTF">2025-07-02T12:21:00Z</dcterms:modified>
</cp:coreProperties>
</file>