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98E" w:rsidRDefault="001A698E" w:rsidP="001A69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873BC">
        <w:rPr>
          <w:rFonts w:ascii="Times New Roman" w:hAnsi="Times New Roman"/>
          <w:b/>
          <w:sz w:val="28"/>
          <w:szCs w:val="28"/>
        </w:rPr>
        <w:t xml:space="preserve">Особенности реализации коррекционно-развивающих курсов для </w:t>
      </w:r>
      <w:r>
        <w:rPr>
          <w:rFonts w:ascii="Times New Roman" w:hAnsi="Times New Roman"/>
          <w:b/>
          <w:sz w:val="28"/>
          <w:szCs w:val="28"/>
        </w:rPr>
        <w:t>педагогов общеобразовательных организаций, реализующих инклюзивное обучение детей с нарушением слуха, с использованием дистанционных технологий</w:t>
      </w:r>
      <w:bookmarkStart w:id="0" w:name="_GoBack"/>
      <w:bookmarkEnd w:id="0"/>
    </w:p>
    <w:p w:rsidR="00D84CFF" w:rsidRDefault="00D84CFF" w:rsidP="001A69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84CFF" w:rsidRPr="00D84CFF" w:rsidRDefault="00D84CFF" w:rsidP="00D84CFF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D84CFF">
        <w:rPr>
          <w:rFonts w:ascii="Times New Roman" w:hAnsi="Times New Roman"/>
          <w:sz w:val="28"/>
          <w:szCs w:val="28"/>
        </w:rPr>
        <w:t>Овчинникова</w:t>
      </w:r>
      <w:proofErr w:type="spellEnd"/>
      <w:r w:rsidRPr="00D84CFF">
        <w:rPr>
          <w:rFonts w:ascii="Times New Roman" w:hAnsi="Times New Roman"/>
          <w:sz w:val="28"/>
          <w:szCs w:val="28"/>
        </w:rPr>
        <w:t xml:space="preserve"> Лариса Александровна, </w:t>
      </w:r>
    </w:p>
    <w:p w:rsidR="00D84CFF" w:rsidRPr="00D84CFF" w:rsidRDefault="00D84CFF" w:rsidP="00D84CFF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D84CFF">
        <w:rPr>
          <w:rFonts w:ascii="Times New Roman" w:hAnsi="Times New Roman"/>
          <w:sz w:val="28"/>
          <w:szCs w:val="28"/>
        </w:rPr>
        <w:t>учитель-дефектолог</w:t>
      </w:r>
      <w:r>
        <w:rPr>
          <w:rFonts w:ascii="Times New Roman" w:hAnsi="Times New Roman"/>
          <w:sz w:val="28"/>
          <w:szCs w:val="28"/>
        </w:rPr>
        <w:t xml:space="preserve"> КГБОУ ШИ 1</w:t>
      </w:r>
    </w:p>
    <w:p w:rsidR="001A698E" w:rsidRPr="00D84CFF" w:rsidRDefault="001A698E" w:rsidP="00D84CF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Неотъемлемым правом, закрепленным «Законом об образовании в РФ» является право родителей выбирать образовательное учреждение для своего ребенка с ОВЗ. Поэтому дети с нарушением слуха, в том числе после кохлеарного имплантирования, могут обучаться как в специальных (коррекционных), так и общеобразовательных учреждениях Хабаровского края. Психолого-педагогическое и коррекционно-развивающее сопровождение этих детей является неотъемлемой частью освоения ими адаптированных общеобразовательных программ, а в условиях инклюзивного образования   представляется еще и достаточно актуальной проблемой, требующей решения и поддержки.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Многолетняя практика работы КГБОУ «Школа-интернат №1» г. Хабаровска в статусе краевого ресурсного центра сопровождения инклюзивного образования показывает, что многие педагоги еще не владеют в полном объеме теми профессиональными компетентностями, которые так необходимы в работе с детьми с дефицитарным слухоречевым развитием, обучающихся в массовых школах. 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В первую очередь, в общеобразовательных организациях должны быть созданы условия, учитывающих особые образовательные потребности обучающихся с нарушениями слуха и способствующие их социально-личностному развитию, отсутствие которых или даже неполнота создадут определенные барьеры в адаптации и обучении.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Во-вторых, недостаток знаний о психофизических особенностях детей данной нозологической группы и методах работы с ними в процессе обучения и воспитания, создадут опасность игнорирования особых образовательных потребностей неслышащего ребенка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могут привести к формальному пребыванию его в стенах массовой школы. </w:t>
      </w:r>
    </w:p>
    <w:p w:rsidR="001A698E" w:rsidRDefault="001A698E" w:rsidP="001A698E">
      <w:pPr>
        <w:pStyle w:val="a3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Дефицит знания методологии инклюзивного образования неслышащих детей рождает у педагогов множество вопросов, связанных с недоверием и критикой относительно самой идеи, которая, по определению ЮНЕСКО, формулируется как </w:t>
      </w:r>
      <w:r>
        <w:rPr>
          <w:rFonts w:ascii="Times New Roman" w:eastAsia="Times New Roman" w:hAnsi="Times New Roman"/>
          <w:color w:val="231F20"/>
          <w:sz w:val="28"/>
          <w:szCs w:val="28"/>
          <w:lang w:eastAsia="ru-RU"/>
        </w:rPr>
        <w:t xml:space="preserve">целостный феномен, предполагающий равный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доступ к качественному образованию всех детей без исключения.</w:t>
      </w:r>
    </w:p>
    <w:p w:rsidR="001A698E" w:rsidRDefault="001A698E" w:rsidP="001A698E">
      <w:pPr>
        <w:pStyle w:val="a3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Бесспорным будет утверждение: отсутствие коррекционной поддержки (особенно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  дошкольном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 младшем школьном возрасте) не позволит максимально реализовать реабилитационный потенциал неслышащего ребенка, интегрированного в массовую образовательные организации, что создает для него серьезные проблемы в получении качественного образования наравне со слышащими детьми.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коррекционно-развивающей работы, предусмотренная Федеральными государственными образовательными стандартами обучения детей с ОВЗ, должна являться для педагогов тем самым главным документом, который </w:t>
      </w:r>
      <w:r>
        <w:rPr>
          <w:rFonts w:ascii="Times New Roman" w:hAnsi="Times New Roman"/>
          <w:sz w:val="28"/>
          <w:szCs w:val="28"/>
        </w:rPr>
        <w:lastRenderedPageBreak/>
        <w:t>поможет определить логику построения образовательного процесса на основе личностно ориентированного и индивидуально-дифференцированного подходов к психолого-педагогическому сопровождению ребенка с нарушением слуха.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контексте реализации коррекционной поддержки в «Индивидуальном плане коррекционно-развивающей работы» обучающегося с нарушением слуха как составной части Программы указываются такие коррекционно-развивающие курсы, как </w:t>
      </w:r>
      <w:r>
        <w:rPr>
          <w:rFonts w:ascii="Times New Roman" w:hAnsi="Times New Roman"/>
          <w:spacing w:val="-1"/>
          <w:sz w:val="28"/>
          <w:szCs w:val="28"/>
        </w:rPr>
        <w:t>«Развитие восприятия и воспроизведения устной речи»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pacing w:val="-1"/>
          <w:sz w:val="28"/>
          <w:szCs w:val="28"/>
        </w:rPr>
        <w:t>«Развитие учебно-познавательной деятельности».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В специальной (коррекционной) школе для глухих детей курс «Развитие восприятия и воспроизведения устной речи» реализуется в формате индивидуальных слухоречевых реабилитационных занятий и дополняется технологиями таких специальных фронтальных занятий как «Развитие слухового восприятия и техника речи», «Стимуляция речи движением», «Музыкальная стимуляция».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Реализация этих предметов внеурочной деятельности </w:t>
      </w:r>
      <w:r w:rsidRPr="00D57F4A">
        <w:rPr>
          <w:rFonts w:ascii="Times New Roman" w:hAnsi="Times New Roman"/>
          <w:b/>
          <w:spacing w:val="-1"/>
          <w:sz w:val="28"/>
          <w:szCs w:val="28"/>
        </w:rPr>
        <w:t>в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57F4A">
        <w:rPr>
          <w:rFonts w:ascii="Times New Roman" w:hAnsi="Times New Roman"/>
          <w:b/>
          <w:spacing w:val="-1"/>
          <w:sz w:val="28"/>
          <w:szCs w:val="28"/>
        </w:rPr>
        <w:t>комплексе</w:t>
      </w:r>
      <w:r>
        <w:rPr>
          <w:rFonts w:ascii="Times New Roman" w:hAnsi="Times New Roman"/>
          <w:spacing w:val="-1"/>
          <w:sz w:val="28"/>
          <w:szCs w:val="28"/>
        </w:rPr>
        <w:t xml:space="preserve"> обосновывается принципом преемственности  в системе работы и   направлена на овладение глухими детьми   навыками восприятия устной речи и воспроизведения ее в полном соответствии с нормами развития речи слышащего человека: формирование и развитие темпо - ритмической, интонационной структуры устной речи,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орфоэпичность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произношения - это то, что должно сделать речь ребенка с нарушением слуха достаточно внятной, приближенной к естественной речи. 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Работа над восприятием и воспроизведением устной речи проводится на полисенсорной основе, т.е. используются все сохранные у неслышащего ребенка анализаторы: слуховой, зрительный, тактильно-двигательный. В обучении широко используются методические приемы, основанные на подражании речи педагога (сопряженное и отраженное проговаривание), а также рядовая речь, включающая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- произнесение постоянных рядов слов, стихов, считалок,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чистоговорок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>,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- самостоятельное называние предметов и картинок,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- ответы на вопросы,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- самостоятельные высказывания,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- по мере овладения детей грамотой привлекаются приемы, связанные с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чтением.</w:t>
      </w:r>
    </w:p>
    <w:p w:rsidR="001A698E" w:rsidRPr="00771863" w:rsidRDefault="001A698E" w:rsidP="001A698E">
      <w:pPr>
        <w:pStyle w:val="a3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Такой оригинальный подход к формированию и воспроизведению устной речи обосновывается психофизическими особенностями детей с нарушением слуха, и, таким образом, органично встраивается в существующую отечественную систему коррекционного обучения и воспитания.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Необходимость реализации этих специальных куров как в условиях специального (коррекционного),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так  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инклюзивного обучения обосновывается фактором объективной необходимости овладения языком и языковой культурой речи неслышащими детьми как базы коммуникативного общения и, конечно, не в последнюю очередь, качественного освоения ими учебного материала.  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Проводят эти занятия учителя-дефектологи.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Коррекционно-развивающий курс «Развитие учебно-познавательной деятельности» направлен на оказание обучающимся специализированной индивидуально ориентированной психолого-педагогической помощи в развитии учебно-познавательной деятельности в контексте достижения ими планируемых результатов образования. 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Это предполагает, в первую очередь:</w:t>
      </w:r>
    </w:p>
    <w:p w:rsidR="001A698E" w:rsidRDefault="001A698E" w:rsidP="001A698E">
      <w:pPr>
        <w:pStyle w:val="a3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выявление причин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трудностей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обучающихся в развитии учебно-познавательной деятельности, </w:t>
      </w:r>
    </w:p>
    <w:p w:rsidR="001A698E" w:rsidRDefault="001A698E" w:rsidP="001A698E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- оказание специализированной индивидуально ориентированной психолого-педагогической помощи обучающимся с целью коррекции и развития учебно-познавательной деятельности в контексте достижения планируемых результатов учебных предметов; </w:t>
      </w:r>
    </w:p>
    <w:p w:rsidR="001A698E" w:rsidRDefault="001A698E" w:rsidP="001A698E">
      <w:pPr>
        <w:pStyle w:val="a3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осуществление пропедевтики возникновения учебных трудностей у обучающихся; </w:t>
      </w:r>
    </w:p>
    <w:p w:rsidR="001A698E" w:rsidRDefault="001A698E" w:rsidP="001A698E">
      <w:pPr>
        <w:pStyle w:val="a3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выявление на основе данных специального комплексного психолого-педагогического обследования особых способностей (в том числе одаренности) в определенных видах учебной и внеурочной деятельности; </w:t>
      </w:r>
    </w:p>
    <w:p w:rsidR="001A698E" w:rsidRDefault="001A698E" w:rsidP="001A698E">
      <w:pPr>
        <w:pStyle w:val="a3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 осуществление индивидуально ориентированной психолого-педагогической поддержки обучающимся в развитии учебно-познавательной деятельности.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Коррекционно-развивающая поддержка должна быть организована в рамках деятельности: 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школьного психолого-педагогического консилиума (в составе которого должен быть врач, учитель-дефектолог, в идеальном случае - сурдопедагог, психолог, логопед, социальный педагог); </w:t>
      </w:r>
    </w:p>
    <w:p w:rsidR="001A698E" w:rsidRDefault="001A698E" w:rsidP="001A698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школьного координатора по специальному образованию;  </w:t>
      </w:r>
    </w:p>
    <w:p w:rsidR="001A698E" w:rsidRDefault="001A698E" w:rsidP="001A698E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консультированием внешних специалистов (из ПМПК, специальной коррекционной школы, центров реабилитации, логопедических служб и т.д.); </w:t>
      </w:r>
    </w:p>
    <w:p w:rsidR="001A698E" w:rsidRDefault="001A698E" w:rsidP="001A698E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повышением профессиональных компетентностей педагогов общеобразовательных организаций, реализующих инклюзивное образование, средствами дистанционного сопровождения педагогов </w:t>
      </w:r>
    </w:p>
    <w:p w:rsidR="001A698E" w:rsidRDefault="001A698E" w:rsidP="001A69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В практике сопровождения педагогов инклюзивного образования внешними специалистами в коррекционной педагогике повсеместно позиционируется и преимущественно осуществляется через устные консультации, просветительские мероприятия, семинары, тренинги и т. п., где слушатели зачастую выступают пассивными приобретателями того знания, которое педагоги и психологи специальной (коррекционной) школы считают необходимым им передать</w:t>
      </w:r>
      <w:r>
        <w:rPr>
          <w:rFonts w:ascii="Arial" w:hAnsi="Arial" w:cs="Arial"/>
          <w:sz w:val="23"/>
          <w:szCs w:val="23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 здесь необходимо отметить такой аспект как активное использование возможностей средств массовой информации и информационно-коммуникативных технологий. </w:t>
      </w:r>
    </w:p>
    <w:p w:rsidR="001A698E" w:rsidRDefault="001A698E" w:rsidP="001A69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Использование социальных сетей в целях просвещения обладает несомненным рядом преимуществ. Во-первых, педагоги общеобразовательных организаций и родители детей с ОВЗ имеют возможность получить адресный и быстрый доступ к интересующей их информации вне зависимости от местонахождения, во-вторых, эта возможность дает преимущество подкрепления информации фото - и видеоматериалами, которые пополнят знаниевый компонент у педагогов и родителей, в-третьих интерактивность и возможность оперативного получения обратной связи от специалиста. Еще одним ключевым преимуществом интернет - просвещения перед устными выступлениями в форматах семинаров, тренингов в том, что опубликованная в них информация всегда найдет своего адресата из-за большого охвата читательской аудитории.</w:t>
      </w:r>
    </w:p>
    <w:p w:rsidR="001A698E" w:rsidRDefault="001A698E" w:rsidP="001A698E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Особенности реализации коррекционно-развивающих курсов для обучающихся с нарушением слуха в инклюзивных условиях должны быть учтены всеми участниками образовательного процесса, для чего возникает необходимость </w:t>
      </w:r>
    </w:p>
    <w:p w:rsidR="001A698E" w:rsidRPr="004B4696" w:rsidRDefault="001A698E" w:rsidP="001A698E">
      <w:pPr>
        <w:spacing w:after="0" w:line="240" w:lineRule="auto"/>
        <w:jc w:val="both"/>
        <w:rPr>
          <w:rStyle w:val="c9"/>
          <w:b/>
          <w:bCs/>
          <w:color w:val="181818"/>
          <w:shd w:val="clear" w:color="auto" w:fill="FFFFFF"/>
        </w:rPr>
      </w:pPr>
      <w:r>
        <w:rPr>
          <w:rStyle w:val="c9"/>
          <w:rFonts w:ascii="Times New Roman" w:hAnsi="Times New Roman"/>
          <w:color w:val="000000"/>
          <w:sz w:val="28"/>
          <w:szCs w:val="28"/>
          <w:shd w:val="clear" w:color="auto" w:fill="FFFFFF"/>
        </w:rPr>
        <w:t>создания широкого информационного психолого-педагогического пространства, позволяющего формировать и совершенствовать компетенции педагогов и родителей в сфере образования детей с ОВЗ, чье право на образование реализуется в инклюзивных условиях.</w:t>
      </w:r>
    </w:p>
    <w:p w:rsidR="001A698E" w:rsidRDefault="001A698E" w:rsidP="001A698E">
      <w:pPr>
        <w:spacing w:after="0" w:line="240" w:lineRule="auto"/>
        <w:jc w:val="both"/>
        <w:rPr>
          <w:rStyle w:val="c9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c9"/>
          <w:rFonts w:ascii="Times New Roman" w:hAnsi="Times New Roman"/>
          <w:color w:val="000000"/>
          <w:sz w:val="28"/>
          <w:szCs w:val="28"/>
          <w:shd w:val="clear" w:color="auto" w:fill="FFFFFF"/>
        </w:rPr>
        <w:t>Его з</w:t>
      </w:r>
      <w:r>
        <w:rPr>
          <w:rStyle w:val="c9"/>
          <w:rFonts w:ascii="Times New Roman" w:hAnsi="Times New Roman"/>
          <w:sz w:val="28"/>
          <w:szCs w:val="28"/>
          <w:shd w:val="clear" w:color="auto" w:fill="FFFFFF"/>
        </w:rPr>
        <w:t>адачи:</w:t>
      </w:r>
    </w:p>
    <w:p w:rsidR="001A698E" w:rsidRDefault="001A698E" w:rsidP="001A698E">
      <w:pPr>
        <w:pStyle w:val="a4"/>
        <w:numPr>
          <w:ilvl w:val="0"/>
          <w:numId w:val="4"/>
        </w:numPr>
        <w:spacing w:after="0" w:line="240" w:lineRule="auto"/>
        <w:jc w:val="both"/>
      </w:pPr>
      <w:r w:rsidRPr="005D331D">
        <w:rPr>
          <w:rFonts w:ascii="Times New Roman" w:hAnsi="Times New Roman"/>
          <w:sz w:val="28"/>
          <w:szCs w:val="28"/>
          <w:shd w:val="clear" w:color="auto" w:fill="FFFFFF"/>
        </w:rPr>
        <w:t xml:space="preserve">Повышать педагогические и родительские компетенции в вопросах воспитания, развития и обучения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неслышащих </w:t>
      </w:r>
      <w:r w:rsidRPr="005D331D">
        <w:rPr>
          <w:rFonts w:ascii="Times New Roman" w:hAnsi="Times New Roman"/>
          <w:sz w:val="28"/>
          <w:szCs w:val="28"/>
          <w:shd w:val="clear" w:color="auto" w:fill="FFFFFF"/>
        </w:rPr>
        <w:t>детей путем организации оф - и онлайн консультирования субъектов образовательного процесса узкопрофильными специалистами;</w:t>
      </w:r>
    </w:p>
    <w:p w:rsidR="001A698E" w:rsidRDefault="001A698E" w:rsidP="001A698E">
      <w:pPr>
        <w:pStyle w:val="a4"/>
        <w:numPr>
          <w:ilvl w:val="0"/>
          <w:numId w:val="4"/>
        </w:numPr>
        <w:spacing w:after="0" w:line="240" w:lineRule="auto"/>
        <w:jc w:val="both"/>
      </w:pPr>
      <w:r w:rsidRPr="005D331D">
        <w:rPr>
          <w:rFonts w:ascii="Times New Roman" w:hAnsi="Times New Roman"/>
          <w:sz w:val="28"/>
          <w:szCs w:val="28"/>
          <w:shd w:val="clear" w:color="auto" w:fill="FFFFFF"/>
        </w:rPr>
        <w:t xml:space="preserve">Обеспечивать непрерывность и преемственность коррекционно-развивающего процесса вне зависимости от формы обучения детей с ОВЗ </w:t>
      </w:r>
    </w:p>
    <w:p w:rsidR="001A698E" w:rsidRDefault="001A698E" w:rsidP="001A698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последние годы мы достаточно широко используем дистанционные технологии в обучающем, информационно- просветительском контенте дефектологической направленности при проведении в формате онлайн курсов повышения квалификации педагогов ОУ, реализующих инклюзивное образование. За последние 3 года в рамках деятельности краевого ресурсного центра нами проведены не менее 20 курсов ПК, география которых достаточно широка - от Забайкалья до Хабаровского и Приморского краев, </w:t>
      </w:r>
      <w:proofErr w:type="gramStart"/>
      <w:r>
        <w:rPr>
          <w:rFonts w:ascii="Times New Roman" w:hAnsi="Times New Roman"/>
          <w:sz w:val="28"/>
          <w:szCs w:val="28"/>
        </w:rPr>
        <w:t>Амурской  и</w:t>
      </w:r>
      <w:proofErr w:type="gramEnd"/>
      <w:r>
        <w:rPr>
          <w:rFonts w:ascii="Times New Roman" w:hAnsi="Times New Roman"/>
          <w:sz w:val="28"/>
          <w:szCs w:val="28"/>
        </w:rPr>
        <w:t xml:space="preserve"> Еврейской автономной области. </w:t>
      </w:r>
    </w:p>
    <w:p w:rsidR="001A698E" w:rsidRDefault="001A698E" w:rsidP="001A69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Также широк и состав слушателей - от педагогов дошкольных и школьных образовательных учреждений до управленческого состава, специалистов здравоохранения и культуры, в сферу деятельности которых входят лица с нарушением слуха, всего общей численностью более 700 слушателей за последние несколько лет;</w:t>
      </w:r>
    </w:p>
    <w:p w:rsidR="001A698E" w:rsidRDefault="001A698E" w:rsidP="001A69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консультирование педагогов дошкольных и школьных учреждений по проблемам разработки и реализации индивидуальных коррекционно-развивающих </w:t>
      </w:r>
      <w:proofErr w:type="spellStart"/>
      <w:r>
        <w:rPr>
          <w:rFonts w:ascii="Times New Roman" w:hAnsi="Times New Roman"/>
          <w:sz w:val="28"/>
          <w:szCs w:val="28"/>
        </w:rPr>
        <w:t>курсовв</w:t>
      </w:r>
      <w:proofErr w:type="spellEnd"/>
      <w:r>
        <w:rPr>
          <w:rFonts w:ascii="Times New Roman" w:hAnsi="Times New Roman"/>
          <w:sz w:val="28"/>
          <w:szCs w:val="28"/>
        </w:rPr>
        <w:t xml:space="preserve"> контексте индивидуального психолого-педагогического сопровождения. </w:t>
      </w:r>
    </w:p>
    <w:p w:rsidR="001A698E" w:rsidRDefault="001A698E" w:rsidP="001A69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договорной основе мы оказываем дефектологическую просветительскую и обучающую помощь 21-й образовательной организации на территории Хабаровского района и районов Хабаровского края: </w:t>
      </w:r>
      <w:proofErr w:type="spellStart"/>
      <w:r>
        <w:rPr>
          <w:rFonts w:ascii="Times New Roman" w:hAnsi="Times New Roman"/>
          <w:sz w:val="28"/>
          <w:szCs w:val="28"/>
        </w:rPr>
        <w:t>Бикинского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Лазовского</w:t>
      </w:r>
      <w:proofErr w:type="spellEnd"/>
      <w:r>
        <w:rPr>
          <w:rFonts w:ascii="Times New Roman" w:hAnsi="Times New Roman"/>
          <w:sz w:val="28"/>
          <w:szCs w:val="28"/>
        </w:rPr>
        <w:t>, Охотского, Советско-Гаванского, Ванинского районов. Только в течение 2022-2025 годов специалистами школы-интерната даны более 250 консультаций по самым разным направлениям, интересующих педагогов и родителей как субъектов инклюзивного образовательного процесса, в том числе - консультирование родителей детей с нарушением слуха в рамках оказания ранней помощи по применению специальных методов и приемов работы с детьми в условиях семейного окружения.</w:t>
      </w:r>
    </w:p>
    <w:p w:rsidR="001A698E" w:rsidRDefault="001A698E" w:rsidP="001A69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 консультирования</w:t>
      </w:r>
    </w:p>
    <w:p w:rsidR="001A698E" w:rsidRDefault="001A698E" w:rsidP="001A69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98E" w:rsidRDefault="001A698E" w:rsidP="001A698E">
      <w:pPr>
        <w:numPr>
          <w:ilvl w:val="0"/>
          <w:numId w:val="1"/>
        </w:numPr>
        <w:spacing w:after="120" w:line="240" w:lineRule="auto"/>
        <w:ind w:left="1166"/>
        <w:contextualSpacing/>
        <w:jc w:val="both"/>
        <w:rPr>
          <w:rFonts w:ascii="Times New Roman" w:eastAsia="Times New Roman" w:hAnsi="Times New Roman"/>
          <w:color w:val="83992A"/>
          <w:sz w:val="28"/>
          <w:szCs w:val="28"/>
          <w:lang w:eastAsia="ru-RU"/>
        </w:rPr>
      </w:pPr>
      <w:r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Применение специальных ФГОС в рамках создания специальных условий для ребенка с нарушением слуха в инклюзивном пространстве;</w:t>
      </w:r>
    </w:p>
    <w:p w:rsidR="001A698E" w:rsidRDefault="001A698E" w:rsidP="001A698E">
      <w:pPr>
        <w:numPr>
          <w:ilvl w:val="0"/>
          <w:numId w:val="1"/>
        </w:numPr>
        <w:spacing w:after="120" w:line="240" w:lineRule="auto"/>
        <w:ind w:left="1166"/>
        <w:contextualSpacing/>
        <w:jc w:val="both"/>
        <w:rPr>
          <w:rFonts w:ascii="Times New Roman" w:eastAsia="Times New Roman" w:hAnsi="Times New Roman"/>
          <w:color w:val="83992A"/>
          <w:sz w:val="28"/>
          <w:szCs w:val="28"/>
          <w:lang w:eastAsia="ru-RU"/>
        </w:rPr>
      </w:pPr>
      <w:r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Учебно-методические и дидактические средства обучения;</w:t>
      </w:r>
    </w:p>
    <w:p w:rsidR="001A698E" w:rsidRDefault="001A698E" w:rsidP="001A698E">
      <w:pPr>
        <w:numPr>
          <w:ilvl w:val="0"/>
          <w:numId w:val="1"/>
        </w:numPr>
        <w:spacing w:after="120" w:line="240" w:lineRule="auto"/>
        <w:ind w:left="1166"/>
        <w:contextualSpacing/>
        <w:jc w:val="both"/>
        <w:rPr>
          <w:rFonts w:ascii="Times New Roman" w:eastAsia="Times New Roman" w:hAnsi="Times New Roman"/>
          <w:color w:val="83992A"/>
          <w:sz w:val="28"/>
          <w:szCs w:val="28"/>
          <w:lang w:eastAsia="ru-RU"/>
        </w:rPr>
      </w:pPr>
      <w:r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Разработка ИОМ и ИУП;</w:t>
      </w:r>
    </w:p>
    <w:p w:rsidR="001A698E" w:rsidRDefault="001A698E" w:rsidP="001A698E">
      <w:pPr>
        <w:numPr>
          <w:ilvl w:val="0"/>
          <w:numId w:val="1"/>
        </w:numPr>
        <w:spacing w:after="120" w:line="240" w:lineRule="auto"/>
        <w:ind w:left="1166"/>
        <w:contextualSpacing/>
        <w:jc w:val="both"/>
        <w:rPr>
          <w:rFonts w:ascii="Times New Roman" w:eastAsia="Times New Roman" w:hAnsi="Times New Roman"/>
          <w:color w:val="83992A"/>
          <w:sz w:val="28"/>
          <w:szCs w:val="28"/>
          <w:lang w:eastAsia="ru-RU"/>
        </w:rPr>
      </w:pPr>
      <w:r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Вопросы обучения и воспитания неслышащих детей в образовательных организациях и в семье;</w:t>
      </w:r>
    </w:p>
    <w:p w:rsidR="001A698E" w:rsidRDefault="001A698E" w:rsidP="001A698E">
      <w:pPr>
        <w:numPr>
          <w:ilvl w:val="0"/>
          <w:numId w:val="1"/>
        </w:numPr>
        <w:spacing w:after="120" w:line="240" w:lineRule="auto"/>
        <w:ind w:left="1166"/>
        <w:contextualSpacing/>
        <w:jc w:val="both"/>
        <w:rPr>
          <w:rFonts w:ascii="Times New Roman" w:eastAsia="Times New Roman" w:hAnsi="Times New Roman"/>
          <w:color w:val="83992A"/>
          <w:sz w:val="28"/>
          <w:szCs w:val="28"/>
          <w:lang w:eastAsia="ru-RU"/>
        </w:rPr>
      </w:pPr>
      <w:r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Технологии и методика развития слухового восприятия и произносительной стороны устной речи в коррекционно-развивающем процессе;</w:t>
      </w:r>
    </w:p>
    <w:p w:rsidR="001A698E" w:rsidRDefault="001A698E" w:rsidP="001A698E">
      <w:pPr>
        <w:numPr>
          <w:ilvl w:val="0"/>
          <w:numId w:val="1"/>
        </w:numPr>
        <w:spacing w:after="120" w:line="240" w:lineRule="auto"/>
        <w:ind w:left="1166"/>
        <w:contextualSpacing/>
        <w:jc w:val="both"/>
        <w:rPr>
          <w:rFonts w:ascii="Times New Roman" w:eastAsia="Times New Roman" w:hAnsi="Times New Roman"/>
          <w:color w:val="83992A"/>
          <w:sz w:val="28"/>
          <w:szCs w:val="28"/>
          <w:lang w:eastAsia="ru-RU"/>
        </w:rPr>
      </w:pPr>
      <w:r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Формирование социальных и жизненных компетенций;</w:t>
      </w:r>
    </w:p>
    <w:p w:rsidR="001A698E" w:rsidRDefault="001A698E" w:rsidP="001A698E">
      <w:pPr>
        <w:numPr>
          <w:ilvl w:val="0"/>
          <w:numId w:val="1"/>
        </w:numPr>
        <w:spacing w:after="120" w:line="240" w:lineRule="auto"/>
        <w:ind w:left="1166"/>
        <w:contextualSpacing/>
        <w:jc w:val="both"/>
        <w:rPr>
          <w:rFonts w:ascii="Times New Roman" w:eastAsia="Times New Roman" w:hAnsi="Times New Roman"/>
          <w:color w:val="83992A"/>
          <w:sz w:val="28"/>
          <w:szCs w:val="28"/>
          <w:lang w:eastAsia="ru-RU"/>
        </w:rPr>
      </w:pPr>
      <w:r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Вопросы адаптации учебных и контрольно-измерительных материалов</w:t>
      </w:r>
      <w:r>
        <w:rPr>
          <w:rFonts w:ascii="Garamond" w:eastAsia="+mn-ea" w:hAnsi="Garamond" w:cs="+mn-cs"/>
          <w:color w:val="262626"/>
          <w:kern w:val="24"/>
          <w:sz w:val="28"/>
          <w:szCs w:val="28"/>
          <w:lang w:eastAsia="ru-RU"/>
        </w:rPr>
        <w:t>;</w:t>
      </w:r>
    </w:p>
    <w:p w:rsidR="001A698E" w:rsidRDefault="001A698E" w:rsidP="001A698E">
      <w:pPr>
        <w:numPr>
          <w:ilvl w:val="0"/>
          <w:numId w:val="1"/>
        </w:numPr>
        <w:spacing w:after="120" w:line="240" w:lineRule="auto"/>
        <w:ind w:left="1166"/>
        <w:contextualSpacing/>
        <w:jc w:val="both"/>
        <w:rPr>
          <w:rFonts w:ascii="Times New Roman" w:eastAsia="Times New Roman" w:hAnsi="Times New Roman"/>
          <w:color w:val="83992A"/>
          <w:sz w:val="28"/>
          <w:szCs w:val="28"/>
          <w:lang w:eastAsia="ru-RU"/>
        </w:rPr>
      </w:pPr>
      <w:r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Вопросы социальной адаптации и профориентации обучающихся;</w:t>
      </w:r>
    </w:p>
    <w:p w:rsidR="001A698E" w:rsidRDefault="001A698E" w:rsidP="001A698E">
      <w:pPr>
        <w:numPr>
          <w:ilvl w:val="0"/>
          <w:numId w:val="1"/>
        </w:numPr>
        <w:spacing w:after="120" w:line="240" w:lineRule="auto"/>
        <w:ind w:left="1166"/>
        <w:contextualSpacing/>
        <w:jc w:val="both"/>
        <w:rPr>
          <w:rFonts w:ascii="Times New Roman" w:eastAsia="Times New Roman" w:hAnsi="Times New Roman"/>
          <w:color w:val="83992A"/>
          <w:sz w:val="28"/>
          <w:szCs w:val="28"/>
          <w:lang w:eastAsia="ru-RU"/>
        </w:rPr>
      </w:pPr>
      <w:r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Эмоциональные и поведенческие проблемы;</w:t>
      </w:r>
    </w:p>
    <w:p w:rsidR="001A698E" w:rsidRDefault="001A698E" w:rsidP="001A698E">
      <w:pPr>
        <w:numPr>
          <w:ilvl w:val="0"/>
          <w:numId w:val="1"/>
        </w:numPr>
        <w:spacing w:after="120" w:line="240" w:lineRule="auto"/>
        <w:ind w:left="1166"/>
        <w:contextualSpacing/>
        <w:jc w:val="both"/>
        <w:rPr>
          <w:rFonts w:ascii="Times New Roman" w:eastAsia="Times New Roman" w:hAnsi="Times New Roman"/>
          <w:color w:val="83992A"/>
          <w:sz w:val="28"/>
          <w:szCs w:val="28"/>
          <w:lang w:eastAsia="ru-RU"/>
        </w:rPr>
      </w:pPr>
      <w:r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Детско-родительские отношения</w:t>
      </w:r>
    </w:p>
    <w:p w:rsidR="001A698E" w:rsidRDefault="001A698E" w:rsidP="001A698E">
      <w:pPr>
        <w:spacing w:after="120" w:line="240" w:lineRule="auto"/>
        <w:contextualSpacing/>
        <w:jc w:val="both"/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</w:pPr>
    </w:p>
    <w:p w:rsidR="001A698E" w:rsidRDefault="001A698E" w:rsidP="001A698E">
      <w:pPr>
        <w:spacing w:after="120" w:line="240" w:lineRule="auto"/>
        <w:contextualSpacing/>
        <w:jc w:val="both"/>
        <w:rPr>
          <w:rFonts w:ascii="Times New Roman" w:eastAsia="Times New Roman" w:hAnsi="Times New Roman"/>
          <w:color w:val="83992A"/>
          <w:sz w:val="28"/>
          <w:szCs w:val="28"/>
          <w:lang w:eastAsia="ru-RU"/>
        </w:rPr>
      </w:pPr>
      <w:r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В практике дистанционного взаимодействия используются:</w:t>
      </w:r>
    </w:p>
    <w:p w:rsidR="001A698E" w:rsidRDefault="001A698E" w:rsidP="001A698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83992A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курсы ПК в режиме онлайн, скайп-совещания со специалистами общеобразовательных учреждений (например специалистами ППк), проведение </w:t>
      </w:r>
      <w:proofErr w:type="spellStart"/>
      <w:r>
        <w:rPr>
          <w:rFonts w:ascii="Times New Roman" w:hAnsi="Times New Roman"/>
          <w:color w:val="000000"/>
          <w:kern w:val="24"/>
          <w:sz w:val="28"/>
          <w:szCs w:val="28"/>
        </w:rPr>
        <w:t>вебинаров</w:t>
      </w:r>
      <w:proofErr w:type="spellEnd"/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по вопросам инклюзивного сопровождения детей с нарушением слуха, дистанционное участие в социальных проектах, консультирование специалистов ТПМПК, размещение на веб-сайте КГБОУ ШИ 1 </w:t>
      </w:r>
      <w:r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практико-ориентированных и методических материалов по специальному коррекционному и психолого-педагогическому сопровождению детей с нарушением слуха в условиях инклюзивного образования, адресное размещение методических и консультационных  материалов с использованием электронной почты  образовательных организаций.</w:t>
      </w:r>
    </w:p>
    <w:p w:rsidR="001A698E" w:rsidRDefault="001A698E" w:rsidP="001A69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cs="+mn-cs"/>
          <w:color w:val="000000"/>
          <w:kern w:val="24"/>
          <w:sz w:val="34"/>
          <w:szCs w:val="34"/>
        </w:rPr>
        <w:t xml:space="preserve"> </w:t>
      </w:r>
    </w:p>
    <w:p w:rsidR="001A698E" w:rsidRDefault="001A698E" w:rsidP="001A69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98E" w:rsidRDefault="001A698E" w:rsidP="001A69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Литература.</w:t>
      </w:r>
    </w:p>
    <w:p w:rsidR="001A698E" w:rsidRDefault="001A698E" w:rsidP="001A698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Шматко</w:t>
      </w:r>
      <w:proofErr w:type="spellEnd"/>
      <w:r>
        <w:rPr>
          <w:rFonts w:ascii="Times New Roman" w:hAnsi="Times New Roman"/>
          <w:sz w:val="28"/>
          <w:szCs w:val="28"/>
        </w:rPr>
        <w:t xml:space="preserve"> Н.Д. Преемственность в системе работы над произношением детей с нарушением слуха в дошкольных и школьных учреждениях. - Дефектология.</w:t>
      </w:r>
    </w:p>
    <w:p w:rsidR="001A698E" w:rsidRDefault="001A698E" w:rsidP="001A698E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- 1999. - №5. Стр. 45-51.</w:t>
      </w:r>
    </w:p>
    <w:p w:rsidR="001A698E" w:rsidRPr="004146BD" w:rsidRDefault="001A698E" w:rsidP="001A698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146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Руленкова</w:t>
      </w:r>
      <w:proofErr w:type="spellEnd"/>
      <w:r w:rsidRPr="004146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Л.И. Как научить глухого ребенка слушать и говорить на основе верботонального метода: пособие для педагога – дефектолога / Л.И.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146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Руленкова</w:t>
      </w:r>
      <w:proofErr w:type="spellEnd"/>
      <w:r w:rsidRPr="004146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– М.: Парадигма, 2010. - 191 с.</w:t>
      </w:r>
    </w:p>
    <w:p w:rsidR="001A698E" w:rsidRDefault="001A698E" w:rsidP="001A698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36AC">
        <w:rPr>
          <w:rFonts w:ascii="Times New Roman" w:hAnsi="Times New Roman"/>
          <w:sz w:val="28"/>
          <w:szCs w:val="28"/>
        </w:rPr>
        <w:t>Соловьева Т.А. Организация коррекционно-педагогической помощи ученику с нарушенным слухом, обучающемуся в массовой школе. // Дефектология. 2011 г. № 3.</w:t>
      </w:r>
    </w:p>
    <w:p w:rsidR="001A698E" w:rsidRPr="004146BD" w:rsidRDefault="001A698E" w:rsidP="001A698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Сурдопедагогика: учебник студ. </w:t>
      </w:r>
      <w:proofErr w:type="spellStart"/>
      <w:r>
        <w:rPr>
          <w:rFonts w:ascii="Times New Roman" w:hAnsi="Times New Roman"/>
          <w:sz w:val="28"/>
          <w:szCs w:val="28"/>
        </w:rPr>
        <w:t>высш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пед</w:t>
      </w:r>
      <w:proofErr w:type="spellEnd"/>
      <w:r>
        <w:rPr>
          <w:rFonts w:ascii="Times New Roman" w:hAnsi="Times New Roman"/>
          <w:sz w:val="28"/>
          <w:szCs w:val="28"/>
        </w:rPr>
        <w:t>. учебных заведений</w:t>
      </w:r>
      <w:proofErr w:type="gramStart"/>
      <w:r>
        <w:rPr>
          <w:rFonts w:ascii="Times New Roman" w:hAnsi="Times New Roman"/>
          <w:sz w:val="28"/>
          <w:szCs w:val="28"/>
        </w:rPr>
        <w:t>/(</w:t>
      </w:r>
      <w:proofErr w:type="gramEnd"/>
      <w:r>
        <w:rPr>
          <w:rFonts w:ascii="Times New Roman" w:hAnsi="Times New Roman"/>
          <w:sz w:val="28"/>
          <w:szCs w:val="28"/>
        </w:rPr>
        <w:t xml:space="preserve">И.Г. Бугрова и др.); под ред. Е.Г. </w:t>
      </w:r>
      <w:proofErr w:type="spellStart"/>
      <w:r>
        <w:rPr>
          <w:rFonts w:ascii="Times New Roman" w:hAnsi="Times New Roman"/>
          <w:sz w:val="28"/>
          <w:szCs w:val="28"/>
        </w:rPr>
        <w:t>Речицкой</w:t>
      </w:r>
      <w:proofErr w:type="spellEnd"/>
      <w:r>
        <w:rPr>
          <w:rFonts w:ascii="Times New Roman" w:hAnsi="Times New Roman"/>
          <w:sz w:val="28"/>
          <w:szCs w:val="28"/>
        </w:rPr>
        <w:t>.- М: Гуманитарный изд. центр ВЛАДОС, 2004. Гл. 4. Современные тенденции, теории и системы обучения и воспитания детей с нарушениями слуха.</w:t>
      </w:r>
    </w:p>
    <w:p w:rsidR="001A698E" w:rsidRDefault="001A698E" w:rsidP="001A69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98E" w:rsidRDefault="001A698E" w:rsidP="001A69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98E" w:rsidRDefault="001A698E" w:rsidP="001A69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A698E" w:rsidSect="004F5FF9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C0D4D"/>
    <w:multiLevelType w:val="hybridMultilevel"/>
    <w:tmpl w:val="D47AD7D8"/>
    <w:lvl w:ilvl="0" w:tplc="2C869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307681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9948D5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82D0F53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3D821E0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86EDE4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C090F93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1B4C934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9AC84B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" w15:restartNumberingAfterBreak="0">
    <w:nsid w:val="34D21A5A"/>
    <w:multiLevelType w:val="hybridMultilevel"/>
    <w:tmpl w:val="5A4A291E"/>
    <w:lvl w:ilvl="0" w:tplc="BC2C61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270CF9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050606A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B9877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B11E5C5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30870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C46B73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8604AAE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86F4B06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" w15:restartNumberingAfterBreak="0">
    <w:nsid w:val="3DDC6E6F"/>
    <w:multiLevelType w:val="hybridMultilevel"/>
    <w:tmpl w:val="22A8E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61F34"/>
    <w:multiLevelType w:val="hybridMultilevel"/>
    <w:tmpl w:val="662AA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2D2"/>
    <w:rsid w:val="001A698E"/>
    <w:rsid w:val="005F2A6E"/>
    <w:rsid w:val="00CE06B9"/>
    <w:rsid w:val="00D84CFF"/>
    <w:rsid w:val="00FB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47BD0"/>
  <w15:chartTrackingRefBased/>
  <w15:docId w15:val="{5ECF87F2-CAB0-4F0D-BFE2-80E55A9DB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98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698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A698E"/>
    <w:pPr>
      <w:ind w:left="720"/>
      <w:contextualSpacing/>
    </w:pPr>
  </w:style>
  <w:style w:type="character" w:customStyle="1" w:styleId="c9">
    <w:name w:val="c9"/>
    <w:basedOn w:val="a0"/>
    <w:rsid w:val="001A6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1971</Words>
  <Characters>11238</Characters>
  <Application>Microsoft Office Word</Application>
  <DocSecurity>0</DocSecurity>
  <Lines>93</Lines>
  <Paragraphs>26</Paragraphs>
  <ScaleCrop>false</ScaleCrop>
  <Company/>
  <LinksUpToDate>false</LinksUpToDate>
  <CharactersWithSpaces>13183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2025-07-03T01:51:00Z</dcterms:created>
  <dcterms:modified xsi:type="dcterms:W3CDTF">2025-07-03T06:21:00Z</dcterms:modified>
</cp:coreProperties>
</file>