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052" w:rsidRDefault="00DC6052" w:rsidP="00DC6052">
      <w:pPr>
        <w:pStyle w:val="Standard"/>
        <w:spacing w:line="360" w:lineRule="auto"/>
        <w:ind w:firstLine="709"/>
        <w:jc w:val="right"/>
      </w:pPr>
      <w:proofErr w:type="spellStart"/>
      <w:r>
        <w:rPr>
          <w:rFonts w:ascii="Times New Roman" w:eastAsia="Times New Roman" w:hAnsi="Times New Roman" w:cs="Times New Roman"/>
          <w:b/>
          <w:bCs/>
        </w:rPr>
        <w:t>Хулапова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Ольга Сергеевна</w:t>
      </w:r>
    </w:p>
    <w:p w:rsidR="00DC6052" w:rsidRDefault="00DC6052" w:rsidP="00DC6052">
      <w:pPr>
        <w:pStyle w:val="Standard"/>
        <w:spacing w:line="360" w:lineRule="auto"/>
        <w:ind w:firstLine="709"/>
        <w:jc w:val="right"/>
      </w:pPr>
      <w:r>
        <w:rPr>
          <w:rFonts w:ascii="Times New Roman" w:eastAsia="Times New Roman" w:hAnsi="Times New Roman" w:cs="Times New Roman"/>
          <w:b/>
          <w:bCs/>
        </w:rPr>
        <w:t>Учитель физической культуры</w:t>
      </w:r>
    </w:p>
    <w:p w:rsidR="00DC6052" w:rsidRDefault="00DC6052" w:rsidP="00DC6052">
      <w:pPr>
        <w:pStyle w:val="Standard"/>
        <w:spacing w:line="360" w:lineRule="auto"/>
        <w:ind w:firstLine="709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МБУ «Школа №1»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г.о</w:t>
      </w:r>
      <w:proofErr w:type="spellEnd"/>
      <w:r>
        <w:rPr>
          <w:rFonts w:ascii="Times New Roman" w:eastAsia="Times New Roman" w:hAnsi="Times New Roman" w:cs="Times New Roman"/>
          <w:b/>
          <w:bCs/>
        </w:rPr>
        <w:t>. Тольятти</w:t>
      </w:r>
    </w:p>
    <w:p w:rsidR="00DC6052" w:rsidRDefault="00DC6052" w:rsidP="00DC6052">
      <w:pPr>
        <w:pStyle w:val="Standard"/>
        <w:spacing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</w:rPr>
      </w:pPr>
    </w:p>
    <w:p w:rsidR="00DC6052" w:rsidRDefault="00DC6052" w:rsidP="00DC6052">
      <w:pPr>
        <w:pStyle w:val="Standard"/>
        <w:spacing w:line="36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</w:rPr>
        <w:t>ПРОБЛЕМЫ РАЗВИТИЯ ВЫНОСЛИВОСТИ СОВРЕМЕННОГО ПОДРОСТКА НА УРОКАХ ФИЗИЧЕСКОЙ КУЛЬТУРЫ</w:t>
      </w:r>
    </w:p>
    <w:p w:rsidR="00DC6052" w:rsidRDefault="00DC6052" w:rsidP="00DC6052">
      <w:pPr>
        <w:pStyle w:val="Standard"/>
        <w:spacing w:line="360" w:lineRule="auto"/>
        <w:ind w:firstLine="709"/>
        <w:rPr>
          <w:rFonts w:ascii="Times New Roman" w:eastAsia="Times New Roman" w:hAnsi="Times New Roman" w:cs="Times New Roman"/>
          <w:b/>
          <w:bCs/>
        </w:rPr>
      </w:pPr>
    </w:p>
    <w:p w:rsidR="00DC6052" w:rsidRDefault="00DC6052" w:rsidP="00DC6052">
      <w:pPr>
        <w:pStyle w:val="Standard"/>
        <w:spacing w:line="360" w:lineRule="auto"/>
        <w:ind w:firstLine="709"/>
      </w:pPr>
      <w:r>
        <w:rPr>
          <w:rFonts w:ascii="Times New Roman" w:eastAsia="Times New Roman" w:hAnsi="Times New Roman" w:cs="Times New Roman"/>
          <w:b/>
          <w:bCs/>
        </w:rPr>
        <w:t>Аннотация:</w:t>
      </w:r>
      <w:r>
        <w:rPr>
          <w:rFonts w:ascii="Times New Roman" w:eastAsia="Times New Roman" w:hAnsi="Times New Roman" w:cs="Times New Roman"/>
        </w:rPr>
        <w:t xml:space="preserve"> в</w:t>
      </w:r>
      <w:r>
        <w:rPr>
          <w:rFonts w:ascii="Times New Roman" w:eastAsia="Times New Roman" w:hAnsi="Times New Roman" w:cs="Times New Roman"/>
        </w:rPr>
        <w:t xml:space="preserve"> статье рассматривается </w:t>
      </w:r>
      <w:r w:rsidRPr="00DC6052">
        <w:rPr>
          <w:rFonts w:ascii="Times New Roman" w:eastAsia="Times New Roman" w:hAnsi="Times New Roman" w:cs="Times New Roman"/>
        </w:rPr>
        <w:t>комплексный анализ проблем, связанных с развитием выносливости у современных подростков в контексте уроков физической культуры</w:t>
      </w:r>
      <w:r>
        <w:rPr>
          <w:rFonts w:ascii="Times New Roman" w:eastAsia="Times New Roman" w:hAnsi="Times New Roman" w:cs="Times New Roman"/>
        </w:rPr>
        <w:t>.</w:t>
      </w:r>
    </w:p>
    <w:p w:rsidR="00DC6052" w:rsidRDefault="00DC6052" w:rsidP="00DC6052">
      <w:pPr>
        <w:pStyle w:val="Standard"/>
        <w:spacing w:line="360" w:lineRule="auto"/>
        <w:ind w:firstLine="709"/>
        <w:rPr>
          <w:rFonts w:ascii="Times New Roman" w:eastAsia="Times New Roman" w:hAnsi="Times New Roman" w:cs="Times New Roman"/>
        </w:rPr>
      </w:pPr>
    </w:p>
    <w:p w:rsidR="00DC6052" w:rsidRDefault="00DC6052" w:rsidP="00DC6052">
      <w:pPr>
        <w:pStyle w:val="Standard"/>
        <w:spacing w:line="36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Ключевые слова: </w:t>
      </w:r>
      <w:r w:rsidRPr="00824940">
        <w:rPr>
          <w:rFonts w:ascii="Times New Roman" w:eastAsia="Times New Roman" w:hAnsi="Times New Roman" w:cs="Times New Roman"/>
          <w:bCs/>
        </w:rPr>
        <w:t xml:space="preserve">современный </w:t>
      </w:r>
      <w:r w:rsidR="00824940">
        <w:rPr>
          <w:rFonts w:ascii="Times New Roman" w:eastAsia="Times New Roman" w:hAnsi="Times New Roman" w:cs="Times New Roman"/>
        </w:rPr>
        <w:t>подросток</w:t>
      </w:r>
      <w:r>
        <w:rPr>
          <w:rFonts w:ascii="Times New Roman" w:eastAsia="Times New Roman" w:hAnsi="Times New Roman" w:cs="Times New Roman"/>
        </w:rPr>
        <w:t>, урок физической культуры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современные </w:t>
      </w:r>
      <w:r>
        <w:rPr>
          <w:rFonts w:ascii="Times New Roman" w:eastAsia="Times New Roman" w:hAnsi="Times New Roman" w:cs="Times New Roman"/>
        </w:rPr>
        <w:t xml:space="preserve">технологии, </w:t>
      </w:r>
      <w:r>
        <w:rPr>
          <w:rFonts w:ascii="Times New Roman" w:eastAsia="Times New Roman" w:hAnsi="Times New Roman" w:cs="Times New Roman"/>
        </w:rPr>
        <w:t>современные тенденции развития, проблемы развития, выносливость</w:t>
      </w:r>
      <w:r>
        <w:rPr>
          <w:rFonts w:ascii="Times New Roman" w:eastAsia="Times New Roman" w:hAnsi="Times New Roman" w:cs="Times New Roman"/>
        </w:rPr>
        <w:t>.</w:t>
      </w:r>
    </w:p>
    <w:p w:rsidR="00DC6052" w:rsidRDefault="00DC6052" w:rsidP="00DC6052">
      <w:pPr>
        <w:pStyle w:val="Standard"/>
        <w:spacing w:line="360" w:lineRule="auto"/>
        <w:ind w:firstLine="709"/>
      </w:pPr>
    </w:p>
    <w:p w:rsidR="00DC6052" w:rsidRDefault="00A907EB" w:rsidP="00DC6052">
      <w:pPr>
        <w:spacing w:after="0" w:line="350" w:lineRule="auto"/>
        <w:ind w:firstLine="709"/>
      </w:pPr>
      <w:r>
        <w:t>В</w:t>
      </w:r>
      <w:r>
        <w:t xml:space="preserve"> последние десятилетия можно наблюдать резкое изменение образа жизни подростков, что в свою очередь создало ряд значительных проблем, касающихся их физического и психического здоровья. Развитие выносливости у детей и подростков становится особенно актуаль</w:t>
      </w:r>
      <w:r>
        <w:t>ным в свете современных условий жизни, которые включают в себя технологии, менее активные формы досуга, а также изме</w:t>
      </w:r>
      <w:r w:rsidR="00DC6052">
        <w:t>нения в образовательной среде.</w:t>
      </w:r>
    </w:p>
    <w:p w:rsidR="00DC6052" w:rsidRDefault="00A907EB" w:rsidP="00DC6052">
      <w:pPr>
        <w:spacing w:after="0" w:line="350" w:lineRule="auto"/>
        <w:ind w:firstLine="709"/>
      </w:pPr>
      <w:r>
        <w:t>Выносливость, как физическое качество, представляет собой способность организма выполнять продолжительную фи</w:t>
      </w:r>
      <w:r>
        <w:t xml:space="preserve">зическую работу без значительного утомления. Для подростков этот аспект является особенно важным, так как в этот период жизни происходит активное развитие физических, психических и социальных качеств. Устойчивый уровень выносливости способствует не только </w:t>
      </w:r>
      <w:r>
        <w:t xml:space="preserve">улучшению общего физического состояния, но и укреплению здоровья, повышению </w:t>
      </w:r>
      <w:r>
        <w:lastRenderedPageBreak/>
        <w:t>работоспособности и улучшению учебных показателей. Однако, несмотря на все преимущества, развитие выносливости у современных подростков стал</w:t>
      </w:r>
      <w:r w:rsidR="00DC6052">
        <w:t>кивается с множеством преград.</w:t>
      </w:r>
    </w:p>
    <w:p w:rsidR="00DC6052" w:rsidRDefault="00A907EB" w:rsidP="00DC6052">
      <w:pPr>
        <w:spacing w:after="0" w:line="350" w:lineRule="auto"/>
        <w:ind w:firstLine="709"/>
      </w:pPr>
      <w:r>
        <w:t>Во-первы</w:t>
      </w:r>
      <w:r>
        <w:t>х, следует учитывать, что в условиях стремительного технологического прогресса многие подростки уделяют гораздо больше времени гаджетам и интернету, нежели физической активности. Это приводит к ухудшению физической формы, снижению уровня здоровья и увеличе</w:t>
      </w:r>
      <w:r>
        <w:t>нию рисков возникновения различных заболеваний, таких как ожирение, сердечно-сосудистые патологии и заболевания опорно-двигательной системы. Исследования показывают, что молодежь, проводящая большинство своего времени в сидячем положении, значительно отста</w:t>
      </w:r>
      <w:r>
        <w:t>ет в развитии выносливости от своих сверстников, занимающихся спортом или проя</w:t>
      </w:r>
      <w:r w:rsidR="00DC6052">
        <w:t>вляющих физическую активность.</w:t>
      </w:r>
    </w:p>
    <w:p w:rsidR="00DC6052" w:rsidRDefault="00A907EB" w:rsidP="00DC6052">
      <w:pPr>
        <w:spacing w:after="0" w:line="350" w:lineRule="auto"/>
        <w:ind w:firstLine="709"/>
      </w:pPr>
      <w:r>
        <w:t>Во-вторых, значительное влияние на выносливость подростков оказывают и образовательные условия. Непродуманные учебные нагрузки, неподходящий режим</w:t>
      </w:r>
      <w:r>
        <w:t xml:space="preserve"> дня, отсутствие адекватного времени для отдыха и занятий спортом формируют негативный фон, который затрудняет процесс физического развития. Современные образовательные учреждения часто не располагают достаточным количеством ресурсов и возможностей для акт</w:t>
      </w:r>
      <w:r>
        <w:t>ивного физического воспитания, что в свою очередь сказывается на подготовке уча</w:t>
      </w:r>
      <w:r w:rsidR="00DC6052">
        <w:t>щихся к будущим вызовам жизни.</w:t>
      </w:r>
    </w:p>
    <w:p w:rsidR="00DC6052" w:rsidRDefault="00A907EB" w:rsidP="00DC6052">
      <w:pPr>
        <w:spacing w:after="0" w:line="350" w:lineRule="auto"/>
        <w:ind w:firstLine="709"/>
      </w:pPr>
      <w:r>
        <w:t>Та</w:t>
      </w:r>
      <w:r w:rsidR="00824940">
        <w:t>ким образом, актуальность темы «</w:t>
      </w:r>
      <w:r>
        <w:t>Развитие выносливости у современных подростко</w:t>
      </w:r>
      <w:r w:rsidR="00824940">
        <w:t>в на уроках физической культуры»</w:t>
      </w:r>
      <w:r>
        <w:t xml:space="preserve"> заключается в необходимости поиск</w:t>
      </w:r>
      <w:r>
        <w:t>а и внедрения эффективных методик обучения, которые помогут преодолеть вышеуказанные проблемы. Дополнительно важно понять, как важно сочетать учебную и физическую активность, чтобы подростки не только достигали высоких учебных результатов, но и развивали с</w:t>
      </w:r>
      <w:r>
        <w:t>вою силу, выносливость и здоровье, необходимые для полноценной жизни в современном мире.</w:t>
      </w:r>
    </w:p>
    <w:p w:rsidR="00F75EBA" w:rsidRDefault="00A907EB" w:rsidP="00DC6052">
      <w:pPr>
        <w:spacing w:after="0" w:line="350" w:lineRule="auto"/>
        <w:ind w:firstLine="709"/>
      </w:pPr>
      <w:r>
        <w:lastRenderedPageBreak/>
        <w:t>Учитывая все вышеизложенное, развитие выносливости у подростков является не просто задачей физической культуры, но комплексной проблемой, требующей внимательного подх</w:t>
      </w:r>
      <w:r>
        <w:t>ода со стороны родителей, педагогов и общества в целом.</w:t>
      </w:r>
    </w:p>
    <w:p w:rsidR="00DC6052" w:rsidRDefault="00A907EB" w:rsidP="00DC6052">
      <w:pPr>
        <w:spacing w:after="0" w:line="350" w:lineRule="auto"/>
        <w:ind w:firstLine="709"/>
      </w:pPr>
      <w:r>
        <w:t>Целью данной статьи является комплексный анализ проблем, связанных с развитием выносливости у современных подростков в контексте уроков физической культуры. Мы стремимся выя</w:t>
      </w:r>
      <w:r>
        <w:t>вить основные факторы, которые негативно влияют на физическую активность и выносливость подростков, а также предложить эф</w:t>
      </w:r>
      <w:r w:rsidR="00DC6052">
        <w:t>фективные пути их преодоления.</w:t>
      </w:r>
    </w:p>
    <w:p w:rsidR="00DC6052" w:rsidRDefault="00A907EB" w:rsidP="00DC6052">
      <w:pPr>
        <w:spacing w:after="0" w:line="350" w:lineRule="auto"/>
        <w:ind w:firstLine="709"/>
      </w:pPr>
      <w:r>
        <w:t>Важно отметить, что исследование стремится не только подчеркнуть негативные факторы, влияющие на физическую активность, но и выявить позитивные тенденции, примеры успешного педагогического опыта, которые способствуют развитию вын</w:t>
      </w:r>
      <w:r w:rsidR="00DC6052">
        <w:t>осливости у подростков.</w:t>
      </w:r>
    </w:p>
    <w:p w:rsidR="00F75EBA" w:rsidRDefault="00A907EB" w:rsidP="00DC6052">
      <w:pPr>
        <w:spacing w:after="0" w:line="350" w:lineRule="auto"/>
        <w:ind w:firstLine="709"/>
      </w:pPr>
      <w:r>
        <w:t>Таким образом, достижение поставленной цели и выполнение задач исследования позволит создать основательный и обоснованный материал, который послужит основой для дальнейших научных исследований и практических рекомендаций, направлен</w:t>
      </w:r>
      <w:r>
        <w:t>ных на улучшение физической культуры и здоровья подростков в современных условиях.</w:t>
      </w:r>
    </w:p>
    <w:p w:rsidR="00DC6052" w:rsidRDefault="00A907EB" w:rsidP="00DC6052">
      <w:pPr>
        <w:spacing w:after="0" w:line="350" w:lineRule="auto"/>
        <w:ind w:firstLine="709"/>
      </w:pPr>
      <w:r>
        <w:t>Выносливость делится</w:t>
      </w:r>
      <w:r>
        <w:t xml:space="preserve"> на два основных вида: общей и специальной. Общая выносливость связана с возможностью организма выполнять длительную физическую работу при любых условиях. Она развивает сердечно-сосудистую систему, увеличивает кислородную ёмкость крови и способствует более</w:t>
      </w:r>
      <w:r>
        <w:t xml:space="preserve"> эффективному обмену веществ в организме. Специальная выносливость, в свою очередь, определяется способностью выполнять работу в рамках определенной физической активности, например, в легкой атлетике, велоспорте или плавании. Эта форма выносливости важна д</w:t>
      </w:r>
      <w:r>
        <w:t>ля атлетов, поскольку она позволяет улучшать резуль</w:t>
      </w:r>
      <w:r w:rsidR="00DC6052">
        <w:t>таты в конкретном виде спорта.</w:t>
      </w:r>
    </w:p>
    <w:p w:rsidR="00DC6052" w:rsidRDefault="00A907EB" w:rsidP="00DC6052">
      <w:pPr>
        <w:spacing w:after="0" w:line="350" w:lineRule="auto"/>
        <w:ind w:firstLine="709"/>
      </w:pPr>
      <w:r>
        <w:lastRenderedPageBreak/>
        <w:t>У подростков выносливость имеет свои особенности, которые обусловлены физиологическими и психологическими изменениями, происходящими в этом возрасте. В период полового созре</w:t>
      </w:r>
      <w:r>
        <w:t>вания отмечается активный рост мышечной массы и увеличение объема легких, что в свою очередь способствует улучшению показателей выносливости. Подростки, как правило, имеют достаточно высокий уровень общего здоровья, однако, из-за низкой физической активнос</w:t>
      </w:r>
      <w:r>
        <w:t>ти и неправильного образа жизни, данный потенциал</w:t>
      </w:r>
      <w:r w:rsidR="00DC6052">
        <w:t xml:space="preserve"> может оставаться нераскрытым.</w:t>
      </w:r>
    </w:p>
    <w:p w:rsidR="00DC6052" w:rsidRDefault="00A907EB" w:rsidP="00DC6052">
      <w:pPr>
        <w:spacing w:after="0" w:line="350" w:lineRule="auto"/>
        <w:ind w:firstLine="709"/>
      </w:pPr>
      <w:r>
        <w:t xml:space="preserve">Кроме того, важно учитывать, что психологические аспекты также играют значительную роль в развитии выносливости. Подростковый возраст характеризуется высокой восприимчивостью </w:t>
      </w:r>
      <w:r>
        <w:t xml:space="preserve">к внешним воздействиям, поэтому формирование интереса к физической активности и спорту может сильно зависеть от социальной среды, в которой растет подросток. Поддержка со стороны родителей, учителей и сверстников может стать важным </w:t>
      </w:r>
      <w:proofErr w:type="spellStart"/>
      <w:r>
        <w:t>мотиватором</w:t>
      </w:r>
      <w:proofErr w:type="spellEnd"/>
      <w:r>
        <w:t xml:space="preserve"> для активног</w:t>
      </w:r>
      <w:r>
        <w:t>о уч</w:t>
      </w:r>
      <w:r w:rsidR="00DC6052">
        <w:t>астия в физических упражнениях.</w:t>
      </w:r>
    </w:p>
    <w:p w:rsidR="00DC6052" w:rsidRDefault="00A907EB" w:rsidP="00DC6052">
      <w:pPr>
        <w:spacing w:after="0" w:line="350" w:lineRule="auto"/>
        <w:ind w:firstLine="709"/>
      </w:pPr>
      <w:r>
        <w:t>Стоит отметить, что выносливость не только влияет на физическую подготовку подростка, но и имеет большое значение для общего психологического состояния. Регулярные занятия спортом и физической активностью способствуют у</w:t>
      </w:r>
      <w:r>
        <w:t>лучшению настроения, снижению уровня стресса и повышению самооценки. Предоставляя подросткам возможность развивать свою выносливость на уроках физической культуры и других активностях, мы способствуем формированию у них здоровых привычек и жизненной стойко</w:t>
      </w:r>
      <w:r w:rsidR="00DC6052">
        <w:t>сти.</w:t>
      </w:r>
    </w:p>
    <w:p w:rsidR="00F75EBA" w:rsidRDefault="00A907EB" w:rsidP="00DC6052">
      <w:pPr>
        <w:spacing w:after="0" w:line="350" w:lineRule="auto"/>
        <w:ind w:firstLine="709"/>
      </w:pPr>
      <w:r>
        <w:t>С учетом всего вышесказанного, становится очевидным, что выносливость является неотъемлемой частью физического состояния подростков, которая способствует их всестороннему развитию. Она становится ключевым элементом не только в спортивной деятельности</w:t>
      </w:r>
      <w:r>
        <w:t xml:space="preserve">, но и в повседневной жизни, влияя на учебные успехи, здоровье и общее качество жизни учащихся. Поэтому важно уделить внимание </w:t>
      </w:r>
      <w:r>
        <w:lastRenderedPageBreak/>
        <w:t>формированию основы для ее развития уже в школе, обеспечивая подростков необходимыми знаниями и практикой.</w:t>
      </w:r>
    </w:p>
    <w:p w:rsidR="00DC6052" w:rsidRDefault="00A907EB" w:rsidP="00DC6052">
      <w:pPr>
        <w:spacing w:after="0" w:line="350" w:lineRule="auto"/>
        <w:ind w:firstLine="709"/>
      </w:pPr>
      <w:r>
        <w:t>Выносливость играет жизненно важную роль в развитии подростков, затрагивая многие аспекты их физического, умственного и социального благополучия. В подростковом возрасте, когда происходит активное формирование личности, организму нео</w:t>
      </w:r>
      <w:r>
        <w:t>бходимы определенные физические качества для успешной адаптации к меняющимся условиям, и выносливость яв</w:t>
      </w:r>
      <w:r w:rsidR="00DC6052">
        <w:t>ляется одним из таких качеств.</w:t>
      </w:r>
    </w:p>
    <w:p w:rsidR="00DC6052" w:rsidRDefault="00A907EB" w:rsidP="00DC6052">
      <w:pPr>
        <w:spacing w:after="0" w:line="350" w:lineRule="auto"/>
        <w:ind w:firstLine="709"/>
      </w:pPr>
      <w:r>
        <w:t>Однако вынос</w:t>
      </w:r>
      <w:r>
        <w:t>ливость не ограничивается лишь физическим здоровьем. Умственное развитие также тесно связано с развитием этого качества. Занятия спортом и физической активностью способствуют улучшению когнитивных функций, таких как внимание, память и способность к обучени</w:t>
      </w:r>
      <w:r>
        <w:t>ю. Исследования показывают, что подростки, занимающиеся физической активностью, демонстрируют более высокие академические успехи, так как физическая нагрузка активирует процессы, связанные с обучением и памятью, а также способствует улучшению эмоциональног</w:t>
      </w:r>
      <w:r>
        <w:t>о состояния, что может снизить у</w:t>
      </w:r>
      <w:r w:rsidR="00DC6052">
        <w:t>ровень стресса во время учебы.</w:t>
      </w:r>
    </w:p>
    <w:p w:rsidR="00DC6052" w:rsidRDefault="00A907EB" w:rsidP="00DC6052">
      <w:pPr>
        <w:spacing w:after="0" w:line="350" w:lineRule="auto"/>
        <w:ind w:firstLine="709"/>
      </w:pPr>
      <w:r>
        <w:t>Социальная адаптация является еще одним важным аспектом, в который проникает значение выносливости. Участие в спортивных мероприятиях и командных играх помогает подросткам развивать социальные</w:t>
      </w:r>
      <w:r>
        <w:t xml:space="preserve"> навыки, такие как взаимодействие, сотрудничество и умение работать в команде. Это способствует формированию чувства ответственности, уверенности в себе, а также умению справляться с трудностями и преодолевать преграды. Подростки, активно занимающиеся спор</w:t>
      </w:r>
      <w:r>
        <w:t>том, имеют больше шансов на налаживание социальных связей и дружеских отношений, что в свою очередь положительно сказывается на их</w:t>
      </w:r>
      <w:r w:rsidR="00DC6052">
        <w:t xml:space="preserve"> психоэмоциональном состоянии.</w:t>
      </w:r>
    </w:p>
    <w:p w:rsidR="00DC6052" w:rsidRDefault="00A907EB" w:rsidP="00DC6052">
      <w:pPr>
        <w:spacing w:after="0" w:line="350" w:lineRule="auto"/>
        <w:ind w:firstLine="709"/>
      </w:pPr>
      <w:r>
        <w:t>Кроме того, выносливость развивает у подростков качественные навыки, такие как усидчивость, це</w:t>
      </w:r>
      <w:r>
        <w:t xml:space="preserve">леустремленность и самодисциплина. </w:t>
      </w:r>
      <w:r>
        <w:lastRenderedPageBreak/>
        <w:t xml:space="preserve">Эти качества незаменимы не только в спорте, но и в других сферах жизни, включая учебу и будущую профессиональную деятельность. Умение достигать поставленных целей, работать над собой и преодолевать трудности в физической </w:t>
      </w:r>
      <w:r>
        <w:t xml:space="preserve">активности формирует базу для успешной </w:t>
      </w:r>
      <w:r w:rsidR="00DC6052">
        <w:t>реализации в любых начинаниях.</w:t>
      </w:r>
    </w:p>
    <w:p w:rsidR="00F75EBA" w:rsidRDefault="00A907EB" w:rsidP="00DC6052">
      <w:pPr>
        <w:spacing w:after="0" w:line="350" w:lineRule="auto"/>
        <w:ind w:firstLine="709"/>
      </w:pPr>
      <w:r>
        <w:t>Таким образом, значимость выносливости для подростков трудно переоценить. Она является неотъемлемым элементом их физического, умственного и социального развития, который помогает им сфо</w:t>
      </w:r>
      <w:r>
        <w:t>рмировать здоровую, гармоничную личность, способную конструктивно взаимодействовать с окружающим миром. Поэтому поддержка и развитие выносливости у подростков должны стать приоритетной задачей как родителей, так и образовательных учреждений.</w:t>
      </w:r>
    </w:p>
    <w:p w:rsidR="00DC6052" w:rsidRDefault="00A907EB" w:rsidP="00DC6052">
      <w:pPr>
        <w:spacing w:after="0" w:line="350" w:lineRule="auto"/>
        <w:ind w:firstLine="709"/>
      </w:pPr>
      <w:bookmarkStart w:id="0" w:name="_GoBack"/>
      <w:bookmarkEnd w:id="0"/>
      <w:r>
        <w:t>Образ жизни современных подростков также вносит значительный вклад в их физическую подготовку. Современный стиль жизни, как правило, менее активен по сравнению с прошлыми поколениями. Подростки часто подвергаются влиянию тенд</w:t>
      </w:r>
      <w:r>
        <w:t xml:space="preserve">енций, таких как использование общественного транспорта и </w:t>
      </w:r>
      <w:proofErr w:type="spellStart"/>
      <w:r>
        <w:t>киберспорт</w:t>
      </w:r>
      <w:proofErr w:type="spellEnd"/>
      <w:r>
        <w:t>, которые требуют меньше физического усилия. Это сокращение движения, в свою очередь, отрицательно сказывается на общей физической форме и выносливости молодежи. По данным статистики, уров</w:t>
      </w:r>
      <w:r>
        <w:t>ень физической активности среди подростков уменьшается, что связано с увеличением времени, проведенного в сидячем положении, и недостатком организо</w:t>
      </w:r>
      <w:r w:rsidR="00DC6052">
        <w:t>ванных спортивных мероприятий.</w:t>
      </w:r>
    </w:p>
    <w:p w:rsidR="00DC6052" w:rsidRDefault="00A907EB" w:rsidP="00DC6052">
      <w:pPr>
        <w:spacing w:after="0" w:line="350" w:lineRule="auto"/>
        <w:ind w:firstLine="709"/>
      </w:pPr>
      <w:r>
        <w:t xml:space="preserve">Кроме того, учебная нагрузка также оказывает значительное влияние на уровень </w:t>
      </w:r>
      <w:r>
        <w:t>выносливости подростков. Современные образовательные учреждения часто ставят перед студентами высокие требования, что приводит к недостатку времени на занятия физической культурой. Сложные программы, необходимость подготовки к экзаменам и высокая конкуренц</w:t>
      </w:r>
      <w:r>
        <w:t xml:space="preserve">ия создают стрессовую среду, в которой подростки ограничивают физическую активность, чтобы уделить больше внимания </w:t>
      </w:r>
      <w:r>
        <w:lastRenderedPageBreak/>
        <w:t>учебе. Этот дисбаланс может придавать учащимся чувство усталости и повышает вероятность развития таких проблем, как хронический стресс и ухуд</w:t>
      </w:r>
      <w:r w:rsidR="00DC6052">
        <w:t>шение здоровья.</w:t>
      </w:r>
    </w:p>
    <w:p w:rsidR="00DC6052" w:rsidRDefault="00A907EB" w:rsidP="00DC6052">
      <w:pPr>
        <w:spacing w:after="0" w:line="350" w:lineRule="auto"/>
        <w:ind w:firstLine="709"/>
      </w:pPr>
      <w:r>
        <w:t>Важно отметить, что существует необходимость в комплексном подходе к образованию и воспитанию подростков, который включал бы не только учебную нагрузку, но и физическую активность. Предоставление подросткам возможности заниматься спортом и</w:t>
      </w:r>
      <w:r>
        <w:t xml:space="preserve"> активно участвовать в физической культуре в школе поможет улучшить их выносливос</w:t>
      </w:r>
      <w:r w:rsidR="00DC6052">
        <w:t>ть и общее состояние здоровья.</w:t>
      </w:r>
    </w:p>
    <w:p w:rsidR="00F75EBA" w:rsidRDefault="00A907EB" w:rsidP="00DC6052">
      <w:pPr>
        <w:spacing w:after="0" w:line="350" w:lineRule="auto"/>
        <w:ind w:firstLine="709"/>
      </w:pPr>
      <w:r>
        <w:t>В заключение, повседневные технологические влияния, образ жизни и учебная нагрузка представляют собой ключевые факторы, влияющие на развитие вы</w:t>
      </w:r>
      <w:r>
        <w:t>носливости у современных подростков. Комплексное понимание этих факторов и работа над их улучшением могут способствовать формированию активного и здорового поколения. Участие родителей, педагогов и сообществ важно для создания условий, способствующих полно</w:t>
      </w:r>
      <w:r>
        <w:t>ценному физическому и эмоциональному развитию подростков.</w:t>
      </w:r>
    </w:p>
    <w:sectPr w:rsidR="00F75EBA">
      <w:footerReference w:type="default" r:id="rId7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EB" w:rsidRDefault="00A907EB">
      <w:pPr>
        <w:spacing w:after="0" w:line="240" w:lineRule="auto"/>
      </w:pPr>
      <w:r>
        <w:separator/>
      </w:r>
    </w:p>
  </w:endnote>
  <w:endnote w:type="continuationSeparator" w:id="0">
    <w:p w:rsidR="00A907EB" w:rsidRDefault="00A90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BA" w:rsidRDefault="00A907EB">
    <w:pPr>
      <w:jc w:val="right"/>
    </w:pPr>
    <w:r>
      <w:fldChar w:fldCharType="begin"/>
    </w:r>
    <w:r>
      <w:instrText>PAGE</w:instrText>
    </w:r>
    <w:r w:rsidR="00DC6052">
      <w:fldChar w:fldCharType="separate"/>
    </w:r>
    <w:r w:rsidR="00824940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EB" w:rsidRDefault="00A907EB">
      <w:pPr>
        <w:spacing w:after="0" w:line="240" w:lineRule="auto"/>
      </w:pPr>
      <w:r>
        <w:separator/>
      </w:r>
    </w:p>
  </w:footnote>
  <w:footnote w:type="continuationSeparator" w:id="0">
    <w:p w:rsidR="00A907EB" w:rsidRDefault="00A90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0509B"/>
    <w:multiLevelType w:val="hybridMultilevel"/>
    <w:tmpl w:val="FD3EE292"/>
    <w:lvl w:ilvl="0" w:tplc="AE36D390">
      <w:start w:val="1"/>
      <w:numFmt w:val="bullet"/>
      <w:lvlText w:val="●"/>
      <w:lvlJc w:val="left"/>
      <w:pPr>
        <w:ind w:left="720" w:hanging="360"/>
      </w:pPr>
    </w:lvl>
    <w:lvl w:ilvl="1" w:tplc="B33A5E30">
      <w:start w:val="1"/>
      <w:numFmt w:val="bullet"/>
      <w:lvlText w:val="○"/>
      <w:lvlJc w:val="left"/>
      <w:pPr>
        <w:ind w:left="1440" w:hanging="360"/>
      </w:pPr>
    </w:lvl>
    <w:lvl w:ilvl="2" w:tplc="D52469FA">
      <w:start w:val="1"/>
      <w:numFmt w:val="bullet"/>
      <w:lvlText w:val="■"/>
      <w:lvlJc w:val="left"/>
      <w:pPr>
        <w:ind w:left="2160" w:hanging="360"/>
      </w:pPr>
    </w:lvl>
    <w:lvl w:ilvl="3" w:tplc="0D0E39A0">
      <w:start w:val="1"/>
      <w:numFmt w:val="bullet"/>
      <w:lvlText w:val="●"/>
      <w:lvlJc w:val="left"/>
      <w:pPr>
        <w:ind w:left="2880" w:hanging="360"/>
      </w:pPr>
    </w:lvl>
    <w:lvl w:ilvl="4" w:tplc="10BC6EAC">
      <w:start w:val="1"/>
      <w:numFmt w:val="bullet"/>
      <w:lvlText w:val="○"/>
      <w:lvlJc w:val="left"/>
      <w:pPr>
        <w:ind w:left="3600" w:hanging="360"/>
      </w:pPr>
    </w:lvl>
    <w:lvl w:ilvl="5" w:tplc="4436392A">
      <w:start w:val="1"/>
      <w:numFmt w:val="bullet"/>
      <w:lvlText w:val="■"/>
      <w:lvlJc w:val="left"/>
      <w:pPr>
        <w:ind w:left="4320" w:hanging="360"/>
      </w:pPr>
    </w:lvl>
    <w:lvl w:ilvl="6" w:tplc="73142B06">
      <w:start w:val="1"/>
      <w:numFmt w:val="bullet"/>
      <w:lvlText w:val="●"/>
      <w:lvlJc w:val="left"/>
      <w:pPr>
        <w:ind w:left="5040" w:hanging="360"/>
      </w:pPr>
    </w:lvl>
    <w:lvl w:ilvl="7" w:tplc="E1D67FB2">
      <w:start w:val="1"/>
      <w:numFmt w:val="bullet"/>
      <w:lvlText w:val="●"/>
      <w:lvlJc w:val="left"/>
      <w:pPr>
        <w:ind w:left="5760" w:hanging="360"/>
      </w:pPr>
    </w:lvl>
    <w:lvl w:ilvl="8" w:tplc="60DAEA8C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BA"/>
    <w:rsid w:val="00824940"/>
    <w:rsid w:val="00A907EB"/>
    <w:rsid w:val="00DC6052"/>
    <w:rsid w:val="00F7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E1D3"/>
  <w15:docId w15:val="{872178A6-E2FB-46C0-86F6-08820008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DC605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C6052"/>
    <w:pPr>
      <w:spacing w:after="100"/>
      <w:ind w:left="280"/>
    </w:pPr>
  </w:style>
  <w:style w:type="paragraph" w:customStyle="1" w:styleId="Standard">
    <w:name w:val="Standard"/>
    <w:rsid w:val="00DC605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XO Thames" w:eastAsia="XO Thames" w:hAnsi="XO Thames" w:cs="XO Thames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User1</cp:lastModifiedBy>
  <cp:revision>2</cp:revision>
  <dcterms:created xsi:type="dcterms:W3CDTF">2025-07-06T15:19:00Z</dcterms:created>
  <dcterms:modified xsi:type="dcterms:W3CDTF">2025-07-06T15:38:00Z</dcterms:modified>
</cp:coreProperties>
</file>