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Конспект интеллектуальной игры - телемоста в старшей  группе   на тему: «И не найти прекрасней края, чем Ставропольская земля!»</w:t>
      </w: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</w:t>
      </w: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Воспитатель МДОУ «Д/С № 16»</w:t>
      </w:r>
    </w:p>
    <w:p w:rsidR="00225754" w:rsidRPr="00225754" w:rsidRDefault="00225754" w:rsidP="0022575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Деткина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 xml:space="preserve"> О. В.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lastRenderedPageBreak/>
        <w:t>Интеллектуальная игра — телемост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 xml:space="preserve"> Интеграция образовательных областей: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«Коммуникация», «Социализация», «Чтение художественной литературы, «Художественное творчество», «Здоровье»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Pr="00225754">
        <w:rPr>
          <w:rFonts w:ascii="Times New Roman" w:hAnsi="Times New Roman"/>
          <w:b/>
          <w:sz w:val="28"/>
          <w:szCs w:val="28"/>
          <w:lang w:val="ru-RU"/>
        </w:rPr>
        <w:t xml:space="preserve">Тема:  « И не найти прекрасней края,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чем Ставропольская земля! …»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Цель: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расширять  и систематизировать знания детей об экологии Ставропольского края; воспитывать у детей чувство патриотизма и любви к родному краю, его природе; развивать умение замечать красоту, наслаждаться ею, оберегать её, опираясь на региональную культуру.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Суть игры</w:t>
      </w:r>
      <w:r w:rsidRPr="00225754">
        <w:rPr>
          <w:rFonts w:ascii="Times New Roman" w:hAnsi="Times New Roman"/>
          <w:sz w:val="28"/>
          <w:szCs w:val="28"/>
          <w:lang w:val="ru-RU"/>
        </w:rPr>
        <w:t>: Игра - телемост проводится между  старшими играми № 1 «Радуга» и старшей группой №2 «Пчёлки»;  в ходе игры рассматриваются  вопросы и проблемы, связанные с экологией Ставропольского края.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Участники: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старшая группа  №1 «Радуга»  и старшая группа №2 «Пчёлки»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Оформление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: оформление зала в стиле «Горы Кавказа», музыка “С чего начинается Родина? ”, доска для мультимедиа, макет карты «Ставропольского края»  и пособия для игры «Сделаем край наш чище и краше!», костюмы  и декорации  для драматизации легенды «Озеро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Тамбука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н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подарок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Хатипары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», микрофон, колокол, схемы, запись голоса «Внимание!», звон колокола, фото (к легендам).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Сценарий интеллектуальной игры - телемоста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Звучит мелодия  к песне «С  чего начинается Родина?»   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(под музыку воспитатель входит с детьми в зал)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 xml:space="preserve">Ведущий 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говорит на фоне музыки: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Есть просто храм,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Есть храм науки,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 есть еще природы храм-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 лесами, тянущими руки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Навстречу солнцу и ветрам,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Он свят в любое время суток,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Открыт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для нас в жару и стынь,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Входи сюда, будь сердцем чуток,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Не оскверняй его святынь.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Ставропольский край – замечательное место на нашей планете. Это - удивительный островок среди безбрежного разнообразия моря природы России. Нам,  жителям Ставропольского края, посчастливилось жить в этом необыкновенном месте, где красавица Степь нарядилась в цветной сарафан, распустив по плечам шелковистые волосы из огромного разнообразия трав. А наши реки и озёра -  голубыми  ленточками  украшают прическу Степи.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Как не любить тебя, родной край?!  Как не беречь просторы твои?!  Есть у каждого на нашей родине, что-нибудь такое, о чём хочется сказать вслух на весь мир!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lastRenderedPageBreak/>
        <w:t>Этому и  посвящена  наша интеллектуальная игра -  телемост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 «И не найти прекрасней края,  чем Ставропольская земля! …» А играть мы будем не одни, а с нашими друзьями из другой группы. А я предлагаю вам пройти в нашу телестудию и занять свои места. (Дети садятся в шахматном порядке)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(ведущий берёт микрофон.)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 нашей передаче принимают участие: старшая группа  №1 Радуга»  и старшая группа № 2 «Пчёлки», а также наши уважаемые зрители. И мы надеемся, что вы будете активными участниками телемоста.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(Звучит голос: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«Внимание! 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Запись начинается!»),</w:t>
      </w:r>
      <w:proofErr w:type="gramEnd"/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Телемост начинается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!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 (В микрофон) Мы приветствуем вас,  старшая группа №1 «Радуга» и старшая  группа № 2 «Пчёлки», вы слышите нас?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«Радуга»:  Связь отличная.  Мы также приветствуем вас, группа «Пчёлки», и рады начать с вами обсуждение вопросов.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Итак, как вы думаете - Что такое экология?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 xml:space="preserve">«Экология» – наука о доме.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Для животных дом - горы, лес, поля, пустыни.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3.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А для рыб -  моря, реки, озера, водоемы.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4.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Значит, у всего живого как бы свой дом, а для всех вместе – это наша планета – Земля!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С нами на связь выходит группа «Пчёлки». Ребята, ваш ответ (слушаем)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Да, ребята, мы  согласны с вами. А скажите- ка  мне, пожалуйста,  в каком крае мы живём?- А что вы можете сказать об экологии родного Ставропольского края?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Ставропольский край- край степей и гор.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Здесь много садов, полей и рек.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3.</w:t>
      </w:r>
      <w:r w:rsidRPr="00225754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В нашем крае есть леса, в которых растут дубы, клёны, липы, сосны, берёзы, каштаны, тополя.</w:t>
      </w:r>
      <w:proofErr w:type="gramEnd"/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4.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А ещё у нас чистый бодрящий воздух.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5.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Много грибных и ягодных мест.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6.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Растёт кизил, боярышник, спирея, барбарис, сирень.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7.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Большое многообразие птиц: воробьи, вороны, грачи, дятлы…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8.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Есть насекомые – муравьи, жуки, стрекозы, пчёлы, осы.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9.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А какие красивые цветы и душистые травы!!!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10.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Богат наш край и лекарственными  растениями: подорожник, ромашка, одуванчик, тысячелистник, крапива.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В крае водятся разные животны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е-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белки, зайцы, кабаны, лисы, суслики.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А ещё одно богатство нашего кра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я-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это курорты- здравница России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13.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В подземных кладовы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х-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десятки целительных минеральных источников и лечебных грязей. Они помогают вернуть людям здоровье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14.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Наш край богат хлебом. Зерно отличается высоким качеством. Из него пекут вкусный хлеб.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lastRenderedPageBreak/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Так, с нами выходят на связь ребята группы «Радуга».    Слушаем вас.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Пчёлки</w:t>
      </w:r>
      <w:r w:rsidRPr="00225754">
        <w:rPr>
          <w:rFonts w:ascii="Times New Roman" w:hAnsi="Times New Roman"/>
          <w:sz w:val="28"/>
          <w:szCs w:val="28"/>
          <w:lang w:val="ru-RU"/>
        </w:rPr>
        <w:t>: Наши ребята хотели бы кое - что добавить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оворят)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Спасибо, ребята. А мы хотели бы для вас спеть песню о нашем  хлеборобном крае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ети встают) 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Пчёлки: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Да, да,  мы на связи. Послушаем с удовольствием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лушают) Молодцы, ребята!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(Песня «Хлеб Ставрополья» музыка Г. Мовсесяна, слова 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И.Минкина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 xml:space="preserve"> 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Бесценна природа  Ставропольского края! А как важно научиться любить природу своей малой Родины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….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А помогают нам в этом  наши ставропольские  поэты  и писатели.     Что вы о них знаете?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Баев Георгий  Кириллович – житель  села, работал учителем истории в школе, описывает в своих рассказах животных и  птиц.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Геннадий Фатеев – пишет о золотой осени, о хлебе,  о любви к краю.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Я люблю родное Ставрополье: даль степную в дымке  голубой,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Золотых полей его раздолье - чистым сердцем, пламенной душой.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Сергей Рыбалк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пишет о красоте  наших степей, о любви к Родине и природе края, сравнивает её с разноцветной одеждой.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 xml:space="preserve">Иван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Кашпуро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его стихи  о родной земле, о труде на полях, он воспевает красоту природы  родного края. 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Лежит оно в равнинах и горбинах,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Лежит на стыке четырех ветров.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Ах, Ставрополье, синий край России,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Ты – песня задушевная отцов. Мне открывают  даль твои рассветы,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 стрепеты – немятую траву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…,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Куда б меня не заманили ветры –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Тебя от сердца, Ставрополье,  я никогда не оторву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Владимир Авдеев - прославляет Ставрополье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Ставрополье мое, ты на Юге России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Пролегло среди двух синеоких морей.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Улыбаясь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глядишь в небеса голубые,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И добреет душа от улыбки твоей.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Эту землю еще наши деды пахали.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Словно мать от врагов защищали ее.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И потомкам беречь край родной завещали,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И храним мы тебя, Ставрополье мое!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Сергей Белов  –  его стихотворения о чудесных уголках Кавказа.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Александр Мосиенк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сравнивает наш первый цветок подснежник с голубыми  глазами.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25754">
        <w:rPr>
          <w:rFonts w:ascii="Times New Roman" w:hAnsi="Times New Roman"/>
          <w:b/>
          <w:sz w:val="28"/>
          <w:szCs w:val="28"/>
          <w:lang w:val="ru-RU"/>
        </w:rPr>
        <w:t>Ведуший</w:t>
      </w:r>
      <w:proofErr w:type="spellEnd"/>
      <w:r w:rsidRPr="00225754">
        <w:rPr>
          <w:rFonts w:ascii="Times New Roman" w:hAnsi="Times New Roman"/>
          <w:b/>
          <w:sz w:val="28"/>
          <w:szCs w:val="28"/>
          <w:lang w:val="ru-RU"/>
        </w:rPr>
        <w:t>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Вот какие у нас  замечательные  поэты и писатели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!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 Сейчас  вы услышите    некоторые  стихотворения, которые они написали.  А прочитают  их вам  Вероника Ж., Ярослав А., Настя М.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25754">
        <w:rPr>
          <w:rFonts w:ascii="Times New Roman" w:hAnsi="Times New Roman"/>
          <w:b/>
          <w:sz w:val="28"/>
          <w:szCs w:val="28"/>
          <w:lang w:val="ru-RU"/>
        </w:rPr>
        <w:lastRenderedPageBreak/>
        <w:t>Ведуший</w:t>
      </w:r>
      <w:proofErr w:type="spellEnd"/>
      <w:r w:rsidRPr="00225754">
        <w:rPr>
          <w:rFonts w:ascii="Times New Roman" w:hAnsi="Times New Roman"/>
          <w:b/>
          <w:sz w:val="28"/>
          <w:szCs w:val="28"/>
          <w:lang w:val="ru-RU"/>
        </w:rPr>
        <w:t>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Молодцы, ребята. А теперь, давайте послушаем  старшую группу «Радуга».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Пчёлки: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Наши  ребята тоже знают ставропольских поэтов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азывают)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Браво, ребята! Молодцы!  Ставропольский кра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й-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песенный, в котором , как в капле воды отражена наша красивая душа, любовь к своей щедрой природе и Родине. Сегодня эти песни и хороводы звучат во всех городах и сёлах Ставрополья.  А какие композиторы нравятся вам?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Николай Зинченк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его песни «Полевые дороги», « Полька», «Землянка».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 xml:space="preserve">Михаил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Севрюков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 xml:space="preserve"> – его песни «Широки просторы наши», «Синий вечер» о красивой  ставропольской природе.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3.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 xml:space="preserve">Ирина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Пятко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 xml:space="preserve"> – детский композитор, пишет для детей. В своих песенках она говорит о том, что у всей природы  есть музыка, стоит только вслушаться. Её весёлые песенки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«Пчела», «Весёлый дождик», «На солнышке», «Хоровод».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Вот мы сейчас и заведём хоровод  Ирины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Пятко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(«Хоровод»,  слова и музыка Ирины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Пятко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Вот какой весёлый хоровод получился! Ребята, занимайте свои места в студии.  А у нас  снова слово просят ребята группы «Радуга». Пожалуйста, ребята, мы на связи. (Говорят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)В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от, оказывается, сколько композиторов мы знаем.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А сейчас игра со зрителями. Ребята будут вам задавать вопросы, а вы должны хором отвечать «ДА» или «НЕТ»! Если вы правильно ответит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е-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мы хлопаем в ладоши, если нет- молчим.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Скажи, приветствуя рассвет, поет ли сом усатый? (нет)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А, рассекая гладь пруда, умеют гуси плавать? (да)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 если солнцем снег согрет, он станет льдом холодным? (да)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Ответь, а может череда цвести в саду зимою? (нет)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 вот медведь  собрать букет из белых лилий может? (нет)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Мерцает ночью, как звезда, на небосклоне спутник? (да)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Скажи мне, злые холода для обезьян опасны? (да)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 конце спросить пришла пора: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Вам понравилась игра?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Ну, что ж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ребята, данная игра показала, что на ваши интересные вопросы наши зрители отвечали достойно.  Спасибо зрителям. Спасибо, ребята! Занимайте свои места.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– А ещё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я хочу сказать вам, в нашем крае много легенд. Они рассказывают о далёком прошлом  наших предков. Легенды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… В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начале  будут говорить ребята из   группы «Пчёлки». Внимание на экран!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-Ребята, мы хотим, чтобы вы посмотрели на наши фотографии и  по ним узнали о какой легенде идёт речь. Будьте внимательны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оказ фото)- ответы детей группы «Пчёлки». Правильно, молодцы.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lastRenderedPageBreak/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А теперь вы узнайте, как называется эта  легенда? (драматизация легенды «Озеро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Тамбукан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 xml:space="preserve"> – подарок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Хатипары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»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)</w:t>
      </w:r>
      <w:proofErr w:type="gramEnd"/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Ну, что вы, ребята, узнали нашу легенду? Очень приятно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что вы знаете мифы и легенды своего края, свою историю. Наш телемост продолжается!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:   Итак, ребята, мы с вами рассмотрели несколько вопросов. Но у нас, 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увы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, есть не только вопросы, но и проблемы. (Тихо звонит колокол)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Во все времена колокола были вестниками тревоги. Они звучали в дни людских бед, когда человеку не под силу было выкрикнуть боль. А почему бьют в набат колокола сегодня? Они ка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к-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будто сигнализируют: «Природа края в опасности! SOS!» Да, у природы  - большие проблемы. А вы знаете об этих проблемах? Звоните в колокол!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Дымящиеся трубы заводо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в-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они загрязняют чистый воздух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Стекающие в реки химикат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ы-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они загрязняют воду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Люди рвут цветы, а не любуются ими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3.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Человек  разоряет птичьи  гнёзда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4.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Много свалок и мусора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5.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Люди рубят деревья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6.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Люди  ловят диких животных и уносят их домой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7.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Человек обижает насекомых, ловит бабочек и стрекоз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8.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Много браконьеров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9.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Часто бывают пожары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10.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Люди пользуются ядовитыми порошками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Хорошо, ребята, я убедилась, что вы знаете о проблемах края. А давайте по этому вопросу послушаем ребят группы «Радуга»».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- Вы  очень  много сказали о проблемах, а мы добавим, что очень большая проблема это: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Захламление леса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Скважины и котлованы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Спасибо, ребята. Очень хорошее дополнение. Как мы 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видим экология края имеет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свои плюсы и  минусы.  Итак, сегодня мы рассмотрели вопросы и проблемы экологии Ставропольского края.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А сейчас я предлагаю игру – перспективу «Сделаем край наш чище и краше!»  Что мы можем сделать, чтобы помочь природе края? Как решить проблемы?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</w:t>
      </w:r>
      <w:r w:rsidRPr="00225754">
        <w:rPr>
          <w:rFonts w:ascii="Times New Roman" w:hAnsi="Times New Roman"/>
          <w:sz w:val="28"/>
          <w:szCs w:val="28"/>
          <w:lang w:val="ru-RU"/>
        </w:rPr>
        <w:tab/>
        <w:t>Перед вами макет СК, а так как это макет, то он выглядит как- то безрадостно, но если вы знаете как сделать наш край краше, решить его проблемы, то, пожалуйста, пройдите и покажите нам, что можно сделать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ети работают с пособием)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 Как вы постарались, молодцы! Благодаря вам наш край будет ещё красивее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ведь вы знаете, как можно сберечь природу края. Ребята из группы «Пчёлки», вы видите наш макет?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lastRenderedPageBreak/>
        <w:t>-  Да, да, мы видим. Ребята постарались, молодцы!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>:  Так планируем мы, а может у вас есть другие перспективы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?(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ответ) Хороший ответ, молодцы!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: А закончить наш телемост я хочу словами: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Много мест на земле – и прелестны они, и красивы: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 нежной дымке леса, изумрудного цвета поля.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Но люблю я тебя, самый милый кусочек России,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Ставропольский наш край – дорогая навеки земля!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Ставропольский наш край! И в разлуке, и в горе…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Он тебя сохранит на любом рубеже.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Ставропольские зори, ставропольские зори!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Пусть, ребята, горят они в вашей душе!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( Песня «Ставрополье наше», слова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Л.Кизик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 xml:space="preserve">, аранжировка Р.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Янюк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)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: До свиданья, ребята группы «Пчёлки». Спасибо за диалог. 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- До свидания. Нам тоже было приятно с вами поиграть.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Ведущий: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Наш телемост заканчивает свою работу! Мы благодарим всех участников телемоста,  гостей и зрителей. До свидания!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Самоанализ интеллектуальной игры в старшей группе №1 на тему: «И не найти прекрасней края, чем Ставропольская земля!»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Интеллектуальную игру проводила с детьми  старшей группы  №1, присутствовало 15 детей. У детей данной группы сформированы навыки учебной деятельности. Дети легко идут на контакт 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со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взрослым. Умеют слышать и слушать воспитателя.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Эта игра  сочетает в себе  образовательные области: познание, социализацию, труд, коммуникацию,  художественную литературу, физическую культуру, художественное творчество, музыку.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Разрабатывая данный конспект интеллектуальной игры,  я прежде всего учитывала возрастные  и психические индивидуальные  особенности детей старшей группы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У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читывая всё это, я наметила цель, задачи, содержание занятия, определила форму проведения, методы, приёмы и средства, необходимые для положительных результатов.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b/>
          <w:sz w:val="28"/>
          <w:szCs w:val="28"/>
          <w:lang w:val="ru-RU"/>
        </w:rPr>
        <w:t>Цель игры:</w:t>
      </w:r>
      <w:r w:rsidRPr="00225754">
        <w:rPr>
          <w:rFonts w:ascii="Times New Roman" w:hAnsi="Times New Roman"/>
          <w:sz w:val="28"/>
          <w:szCs w:val="28"/>
          <w:lang w:val="ru-RU"/>
        </w:rPr>
        <w:t xml:space="preserve"> активизировать умственные способности детей, логическое мышление, творческие способности детей.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Мною были поставлены задачи:   образовательные – Учить творчески и инициативно подходить к решению  проблемных задач.  Учить подбирать слова противоположные по значению и образные слова.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Развивающие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: развивать аналитическое, эстетическое восприятие, устойчивое внимание, память, речь, воображение.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lastRenderedPageBreak/>
        <w:t>Воспитывающие: воспитывать у детей чувство патриотизма и любви к родному краю, его природе; развивать умение замечать красоту, наслаждаться ею, оберегать её, опираясь на региональную культуру.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При проведении  игры  обучение строила как увлекательную проблемно-игровую деятельность. Такая деятельность создала положительный, эмоциональный фон процесса обучения, повысила речевую активность   детей и сохраняла интерес на протяжении всего занятия (употребление антонимов, образных слов).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В ходе  игры  использовала наглядные, словесные и практические методы, направленные на применение речевых, познавательных, двигательных, практических навыков и умений и их совершенствование. Предложенные задания давались в порядке нарастающей сложности, что способствовало решению поставленных задач на  развитие  внимания, воображения, памяти, речи и художественно-эстетического восприятия. На протяжении всей игры  дети были доброжелательны, отзывчивы, помогали друг другу.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Все этапы игры  были взаимосвязаны и взаимообусловлены, подчинены заданной теме и  целям занятия. Смена вида деятельности на каждом этапе игры  позволила предотвратить утомляемость и  </w:t>
      </w:r>
      <w:proofErr w:type="spellStart"/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>перенасыщаемость</w:t>
      </w:r>
      <w:proofErr w:type="spellEnd"/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 каким то одним видом дельности. Дети динамично переключались с одного вида деятельности на другой.  Для получения более высоких результатов деятельности детей были использованы разнообразные материалы: наглядные пособия,  дидактический раздаточный материал, ИКТ. Наглядный материал соответствовал теме и цели занятия.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На всех этапах игры активизировалась речевая, познавательная, двигательная деятельность детей.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На занятии использовались следующие методы: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Словесные (были  использованы неоднократно):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1.При создании игровой мотивации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2.Решение проблемных ситуаций.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Использованные методы соответствовали изучаемому материалу и способам организации деятельности детей в соответствии с уровнем группы.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Анализируя деятельность детей  в игре, хочется отметить, что они проявляли познавательную активность, эмоционально реагировали на приемы активации деятельности, использовали имеющиеся знания и умения. Они были заинтересованы, внимательны, организованы. Детям предлагались задания, побуждающие их к решению поставленных задач. Побуждала к высказыванию детей нерешительных и стеснительных.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Длительность занятия  20  минут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 xml:space="preserve"> что соответствует нормам Сан </w:t>
      </w:r>
      <w:proofErr w:type="spellStart"/>
      <w:r w:rsidRPr="00225754">
        <w:rPr>
          <w:rFonts w:ascii="Times New Roman" w:hAnsi="Times New Roman"/>
          <w:sz w:val="28"/>
          <w:szCs w:val="28"/>
          <w:lang w:val="ru-RU"/>
        </w:rPr>
        <w:t>Пина</w:t>
      </w:r>
      <w:proofErr w:type="spellEnd"/>
      <w:r w:rsidRPr="00225754">
        <w:rPr>
          <w:rFonts w:ascii="Times New Roman" w:hAnsi="Times New Roman"/>
          <w:sz w:val="28"/>
          <w:szCs w:val="28"/>
          <w:lang w:val="ru-RU"/>
        </w:rPr>
        <w:t>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Анализируя  проведенную интеллектуальную игру,  можно сказать, что поставленные задачи были успешно выполнены. Считаю</w:t>
      </w:r>
      <w:proofErr w:type="gramStart"/>
      <w:r w:rsidRPr="00225754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25754">
        <w:rPr>
          <w:rFonts w:ascii="Times New Roman" w:hAnsi="Times New Roman"/>
          <w:sz w:val="28"/>
          <w:szCs w:val="28"/>
          <w:lang w:val="ru-RU"/>
        </w:rPr>
        <w:t>что занятие построено логично, а этапы занятия взаимосвязаны.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lastRenderedPageBreak/>
        <w:t xml:space="preserve">Логичность построения занятия позволила провести его, не выходя за рамки </w:t>
      </w:r>
      <w:bookmarkStart w:id="0" w:name="_GoBack"/>
      <w:bookmarkEnd w:id="0"/>
      <w:r w:rsidRPr="00225754">
        <w:rPr>
          <w:rFonts w:ascii="Times New Roman" w:hAnsi="Times New Roman"/>
          <w:sz w:val="28"/>
          <w:szCs w:val="28"/>
          <w:lang w:val="ru-RU"/>
        </w:rPr>
        <w:t>времени, отведенного на выполнения задания.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Думаю, что игровая мотивация вызвала интерес у детей и активность была достаточно высокая. Однако   2 детей (Вадим О.. и Ярослав А.) работали в своем темпе, творческое задание выполнили чуть позднее не из-за медлительности, а в силу своих индивидуальных возможностей. Хотя это не свидетельствует о том, что навыков и знаний у них меньше.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Дети порадовали меня тем, что доброта детской души, их любознательность чувствовалась на протяжении всего занятия и в практической части занятия,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>По опросу детей после игры  было выявлено, что занятие детям понравилось, и они хотели бы в дальнейшем ещё заниматься.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2257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5754" w:rsidRPr="00225754" w:rsidRDefault="00225754" w:rsidP="00225754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E4F31" w:rsidRPr="00225754" w:rsidRDefault="00BE4F31">
      <w:pPr>
        <w:rPr>
          <w:sz w:val="28"/>
          <w:szCs w:val="28"/>
          <w:lang w:val="ru-RU"/>
        </w:rPr>
      </w:pPr>
    </w:p>
    <w:sectPr w:rsidR="00BE4F31" w:rsidRPr="0022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31"/>
    <w:rsid w:val="00225754"/>
    <w:rsid w:val="003C1D31"/>
    <w:rsid w:val="00BE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54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754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2530</Words>
  <Characters>14421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с1</dc:creator>
  <cp:keywords/>
  <dc:description/>
  <cp:lastModifiedBy>с1</cp:lastModifiedBy>
  <cp:revision>2</cp:revision>
  <dcterms:created xsi:type="dcterms:W3CDTF">2025-07-01T11:34:00Z</dcterms:created>
  <dcterms:modified xsi:type="dcterms:W3CDTF">2025-07-01T11:36:00Z</dcterms:modified>
</cp:coreProperties>
</file>