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E342E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/>
          <w:sz w:val="44"/>
          <w:szCs w:val="44"/>
        </w:rPr>
        <w:t>Вот несколько рекомендаций для педагогов по преодолению трудностей в общении с родителями в детских образовательных учреждениях:</w:t>
      </w:r>
    </w:p>
    <w:p w14:paraId="793C0A14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16113FDD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▎1. Непонимание и недоверие</w:t>
      </w:r>
    </w:p>
    <w:p w14:paraId="4C3B0103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256914E7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Рекомендация: Установите открытое и доверительное общение. Проводите регулярные встречи и обсуждения, где родители смогут задавать вопросы и выражать свои опасения.</w:t>
      </w:r>
    </w:p>
    <w:p w14:paraId="39FB51C8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Совет: Используйте активное слушание: подтверждайте, что вы понимаете их точку зрения, перефразируя их слова.</w:t>
      </w:r>
    </w:p>
    <w:p w14:paraId="04D96A44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26BC99AF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▎2. Разные ожидания</w:t>
      </w:r>
    </w:p>
    <w:p w14:paraId="67B7772D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4BF1E232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Рекомендация: Четко формулируйте ожидания от ребенка и образовательного процесса. Проводите информативные встречи в начале учебного года, чтобы обсудить цели и подходы.</w:t>
      </w:r>
    </w:p>
    <w:p w14:paraId="40736475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Совет: Создайте совместные планы развития для каждого ребенка, учитывая мнения родителей.</w:t>
      </w:r>
    </w:p>
    <w:p w14:paraId="4FAC99AD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4E7FF524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▎3. Эмоциональная реакция</w:t>
      </w:r>
    </w:p>
    <w:p w14:paraId="5C4948D1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3F2DA995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Рекомендация: Будьте готовы к эмоциональным реакциям родителей. Подходите к таким ситуациям с пониманием и сочувствием.</w:t>
      </w:r>
    </w:p>
    <w:p w14:paraId="041EBDB1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Совет: Используйте «я-сообщения», чтобы выразить свои чувства и мысли, избегая обвинений.</w:t>
      </w:r>
    </w:p>
    <w:p w14:paraId="388B0F36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70874953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▎4. Ограниченное время для общения</w:t>
      </w:r>
    </w:p>
    <w:p w14:paraId="0439E058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6CE2AE72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Рекомендация: Организуйте краткие, но регулярные встречи или используйте электронную почту и мессенджеры для оперативного общения.</w:t>
      </w:r>
    </w:p>
    <w:p w14:paraId="56F97B70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Совет: Создайте расписание встреч, чтобы родители могли заранее планировать свое время.</w:t>
      </w:r>
    </w:p>
    <w:p w14:paraId="4A5BB4A0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1890CD77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▎5. Разные культурные и социальные фоны</w:t>
      </w:r>
    </w:p>
    <w:p w14:paraId="6F0541F2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5714F90B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Рекомендация: Изучайте культурные особенности семей, с которыми работаете. Это поможет избежать недопонимания.</w:t>
      </w:r>
    </w:p>
    <w:p w14:paraId="322FBB15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Совет: Предлагайте различные форматы общения, учитывающие разнообразие: встречи, семинары, открытые уроки.</w:t>
      </w:r>
    </w:p>
    <w:p w14:paraId="0585C4E3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5D887F8B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▎6. Конфликты интересов</w:t>
      </w:r>
    </w:p>
    <w:p w14:paraId="4DB64864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166541FC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Рекомендация: В случае конфликта интересов старайтесь находить компромиссы и решения, которые устраивают обе стороны.</w:t>
      </w:r>
    </w:p>
    <w:p w14:paraId="61482542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Совет: Используйте медиацию, если ситуация становится напряженной.</w:t>
      </w:r>
    </w:p>
    <w:p w14:paraId="3F72CAA5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7963EAD4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▎7. Нехватка информации о детях</w:t>
      </w:r>
    </w:p>
    <w:p w14:paraId="58C2382D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704EE553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Рекомендация: Собирайте информацию о детях через анкеты или беседы с родителями на начальном этапе.</w:t>
      </w:r>
    </w:p>
    <w:p w14:paraId="5F89EDA9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• Совет: Включайте родителей в процесс оценки и планирования обучения.</w:t>
      </w:r>
    </w:p>
    <w:p w14:paraId="7BD6BA57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38C8A894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▎Заключение</w:t>
      </w:r>
    </w:p>
    <w:p w14:paraId="10688D82">
      <w:pPr>
        <w:pStyle w:val="28"/>
        <w:numPr>
          <w:numId w:val="0"/>
        </w:numPr>
        <w:spacing w:after="160" w:line="278" w:lineRule="auto"/>
        <w:contextualSpacing/>
        <w:rPr>
          <w:rFonts w:hint="default" w:ascii="Times New Roman" w:hAnsi="Times New Roman"/>
          <w:sz w:val="44"/>
          <w:szCs w:val="44"/>
        </w:rPr>
      </w:pPr>
    </w:p>
    <w:p w14:paraId="0B33F7EA">
      <w:pPr>
        <w:pStyle w:val="28"/>
        <w:numPr>
          <w:numId w:val="0"/>
        </w:numPr>
        <w:spacing w:after="160" w:line="278" w:lineRule="auto"/>
        <w:contextualSpacing/>
        <w:rPr>
          <w:rFonts w:ascii="Times New Roman" w:hAnsi="Times New Roman" w:cs="Times New Roman"/>
          <w:sz w:val="44"/>
          <w:szCs w:val="44"/>
        </w:rPr>
      </w:pPr>
      <w:r>
        <w:rPr>
          <w:rFonts w:hint="default" w:ascii="Times New Roman" w:hAnsi="Times New Roman"/>
          <w:sz w:val="44"/>
          <w:szCs w:val="44"/>
        </w:rPr>
        <w:t>Эффективное общение с родителями требует терпения, открытости и готовности к сотрудничеству. Постоянное развитие навыков общения поможет педагогам наладить продуктивные отношения с семьями и создать благоприятную образовательную среду для детей.</w:t>
      </w:r>
    </w:p>
    <w:sectPr>
      <w:pgSz w:w="11906" w:h="16838"/>
      <w:pgMar w:top="1985" w:right="850" w:bottom="1134" w:left="269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F20"/>
    <w:rsid w:val="003E35C6"/>
    <w:rsid w:val="00665F20"/>
    <w:rsid w:val="008B3869"/>
    <w:rsid w:val="00F5426F"/>
    <w:rsid w:val="6427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ru-RU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4">
    <w:name w:val="Subtitle"/>
    <w:basedOn w:val="1"/>
    <w:next w:val="1"/>
    <w:link w:val="25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5">
    <w:name w:val="Заголовок 1 Знак"/>
    <w:basedOn w:val="11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6">
    <w:name w:val="Заголовок 2 Знак"/>
    <w:basedOn w:val="11"/>
    <w:link w:val="3"/>
    <w:semiHidden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7">
    <w:name w:val="Заголовок 3 Знак"/>
    <w:basedOn w:val="11"/>
    <w:link w:val="4"/>
    <w:semiHidden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18">
    <w:name w:val="Заголовок 4 Знак"/>
    <w:basedOn w:val="11"/>
    <w:link w:val="5"/>
    <w:semiHidden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19">
    <w:name w:val="Заголовок 5 Знак"/>
    <w:basedOn w:val="11"/>
    <w:link w:val="6"/>
    <w:semiHidden/>
    <w:uiPriority w:val="9"/>
    <w:rPr>
      <w:rFonts w:eastAsiaTheme="majorEastAsia" w:cstheme="majorBidi"/>
      <w:color w:val="2F5597" w:themeColor="accent1" w:themeShade="BF"/>
    </w:rPr>
  </w:style>
  <w:style w:type="character" w:customStyle="1" w:styleId="20">
    <w:name w:val="Заголовок 6 Знак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Заголовок 7 Знак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Заголовок 8 Знак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Заголовок 9 Знак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Заголовок Знак"/>
    <w:basedOn w:val="11"/>
    <w:link w:val="13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Подзаголовок Знак"/>
    <w:basedOn w:val="11"/>
    <w:link w:val="14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Цитата 2 Знак"/>
    <w:basedOn w:val="11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1">
    <w:name w:val="Выделенная цитата Знак"/>
    <w:basedOn w:val="11"/>
    <w:link w:val="30"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51</Words>
  <Characters>295</Characters>
  <Lines>2</Lines>
  <Paragraphs>1</Paragraphs>
  <TotalTime>28</TotalTime>
  <ScaleCrop>false</ScaleCrop>
  <LinksUpToDate>false</LinksUpToDate>
  <CharactersWithSpaces>345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2025-03-30T16:09:00Z</dcterms:created>
  <dc:creator>User</dc:creator>
  <cp:lastModifiedBy>User</cp:lastModifiedBy>
  <cp:lastPrinted>2025-03-30T16:31:00Z</cp:lastPrinted>
  <dcterms:modified xsi:type="dcterms:W3CDTF">2025-07-07T15:28:05Z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CE2A8A78931F455B97F81B71E22E64F2_12</vt:lpwstr>
  </property>
</Properties>
</file>