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725BF3" w14:textId="77777777" w:rsidR="009148BB" w:rsidRPr="00E3095D" w:rsidRDefault="009148BB" w:rsidP="009148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t xml:space="preserve">Решение, судебный приказ, </w:t>
      </w:r>
    </w:p>
    <w:p w14:paraId="40A9B0EE" w14:textId="5AA887E6" w:rsidR="00F3621B" w:rsidRPr="00E3095D" w:rsidRDefault="009148BB" w:rsidP="009148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t>определение суда в гражданском процессе.</w:t>
      </w:r>
    </w:p>
    <w:p w14:paraId="627E8394" w14:textId="120F3418" w:rsidR="009148BB" w:rsidRPr="00E3095D" w:rsidRDefault="009148BB" w:rsidP="009148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В гражданском процессе суд принимает различные виды процессуальных актов, каждый из которых обладает своей юридической силой и значением. Эти акты, включая решения, </w:t>
      </w:r>
      <w:r w:rsidR="00D55AA3" w:rsidRPr="00E3095D">
        <w:rPr>
          <w:rFonts w:ascii="Times New Roman" w:hAnsi="Times New Roman" w:cs="Times New Roman"/>
          <w:sz w:val="28"/>
          <w:szCs w:val="28"/>
        </w:rPr>
        <w:t>определения и</w:t>
      </w:r>
      <w:r w:rsidRPr="00E3095D">
        <w:rPr>
          <w:rFonts w:ascii="Times New Roman" w:hAnsi="Times New Roman" w:cs="Times New Roman"/>
          <w:sz w:val="28"/>
          <w:szCs w:val="28"/>
        </w:rPr>
        <w:t xml:space="preserve"> судебный приказы, обеспечивают защиту прав и законных интересов участников </w:t>
      </w:r>
      <w:r w:rsidR="00D55AA3" w:rsidRPr="00E3095D">
        <w:rPr>
          <w:rFonts w:ascii="Times New Roman" w:hAnsi="Times New Roman" w:cs="Times New Roman"/>
          <w:sz w:val="28"/>
          <w:szCs w:val="28"/>
        </w:rPr>
        <w:t>судопроизводства, а также регулируют ход рассмотрения дела. Из правильное применение способствует эффективному и справедливому разрешению споров</w:t>
      </w:r>
      <w:r w:rsidRPr="00E3095D">
        <w:rPr>
          <w:rFonts w:ascii="Times New Roman" w:hAnsi="Times New Roman" w:cs="Times New Roman"/>
          <w:sz w:val="28"/>
          <w:szCs w:val="28"/>
        </w:rPr>
        <w:t>.</w:t>
      </w:r>
    </w:p>
    <w:p w14:paraId="0FACD38E" w14:textId="6C820663" w:rsidR="00D55AA3" w:rsidRPr="00E3095D" w:rsidRDefault="00D55AA3" w:rsidP="009148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Понимание специфики и механизмов действия каждого их этих актов является ключом к эффективной защите </w:t>
      </w:r>
      <w:r w:rsidR="008A611F" w:rsidRPr="00E3095D">
        <w:rPr>
          <w:rFonts w:ascii="Times New Roman" w:hAnsi="Times New Roman" w:cs="Times New Roman"/>
          <w:sz w:val="28"/>
          <w:szCs w:val="28"/>
        </w:rPr>
        <w:t>прав граждан</w:t>
      </w:r>
      <w:r w:rsidRPr="00E3095D">
        <w:rPr>
          <w:rFonts w:ascii="Times New Roman" w:hAnsi="Times New Roman" w:cs="Times New Roman"/>
          <w:sz w:val="28"/>
          <w:szCs w:val="28"/>
        </w:rPr>
        <w:t xml:space="preserve"> и организаций в рамках гражданского судопроизводства</w:t>
      </w:r>
      <w:r w:rsidR="008A611F" w:rsidRPr="00E3095D">
        <w:rPr>
          <w:rFonts w:ascii="Times New Roman" w:hAnsi="Times New Roman" w:cs="Times New Roman"/>
          <w:sz w:val="28"/>
          <w:szCs w:val="28"/>
        </w:rPr>
        <w:t>.</w:t>
      </w:r>
    </w:p>
    <w:p w14:paraId="705CA6BA" w14:textId="03269137" w:rsidR="008A611F" w:rsidRPr="00E3095D" w:rsidRDefault="008A611F" w:rsidP="009148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Целью настоящей статьи является комплексный анализ правовой природы, процессуальных особенностей вынесения и порядка обжалования ключевых судебный актов в гражданском судопроизводстве: судебного решения (включая заочное), судебного приказа и определения суда</w:t>
      </w:r>
      <w:r w:rsidR="007B0062" w:rsidRPr="00E3095D">
        <w:rPr>
          <w:rFonts w:ascii="Times New Roman" w:hAnsi="Times New Roman" w:cs="Times New Roman"/>
          <w:sz w:val="28"/>
          <w:szCs w:val="28"/>
        </w:rPr>
        <w:t>, к</w:t>
      </w:r>
      <w:r w:rsidR="00696441" w:rsidRPr="00E3095D">
        <w:rPr>
          <w:rFonts w:ascii="Times New Roman" w:hAnsi="Times New Roman" w:cs="Times New Roman"/>
          <w:sz w:val="28"/>
          <w:szCs w:val="28"/>
        </w:rPr>
        <w:t xml:space="preserve">аждый из </w:t>
      </w:r>
      <w:r w:rsidR="007B0062" w:rsidRPr="00E3095D">
        <w:rPr>
          <w:rFonts w:ascii="Times New Roman" w:hAnsi="Times New Roman" w:cs="Times New Roman"/>
          <w:sz w:val="28"/>
          <w:szCs w:val="28"/>
        </w:rPr>
        <w:t>которых</w:t>
      </w:r>
      <w:r w:rsidR="00696441" w:rsidRPr="00E3095D">
        <w:rPr>
          <w:rFonts w:ascii="Times New Roman" w:hAnsi="Times New Roman" w:cs="Times New Roman"/>
          <w:sz w:val="28"/>
          <w:szCs w:val="28"/>
        </w:rPr>
        <w:t xml:space="preserve"> выполняет свою функцию и применяется в зависимости от характера рассматриваемого дела.</w:t>
      </w:r>
    </w:p>
    <w:p w14:paraId="6CC1D1B2" w14:textId="471170F0" w:rsidR="007B0062" w:rsidRPr="00E3095D" w:rsidRDefault="00D165A8" w:rsidP="009148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Актуальность темы обусловлена значительной нагрузкой на судебную систему, где ежегодный рост количества рассматриваемых дел напрямую влияет на качество судопроизводства. В этих условиях особое значение приобретает вопрос защиты прав и законных интересов участников гражданского процесса. Эффективное использование различных форм судебных актов – решений, приказов и определений позволяет оптимизировать судебную процедуру, обеспечивая при этом надежную защиту прав граждан. Правильное понимание особенностей каждого вида судебных актов дает гражданам возможность: лучше ориентироваться в судебных процедурах; осознанно участвовать в процессе; эффективно защищать свои права, в том числе самостоятельно.</w:t>
      </w:r>
    </w:p>
    <w:p w14:paraId="4512ED6F" w14:textId="695B9756" w:rsidR="00355D3D" w:rsidRPr="00E3095D" w:rsidRDefault="00355D3D" w:rsidP="00355D3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t>Судебное решение в гражданском процессе.</w:t>
      </w:r>
    </w:p>
    <w:p w14:paraId="4A543BD4" w14:textId="51F7B8EB" w:rsidR="00355D3D" w:rsidRPr="00E3095D" w:rsidRDefault="00EE753E" w:rsidP="00355D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Решение суда представляет собой важнейший вид судебного акта, которым завершается рассмотрение гражданского дела по существу. В гражданском судопроизводстве суд может вынести: обычное решение, заочное решение (применяется в случае неявки ответчика). В данном акте суд формулирует свои выводы и относительно прав и обязанностей сторон на основании: тщательного исследования доказательств, правильного применения норм материального права. Судебное решение ( как </w:t>
      </w:r>
      <w:r w:rsidR="00634EB7" w:rsidRPr="00E3095D">
        <w:rPr>
          <w:rFonts w:ascii="Times New Roman" w:hAnsi="Times New Roman" w:cs="Times New Roman"/>
          <w:sz w:val="28"/>
          <w:szCs w:val="28"/>
        </w:rPr>
        <w:t>обычное,</w:t>
      </w:r>
      <w:r w:rsidRPr="00E3095D">
        <w:rPr>
          <w:rFonts w:ascii="Times New Roman" w:hAnsi="Times New Roman" w:cs="Times New Roman"/>
          <w:sz w:val="28"/>
          <w:szCs w:val="28"/>
        </w:rPr>
        <w:t xml:space="preserve"> так и заочное) выполняет ключевую функцию: является итоговым процессуальным документом; завершает производство в суде первой инстанции; определяет правовые последствия для всех участников процесса.</w:t>
      </w:r>
    </w:p>
    <w:p w14:paraId="78C7229E" w14:textId="7F03B353" w:rsidR="001D681A" w:rsidRPr="00E3095D" w:rsidRDefault="003F3B22" w:rsidP="00355D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lastRenderedPageBreak/>
        <w:t>Требования, предъявляемые к судебному решению</w:t>
      </w:r>
      <w:r w:rsidR="008C30EE" w:rsidRPr="00E3095D">
        <w:rPr>
          <w:rFonts w:ascii="Times New Roman" w:hAnsi="Times New Roman" w:cs="Times New Roman"/>
          <w:sz w:val="28"/>
          <w:szCs w:val="28"/>
        </w:rPr>
        <w:t>: баланс прав и интересов</w:t>
      </w:r>
      <w:r w:rsidRPr="00E3095D">
        <w:rPr>
          <w:rFonts w:ascii="Times New Roman" w:hAnsi="Times New Roman" w:cs="Times New Roman"/>
          <w:sz w:val="28"/>
          <w:szCs w:val="28"/>
        </w:rPr>
        <w:t xml:space="preserve">. Судебное решение в гражданском процессе должно соответствовать следующим обязательным критериям, таким как: </w:t>
      </w:r>
      <w:r w:rsidR="001D681A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Законность</w:t>
      </w:r>
      <w:r w:rsidR="001D681A" w:rsidRPr="00E3095D">
        <w:rPr>
          <w:rFonts w:ascii="Times New Roman" w:hAnsi="Times New Roman" w:cs="Times New Roman"/>
          <w:sz w:val="28"/>
          <w:szCs w:val="28"/>
        </w:rPr>
        <w:t>:</w:t>
      </w:r>
      <w:r w:rsidRPr="00E3095D">
        <w:rPr>
          <w:rFonts w:ascii="Times New Roman" w:hAnsi="Times New Roman" w:cs="Times New Roman"/>
          <w:sz w:val="28"/>
          <w:szCs w:val="28"/>
        </w:rPr>
        <w:t xml:space="preserve"> строгое соблюдение норм материального и процессуального права; правильное применение законодательных актов к установленным обстоятельствам дела. </w:t>
      </w:r>
      <w:r w:rsidR="001D681A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 xml:space="preserve">Обоснованность: все выводы суда должны быть подтверждены: исследованными в судебном заседании доказательствами; соответствовать норма права; </w:t>
      </w:r>
      <w:r w:rsidR="001D681A" w:rsidRPr="00E3095D">
        <w:rPr>
          <w:rFonts w:ascii="Times New Roman" w:hAnsi="Times New Roman" w:cs="Times New Roman"/>
          <w:sz w:val="28"/>
          <w:szCs w:val="28"/>
        </w:rPr>
        <w:t>использование только допустимых доказательств; логическая связь между фактами и принятым решением.</w:t>
      </w:r>
      <w:r w:rsidR="003E7546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="001D681A" w:rsidRPr="00E3095D">
        <w:rPr>
          <w:rFonts w:ascii="Times New Roman" w:hAnsi="Times New Roman" w:cs="Times New Roman"/>
          <w:sz w:val="28"/>
          <w:szCs w:val="28"/>
        </w:rPr>
        <w:t>Мотивированность: подробное изложение доводов, на которых основаны выводы суда; аргументированная оценка всех представленных доказательств; четкое и обоснованное применение конкретных правовых норм.</w:t>
      </w:r>
    </w:p>
    <w:p w14:paraId="7722BCD6" w14:textId="5339FD18" w:rsidR="003E7546" w:rsidRPr="00E3095D" w:rsidRDefault="003E7546" w:rsidP="00355D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Особое значение имеет требование о том</w:t>
      </w:r>
      <w:r w:rsidR="00634EB7" w:rsidRPr="00E3095D">
        <w:rPr>
          <w:rFonts w:ascii="Times New Roman" w:hAnsi="Times New Roman" w:cs="Times New Roman"/>
          <w:sz w:val="28"/>
          <w:szCs w:val="28"/>
        </w:rPr>
        <w:t>, чтобы окончательные выводы суда логически вытекали из установленных по делу обстоятельств и представленных сторонами доказательств. Только при соблюдении этих требований решение суда может считаться правосудным и выполнять свою основную функцию – защиту нарушенных прав и законных интересов</w:t>
      </w:r>
      <w:r w:rsidR="00480054" w:rsidRPr="00E3095D">
        <w:rPr>
          <w:rFonts w:ascii="Times New Roman" w:hAnsi="Times New Roman" w:cs="Times New Roman"/>
          <w:sz w:val="28"/>
          <w:szCs w:val="28"/>
        </w:rPr>
        <w:t xml:space="preserve"> всех заинтересованных лиц. Соблюдение процессуального равноправия: равные права и возможности в доказывании, беспристрастная оценка доводов каждой из сторон. Баланс частных и публичных интересов: защита прав конкретных лиц, соблюдение общественных интересов и правопорядка. Только такое решение одновременно: восстанавливает права одной стороны, не создает необоснованных ограничений для другой стороны, может считаться подлинно справедливым и отвечающим целям правосудия.</w:t>
      </w:r>
    </w:p>
    <w:p w14:paraId="2FA1B190" w14:textId="1CC9CD7B" w:rsidR="00457C58" w:rsidRPr="00E3095D" w:rsidRDefault="00457C58" w:rsidP="00457C5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Процедура вынесения судебного решения регулируется нормами Гражданского процессуального кодекса Российской Федерации (ГПК РФ). По окончанию судебного заседания суд удаляется в совещательную комнату для принятия решения. В ходе совещания судьи исследуют все представленные доказательства, анализируют доводы сторон и приходят к выводу об обоснованности их требований и возражений. Судебное решение излагается в письменной форме и состоит из следующих частей: вводная, описательная, мотивировочная и резолютивная. </w:t>
      </w:r>
    </w:p>
    <w:p w14:paraId="22389787" w14:textId="34C85AFC" w:rsidR="00457C58" w:rsidRPr="00E3095D" w:rsidRDefault="00457C58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Вводная часть содержит информацию о суде, составе суда, сторонах разбирательства и предмете спора.</w:t>
      </w:r>
    </w:p>
    <w:p w14:paraId="225F530C" w14:textId="3DF1E385" w:rsidR="00457C58" w:rsidRPr="00E3095D" w:rsidRDefault="00457C58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Описательная часть включает краткое изложение исковых требований (предмета спора) и позиций сторон.</w:t>
      </w:r>
    </w:p>
    <w:p w14:paraId="622A6C22" w14:textId="396AC224" w:rsidR="00457C58" w:rsidRPr="00E3095D" w:rsidRDefault="00457C58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Мотивировочная часть содержит правовую оценку представленных доказательств и обоснование выводов суда.</w:t>
      </w:r>
    </w:p>
    <w:p w14:paraId="3BE3CEBB" w14:textId="2AA0C824" w:rsidR="00457C58" w:rsidRPr="00E3095D" w:rsidRDefault="00457C58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Резолютивная часть включает окончательные выводы суда по существу спора</w:t>
      </w:r>
      <w:r w:rsidR="006F7139" w:rsidRPr="00E3095D">
        <w:rPr>
          <w:rFonts w:ascii="Times New Roman" w:hAnsi="Times New Roman" w:cs="Times New Roman"/>
          <w:sz w:val="28"/>
          <w:szCs w:val="28"/>
        </w:rPr>
        <w:t xml:space="preserve"> и постановленное решение, удовлетворение, частичное удовлетворение, или отказ в удовлетворении исковых требований.</w:t>
      </w:r>
    </w:p>
    <w:p w14:paraId="169F3E53" w14:textId="7C402C82" w:rsidR="006F7139" w:rsidRPr="00E3095D" w:rsidRDefault="006F7139" w:rsidP="006F71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lastRenderedPageBreak/>
        <w:t>После вынесения решение оглашается в судебном заседании. Стороны процесса вправе ознакомиться с его полным текстом и получить заверенную копию по запросу.</w:t>
      </w:r>
    </w:p>
    <w:p w14:paraId="4703CFAE" w14:textId="3DEA08AC" w:rsidR="006F7139" w:rsidRPr="00E3095D" w:rsidRDefault="006F7139" w:rsidP="006F71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Обжалование судебного решения является важным средством правовой защиты, позволяющим сторонам отстоять свои права в случае несогласия с выводами суда. Обжалование осуществляется путем подачи апелляционной жалобы в вышестоящую судебную инстанцию. Жалоба должна быть подана в установленный законом срок, как правило в течение одного месяца со дня принятия решения судом первой инстанции в окончательной форме.</w:t>
      </w:r>
    </w:p>
    <w:p w14:paraId="6DBEFA82" w14:textId="359216F5" w:rsidR="00B27E9A" w:rsidRPr="00E3095D" w:rsidRDefault="00B27E9A" w:rsidP="006F713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При рассмотрении апелляционный жалобы вышестоящий суд проверяет законность и обоснованность обжалуемого решения, а также правильность применения судом первой инстанции норм материального и процессуального права. По итогам рассмотрения апелляционный суд вправе:</w:t>
      </w:r>
    </w:p>
    <w:p w14:paraId="29D93927" w14:textId="60A3D4AA" w:rsidR="00B27E9A" w:rsidRPr="00E3095D" w:rsidRDefault="00B27E9A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оставить решение без изменения;</w:t>
      </w:r>
    </w:p>
    <w:p w14:paraId="4AE8CDCF" w14:textId="71276D87" w:rsidR="00B27E9A" w:rsidRPr="00E3095D" w:rsidRDefault="00B27E9A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изменить решение полностью или в части; </w:t>
      </w:r>
    </w:p>
    <w:p w14:paraId="2391BF77" w14:textId="696EBB7B" w:rsidR="00B27E9A" w:rsidRPr="00E3095D" w:rsidRDefault="00B27E9A" w:rsidP="008C5195">
      <w:pPr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отменить решение полностью или в части и принять по делу новое решение. </w:t>
      </w:r>
    </w:p>
    <w:p w14:paraId="52E1B9FB" w14:textId="2CBE1D2A" w:rsidR="00B27E9A" w:rsidRPr="00E3095D" w:rsidRDefault="00B27E9A" w:rsidP="00B27E9A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t>Судебный приказ как форма судебного акта.</w:t>
      </w:r>
    </w:p>
    <w:p w14:paraId="0A6C88DD" w14:textId="4E3D0B92" w:rsidR="005D304D" w:rsidRPr="00E3095D" w:rsidRDefault="00B27E9A" w:rsidP="005D30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Судебный приказ особая форма судебного акта, выносимого судьей единолично</w:t>
      </w:r>
      <w:r w:rsidR="005D304D" w:rsidRPr="00E3095D">
        <w:rPr>
          <w:rFonts w:ascii="Times New Roman" w:hAnsi="Times New Roman" w:cs="Times New Roman"/>
          <w:sz w:val="28"/>
          <w:szCs w:val="28"/>
        </w:rPr>
        <w:t>, выносится в течение десяти дней со дня поступления заявления о вынесении судебного приказа в суд, без вызова взыскателя и должника и проведения судебного разбирательства. Он применяется при наличии бесспорных требований взыскателя, подтвержденных предоставленными документальными доказательствами.</w:t>
      </w:r>
    </w:p>
    <w:p w14:paraId="54FB8150" w14:textId="0D00CB13" w:rsidR="005D304D" w:rsidRPr="00E3095D" w:rsidRDefault="005D304D" w:rsidP="005D30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Основное назначение судебного приказа -упрощение и ускорение процедуры защиты прав, что особенно актуально при взыскании небольших сумм или при отсутствии спора между сторонами.</w:t>
      </w:r>
    </w:p>
    <w:p w14:paraId="7EF5C734" w14:textId="6609950D" w:rsidR="00296C71" w:rsidRPr="00E3095D" w:rsidRDefault="00296C71" w:rsidP="005D30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Важнейшая особенность судебного приказа заключается в том, что он одновременно является исполнительным документом. Это позволяет взыскателю немедленно после вынесения приказа обратиться к судебному приставу-исполнителю для принудительного исполнения, если в установленный законом срок (10 дней ГПК и 20 дней КАС) не поступят возражения должника.</w:t>
      </w:r>
    </w:p>
    <w:p w14:paraId="067F4681" w14:textId="5494966A" w:rsidR="00296C71" w:rsidRPr="00E3095D" w:rsidRDefault="00296C71" w:rsidP="005D304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Судебный приказ выноситься по категориям дел, прямо предусмотренным законом (ст.122 ГПК РФ) например:</w:t>
      </w:r>
    </w:p>
    <w:p w14:paraId="41C56CDF" w14:textId="73C6C170" w:rsidR="00296C71" w:rsidRPr="00E3095D" w:rsidRDefault="00296C71" w:rsidP="00296C7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По требованиям, основанным на сделке, на нотариально удостоверенной сделке</w:t>
      </w:r>
      <w:r w:rsidR="002347FF" w:rsidRPr="00E3095D">
        <w:rPr>
          <w:rFonts w:ascii="Times New Roman" w:hAnsi="Times New Roman" w:cs="Times New Roman"/>
          <w:sz w:val="28"/>
          <w:szCs w:val="28"/>
        </w:rPr>
        <w:t>,</w:t>
      </w:r>
      <w:r w:rsidRPr="00E3095D">
        <w:rPr>
          <w:rFonts w:ascii="Times New Roman" w:hAnsi="Times New Roman" w:cs="Times New Roman"/>
          <w:sz w:val="28"/>
          <w:szCs w:val="28"/>
        </w:rPr>
        <w:t xml:space="preserve"> совершенной в простой письменной форме;</w:t>
      </w:r>
    </w:p>
    <w:p w14:paraId="784104B8" w14:textId="7E823146" w:rsidR="00296C71" w:rsidRPr="00E3095D" w:rsidRDefault="00296C71" w:rsidP="00296C7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lastRenderedPageBreak/>
        <w:t>Требование о взыскании алиментов на несовершеннолетних детей,</w:t>
      </w:r>
      <w:r w:rsidRPr="00E3095D">
        <w:rPr>
          <w:sz w:val="30"/>
          <w:szCs w:val="30"/>
          <w:shd w:val="clear" w:color="auto" w:fill="FFFFFF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не связанное с установлением отцовства</w:t>
      </w:r>
      <w:r w:rsidR="002347FF" w:rsidRPr="00E3095D">
        <w:rPr>
          <w:rFonts w:ascii="Times New Roman" w:hAnsi="Times New Roman" w:cs="Times New Roman"/>
          <w:sz w:val="28"/>
          <w:szCs w:val="28"/>
        </w:rPr>
        <w:t>;</w:t>
      </w:r>
    </w:p>
    <w:p w14:paraId="52667CA1" w14:textId="6E5694FA" w:rsidR="00296C71" w:rsidRPr="00E3095D" w:rsidRDefault="00296C71" w:rsidP="00296C7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Требование о взыскании начисленных, но не выплаченных работнику заработной платы</w:t>
      </w:r>
      <w:r w:rsidR="002347FF" w:rsidRPr="00E3095D">
        <w:rPr>
          <w:rFonts w:ascii="Times New Roman" w:hAnsi="Times New Roman" w:cs="Times New Roman"/>
          <w:sz w:val="28"/>
          <w:szCs w:val="28"/>
        </w:rPr>
        <w:t>;</w:t>
      </w:r>
    </w:p>
    <w:p w14:paraId="51BB001A" w14:textId="63DDA0E8" w:rsidR="00296C71" w:rsidRPr="00E3095D" w:rsidRDefault="00296C71" w:rsidP="00296C7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Требование о взыскании задолженности по оплате жилого помещения, расходов на капитальный ремонт и содержание общего имущества в многоквартирном доме, коммунальных услуг, а также услуг связи;</w:t>
      </w:r>
    </w:p>
    <w:p w14:paraId="21401703" w14:textId="5D1B4B02" w:rsidR="00296C71" w:rsidRPr="00E3095D" w:rsidRDefault="00296C71" w:rsidP="00296C7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Требования о взыскании недоимок по налогам, сборам и другим обязательным платежам; </w:t>
      </w:r>
    </w:p>
    <w:p w14:paraId="1A7C64C7" w14:textId="6E728029" w:rsidR="00296C71" w:rsidRPr="00E3095D" w:rsidRDefault="00296C71" w:rsidP="00296C71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Требования о взыскании задолженности по кредитным обязательствам, если размер требований </w:t>
      </w:r>
      <w:r w:rsidR="002347FF" w:rsidRPr="00E3095D">
        <w:rPr>
          <w:rFonts w:ascii="Times New Roman" w:hAnsi="Times New Roman" w:cs="Times New Roman"/>
          <w:sz w:val="28"/>
          <w:szCs w:val="28"/>
        </w:rPr>
        <w:t>не превышает 500 000 рублей.</w:t>
      </w:r>
    </w:p>
    <w:p w14:paraId="68D6D3E0" w14:textId="77777777" w:rsidR="002347FF" w:rsidRPr="00E3095D" w:rsidRDefault="002347FF" w:rsidP="002347FF">
      <w:pPr>
        <w:pStyle w:val="a7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229AD3AF" w14:textId="77777777" w:rsidR="008C70DA" w:rsidRPr="00E3095D" w:rsidRDefault="002347FF" w:rsidP="002347F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Процедура вынесения судебного приказа отличается от искового производства</w:t>
      </w:r>
      <w:r w:rsidR="008C70DA" w:rsidRPr="00E3095D">
        <w:rPr>
          <w:rFonts w:ascii="Times New Roman" w:hAnsi="Times New Roman" w:cs="Times New Roman"/>
          <w:sz w:val="28"/>
          <w:szCs w:val="28"/>
        </w:rPr>
        <w:t>:</w:t>
      </w:r>
    </w:p>
    <w:p w14:paraId="2BD7DC6F" w14:textId="77777777" w:rsidR="008C70DA" w:rsidRPr="00E3095D" w:rsidRDefault="002347FF" w:rsidP="008C70D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упрощенностью и ускоренностью, </w:t>
      </w:r>
    </w:p>
    <w:p w14:paraId="4260ED35" w14:textId="77777777" w:rsidR="008C70DA" w:rsidRPr="00E3095D" w:rsidRDefault="002347FF" w:rsidP="008C70D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отсутствие полноценного судебного разбирательства, проводимое единолично судьей, который</w:t>
      </w:r>
      <w:r w:rsidR="008C70DA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изучает письменные документальные доказательства</w:t>
      </w:r>
      <w:r w:rsidR="008C70DA" w:rsidRPr="00E3095D">
        <w:rPr>
          <w:rFonts w:ascii="Times New Roman" w:hAnsi="Times New Roman" w:cs="Times New Roman"/>
          <w:sz w:val="28"/>
          <w:szCs w:val="28"/>
        </w:rPr>
        <w:t>, представленные заявителем (взыскателем).</w:t>
      </w:r>
      <w:r w:rsidRPr="00E309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0A0772" w14:textId="77777777" w:rsidR="008C70DA" w:rsidRPr="00E3095D" w:rsidRDefault="008C70DA" w:rsidP="008C70D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Сокращенными сроками, судебный приказ должен быть вынесен в течение 10 дней с момента поступления заявления о вынесении судебного приказа в суд (ст.126 ГПК РФ). </w:t>
      </w:r>
    </w:p>
    <w:p w14:paraId="0AA681E1" w14:textId="77777777" w:rsidR="008C70DA" w:rsidRPr="00E3095D" w:rsidRDefault="008C70DA" w:rsidP="008C70D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Государственная пошлина уплачивается в размере 50% от ставки, установленной для исковых заявлений. (пп.2 п.1 ст.333.19 НК РФ).</w:t>
      </w:r>
    </w:p>
    <w:p w14:paraId="01B15F5F" w14:textId="7E6708ED" w:rsidR="002347FF" w:rsidRPr="00E3095D" w:rsidRDefault="008C70DA" w:rsidP="008C70DA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Судья выносит приказ только и исключительно на основании представленных документов, подтверждающих бесспорность требования. Спорность требования автоматически переводит дело в исковое русло, тогда судья отказывает в вынесении приказа (ст.125 ГПК РФ).</w:t>
      </w:r>
    </w:p>
    <w:p w14:paraId="062C2163" w14:textId="5873CC9C" w:rsidR="002347FF" w:rsidRPr="00E3095D" w:rsidRDefault="008C70DA" w:rsidP="00F70EE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Особая роль возражений должника, у которого есть 10 дней с момента получения копии приказа, чтобы представить свои возражения относительно исполнения судебного приказа.</w:t>
      </w:r>
    </w:p>
    <w:p w14:paraId="33A579EE" w14:textId="4C631424" w:rsidR="008C5195" w:rsidRPr="00E3095D" w:rsidRDefault="008C70DA" w:rsidP="00F70EE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В случае поступления возражений должника судья отменяет судебный приказ простым определением. В этом случае требование взыскателя может быть предъявлено только в порядке искового производства</w:t>
      </w:r>
      <w:r w:rsidR="008C5195" w:rsidRPr="00E3095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2788DA" w14:textId="1201A9C1" w:rsidR="008C70DA" w:rsidRPr="00E3095D" w:rsidRDefault="008C5195" w:rsidP="00F70EE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Если возражения от должника не поступают судебный приказ вступает в законную силу и становиться исполнительным документом.</w:t>
      </w:r>
    </w:p>
    <w:p w14:paraId="1AD227D3" w14:textId="058D8B59" w:rsidR="008C5195" w:rsidRPr="00E3095D" w:rsidRDefault="008C5195" w:rsidP="00F70EEF">
      <w:pPr>
        <w:pStyle w:val="a7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При вынесении судебного приказа нет этапов представления и исследования доказательств сторонами, назначения экспертиз. </w:t>
      </w:r>
    </w:p>
    <w:p w14:paraId="00B106C6" w14:textId="61E2D319" w:rsidR="005D304D" w:rsidRPr="00E3095D" w:rsidRDefault="008C5195" w:rsidP="008C51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Процедура вынесения судебного приказа – это документарный, заочный (для должника на первой стадии) и сверхсрочный механизм. Его цель – быстро обеспечить исполнение очевидных и подтвержденных документально </w:t>
      </w:r>
      <w:r w:rsidRPr="00E3095D">
        <w:rPr>
          <w:rFonts w:ascii="Times New Roman" w:hAnsi="Times New Roman" w:cs="Times New Roman"/>
          <w:sz w:val="28"/>
          <w:szCs w:val="28"/>
        </w:rPr>
        <w:lastRenderedPageBreak/>
        <w:t>требований, минуя все сложности и длительность классического судебного процесса. Однако эта простота «компенсируется» легкостью отмены приказа при малейшем возражении должника, переводя спор в обычное исковое русло.</w:t>
      </w:r>
    </w:p>
    <w:p w14:paraId="06D7B909" w14:textId="77777777" w:rsidR="00B70D1A" w:rsidRPr="00E3095D" w:rsidRDefault="00B70D1A" w:rsidP="00E3095D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t>Расширение сферы приказного производства:</w:t>
      </w:r>
    </w:p>
    <w:p w14:paraId="0A57351B" w14:textId="77777777" w:rsidR="00B70D1A" w:rsidRPr="00E3095D" w:rsidRDefault="00B70D1A" w:rsidP="00B70D1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Гражданское процессуальное законодательство постоянно развивается (например, расширение сферы приказного производства, электронное правосудие), что требует постоянного анализа и осмысления роли каждого вида акта в новых условиях.</w:t>
      </w:r>
    </w:p>
    <w:p w14:paraId="39C979DA" w14:textId="77777777" w:rsidR="00B70D1A" w:rsidRPr="00E3095D" w:rsidRDefault="00B70D1A" w:rsidP="00B70D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Суть изменений: Российский законодатель последовательно увеличивает перечень требований, по которым взыскатель может обратиться за судебным приказом, минуя полноценное исковое производство. Это стратегическая линия на оптимизацию судебной нагрузки и ускорение процедуры взыскания по бесспорным или малоспорным требованиям. </w:t>
      </w:r>
    </w:p>
    <w:p w14:paraId="306C2934" w14:textId="5565EBD7" w:rsidR="00B70D1A" w:rsidRPr="00E3095D" w:rsidRDefault="00B70D1A" w:rsidP="00AF647E">
      <w:pPr>
        <w:pStyle w:val="a7"/>
        <w:jc w:val="center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Основные направления расширения:</w:t>
      </w:r>
    </w:p>
    <w:p w14:paraId="56141264" w14:textId="77777777" w:rsidR="00B70D1A" w:rsidRPr="00E3095D" w:rsidRDefault="00B70D1A" w:rsidP="00B70D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   Включение новых категорий дел: Например, требования о взыскании задолженности по оплате жилого помещения, коммунальных платежей и услуг связи (ст. 122 ГПК РФ). Это огромный массив дел, ранее забивавший суды исками.    </w:t>
      </w:r>
    </w:p>
    <w:p w14:paraId="408879E2" w14:textId="77777777" w:rsidR="00B70D1A" w:rsidRPr="00E3095D" w:rsidRDefault="00B70D1A" w:rsidP="00B70D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   Увеличение "потолка" сумм: Повышение предельной суммы требований, по которым выдается приказ (например, для требований по договорам займа, кредита). Это позволяет охватить приказным порядком больше дел.     </w:t>
      </w:r>
    </w:p>
    <w:p w14:paraId="310BFE1D" w14:textId="77777777" w:rsidR="00B70D1A" w:rsidRPr="00E3095D" w:rsidRDefault="00B70D1A" w:rsidP="00B70D1A">
      <w:pPr>
        <w:pStyle w:val="a7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   Конкретизация и детализация: Уточнение оснований для выдачи приказа, делая процедуру более предсказуемой и применимой. </w:t>
      </w:r>
    </w:p>
    <w:p w14:paraId="0340CF4B" w14:textId="77777777" w:rsidR="00B70D1A" w:rsidRPr="00E3095D" w:rsidRDefault="00B70D1A" w:rsidP="00B70D1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2. Электронное правосудие в судебно-приказном производстве:</w:t>
      </w:r>
    </w:p>
    <w:p w14:paraId="5DEFF6C1" w14:textId="77777777" w:rsidR="00B70D1A" w:rsidRPr="00E3095D" w:rsidRDefault="00B70D1A" w:rsidP="00B70D1A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Суть изменений: Внедрение цифровых технологий кардинально меняет процедуру судебно-приказного производства, делая ее максимально дистанционной и автоматизированной. *   Ключевые элементы:     </w:t>
      </w:r>
    </w:p>
    <w:p w14:paraId="0F91B718" w14:textId="60509A3F" w:rsidR="00B70D1A" w:rsidRPr="00E3095D" w:rsidRDefault="00B70D1A" w:rsidP="00B70D1A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Электронная подача заявления: Заявление о выдаче судебного приказа подается через систему ГАС "Правосудие" </w:t>
      </w:r>
      <w:r w:rsidR="004B4C54" w:rsidRPr="00E3095D">
        <w:rPr>
          <w:rFonts w:ascii="Times New Roman" w:hAnsi="Times New Roman" w:cs="Times New Roman"/>
          <w:sz w:val="28"/>
          <w:szCs w:val="28"/>
        </w:rPr>
        <w:t>или портал «Госуслуги»</w:t>
      </w:r>
      <w:r w:rsidRPr="00E3095D">
        <w:rPr>
          <w:rFonts w:ascii="Times New Roman" w:hAnsi="Times New Roman" w:cs="Times New Roman"/>
          <w:sz w:val="28"/>
          <w:szCs w:val="28"/>
        </w:rPr>
        <w:t xml:space="preserve">, что значительно упрощает и ускоряет процедуру для взыскателя.     </w:t>
      </w:r>
    </w:p>
    <w:p w14:paraId="6490824C" w14:textId="027B5A8E" w:rsidR="00B70D1A" w:rsidRPr="00E3095D" w:rsidRDefault="00B70D1A" w:rsidP="00B70D1A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Автоматизированная проверка: Судья (или даже система на этапе первичной проверки) дистанционно проверяет формальные требования к заявлению и приложенным документам.     </w:t>
      </w:r>
    </w:p>
    <w:p w14:paraId="1CF3C9EA" w14:textId="08800BDB" w:rsidR="00B70D1A" w:rsidRPr="00E3095D" w:rsidRDefault="00B70D1A" w:rsidP="00B70D1A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Электронный документооборот: Все документы (заявление, приложения, сам судебный приказ, определение об отказе) создаются, подписываются усиленной квалифицированной электронной подписью (УКЭП) судьи и хранятся в электронном виде.     </w:t>
      </w:r>
    </w:p>
    <w:p w14:paraId="511A5DDB" w14:textId="5A419DA7" w:rsidR="00B70D1A" w:rsidRPr="00E3095D" w:rsidRDefault="00B70D1A" w:rsidP="00B70D1A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lastRenderedPageBreak/>
        <w:t xml:space="preserve">Электронное извещение должника: Копия судебного приказа направляется должнику преимущественно в электронном виде (если известен его адрес электронной почты в системе или он дал согласие на электронную коммуникацию), что резко сокращает сроки.     </w:t>
      </w:r>
    </w:p>
    <w:p w14:paraId="27F1E077" w14:textId="2AA12B49" w:rsidR="00B70D1A" w:rsidRPr="00E3095D" w:rsidRDefault="00B70D1A" w:rsidP="00B70D1A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Электронное заявление возражений: Должник имеет право подать возражения относительно исполнения приказа также в электронной форме через те же информационные системы. </w:t>
      </w:r>
    </w:p>
    <w:p w14:paraId="1766A00A" w14:textId="77777777" w:rsidR="00B70D1A" w:rsidRPr="00E3095D" w:rsidRDefault="00B70D1A" w:rsidP="00B70D1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Вывод по части 3 (Развитие законодательства) для исследования:</w:t>
      </w:r>
    </w:p>
    <w:p w14:paraId="57165BB9" w14:textId="77777777" w:rsidR="00B70D1A" w:rsidRPr="00E3095D" w:rsidRDefault="00B70D1A" w:rsidP="00B70D1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Расширение сферы приказного производства и его глубокая цифровизация – это ключевые законодательные тренды, кардинально меняющие ландшафт гражданского процесса по бесспорным требованиям. Исследование их влияния на природу судебного приказа, эффективность правосудия, баланс процессуальных гарантий и практику применения критически актуально. Оно позволяет:</w:t>
      </w:r>
    </w:p>
    <w:p w14:paraId="0FC9BBF9" w14:textId="457063DD" w:rsidR="00B70D1A" w:rsidRPr="00E3095D" w:rsidRDefault="00B70D1A" w:rsidP="004B4C5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1.  Оценить эффективность реформ: Соответствуют ли достигнутые результаты (снижение нагрузки, ускорение) поставленным целям? 2.  Выявить новые проблемы и риски: Какие негативные последствия (нарушение прав должника, формализм, технические сложности) порождают эти изменения? 3.  Предложить пути совершенствования: На основе анализа практики сформулировать рекомендации по дальнейшему развитию законодательства и правоприменения для устранения выявленных недостатков и повышения эффективности процедуры при сохранении гарантий справедливого судопроизводства. 4.  Осмыслить трансформацию института: Как электронный формат и расширенная сфера применения влияют на юридическую сущность судебного приказа, его место в системе судебных актов и соотношение с решением суда?</w:t>
      </w:r>
    </w:p>
    <w:p w14:paraId="493D0B49" w14:textId="77777777" w:rsidR="00B70D1A" w:rsidRPr="00E3095D" w:rsidRDefault="00B70D1A" w:rsidP="00B70D1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Таким образом, развитие законодательства в этих двух направлениях делает тему исследования чрезвычайно востребованной и насущной для современной юридической науки и практики.</w:t>
      </w:r>
    </w:p>
    <w:p w14:paraId="6DEE4CEB" w14:textId="7B67C216" w:rsidR="003A3D6F" w:rsidRPr="00E3095D" w:rsidRDefault="003A3D6F" w:rsidP="003A3D6F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t>Определение суда в гражданском процессе.</w:t>
      </w:r>
    </w:p>
    <w:p w14:paraId="2F711B9E" w14:textId="2ECA5474" w:rsidR="003A3D6F" w:rsidRPr="00E3095D" w:rsidRDefault="003A3D6F" w:rsidP="003A3D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Определение суда – это процессуальный судебный акт, выносимый судом в ходе гражданского судопроизводства по вопросам, возникающим в связи с рассмотрением конкретного дела, ноне разрешающий его по существу.</w:t>
      </w:r>
    </w:p>
    <w:p w14:paraId="57DCEE2B" w14:textId="77777777" w:rsidR="007523BB" w:rsidRPr="00E3095D" w:rsidRDefault="003A3D6F" w:rsidP="003A3D6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Ключевые характеристики определения:   </w:t>
      </w:r>
    </w:p>
    <w:p w14:paraId="31732B29" w14:textId="07D37FDD" w:rsidR="003A3D6F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Предмет регулирования: Определения разрешают широкий круг процессуальных вопросов, возникающих на всех стадиях процесса (от принятия заявления до исполнения решения). </w:t>
      </w:r>
    </w:p>
    <w:p w14:paraId="6B8635C1" w14:textId="77777777" w:rsidR="003A3D6F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Например:</w:t>
      </w:r>
    </w:p>
    <w:p w14:paraId="2017F7FA" w14:textId="263F67AB" w:rsidR="003A3D6F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- </w:t>
      </w:r>
      <w:r w:rsidRPr="00E3095D">
        <w:rPr>
          <w:rFonts w:ascii="Times New Roman" w:hAnsi="Times New Roman" w:cs="Times New Roman"/>
          <w:sz w:val="28"/>
          <w:szCs w:val="28"/>
        </w:rPr>
        <w:t xml:space="preserve">Принятие или отказ в принятии искового заявления (заявления);        </w:t>
      </w:r>
    </w:p>
    <w:p w14:paraId="6FCE6AE1" w14:textId="2DEC3A85" w:rsidR="003A3D6F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A3D6F" w:rsidRPr="00E3095D">
        <w:rPr>
          <w:rFonts w:ascii="Times New Roman" w:hAnsi="Times New Roman" w:cs="Times New Roman"/>
          <w:sz w:val="28"/>
          <w:szCs w:val="28"/>
        </w:rPr>
        <w:t>Подготовка дела к судебному разбирательству (назначение экспертизы, истребование доказательств);</w:t>
      </w:r>
    </w:p>
    <w:p w14:paraId="4FED8D42" w14:textId="7D0DF78E" w:rsidR="003A3D6F" w:rsidRPr="00E3095D" w:rsidRDefault="007523BB" w:rsidP="007523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        - </w:t>
      </w:r>
      <w:r w:rsidR="003A3D6F" w:rsidRPr="00E3095D">
        <w:rPr>
          <w:rFonts w:ascii="Times New Roman" w:hAnsi="Times New Roman" w:cs="Times New Roman"/>
          <w:sz w:val="28"/>
          <w:szCs w:val="28"/>
        </w:rPr>
        <w:t>приостановление или прекращение производства по делу;</w:t>
      </w:r>
    </w:p>
    <w:p w14:paraId="27840853" w14:textId="4A065BBB" w:rsidR="003A3D6F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- </w:t>
      </w:r>
      <w:r w:rsidR="003A3D6F" w:rsidRPr="00E3095D">
        <w:rPr>
          <w:rFonts w:ascii="Times New Roman" w:hAnsi="Times New Roman" w:cs="Times New Roman"/>
          <w:sz w:val="28"/>
          <w:szCs w:val="28"/>
        </w:rPr>
        <w:t>оставление заявления без рассмотрения;</w:t>
      </w:r>
    </w:p>
    <w:p w14:paraId="2A580B24" w14:textId="23F43166" w:rsidR="003A3D6F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- </w:t>
      </w:r>
      <w:r w:rsidR="003A3D6F" w:rsidRPr="00E3095D">
        <w:rPr>
          <w:rFonts w:ascii="Times New Roman" w:hAnsi="Times New Roman" w:cs="Times New Roman"/>
          <w:sz w:val="28"/>
          <w:szCs w:val="28"/>
        </w:rPr>
        <w:t>разрешение ходатайств сторон (об отложении, о привлечении третьих лиц, об обеспечении иска);</w:t>
      </w:r>
    </w:p>
    <w:p w14:paraId="05C33984" w14:textId="5B84A1B4" w:rsidR="007523BB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- </w:t>
      </w:r>
      <w:r w:rsidR="003A3D6F" w:rsidRPr="00E3095D">
        <w:rPr>
          <w:rFonts w:ascii="Times New Roman" w:hAnsi="Times New Roman" w:cs="Times New Roman"/>
          <w:sz w:val="28"/>
          <w:szCs w:val="28"/>
        </w:rPr>
        <w:t xml:space="preserve">рассмотрение вопросов о судебных расходах;       </w:t>
      </w:r>
    </w:p>
    <w:p w14:paraId="16DA595C" w14:textId="3B7B56F1" w:rsidR="003A3D6F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- </w:t>
      </w:r>
      <w:r w:rsidR="003A3D6F" w:rsidRPr="00E3095D">
        <w:rPr>
          <w:rFonts w:ascii="Times New Roman" w:hAnsi="Times New Roman" w:cs="Times New Roman"/>
          <w:sz w:val="28"/>
          <w:szCs w:val="28"/>
        </w:rPr>
        <w:t>разъяснение решения;</w:t>
      </w:r>
    </w:p>
    <w:p w14:paraId="720FCB8C" w14:textId="17C24BFA" w:rsidR="003A3D6F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- </w:t>
      </w:r>
      <w:r w:rsidR="003A3D6F" w:rsidRPr="00E3095D">
        <w:rPr>
          <w:rFonts w:ascii="Times New Roman" w:hAnsi="Times New Roman" w:cs="Times New Roman"/>
          <w:sz w:val="28"/>
          <w:szCs w:val="28"/>
        </w:rPr>
        <w:t>исправление описок и арифметических ошибок в решении;</w:t>
      </w:r>
    </w:p>
    <w:p w14:paraId="2B486815" w14:textId="2D113F8D" w:rsidR="003A3D6F" w:rsidRPr="00E3095D" w:rsidRDefault="007523BB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- </w:t>
      </w:r>
      <w:r w:rsidR="003A3D6F" w:rsidRPr="00E3095D">
        <w:rPr>
          <w:rFonts w:ascii="Times New Roman" w:hAnsi="Times New Roman" w:cs="Times New Roman"/>
          <w:sz w:val="28"/>
          <w:szCs w:val="28"/>
        </w:rPr>
        <w:t xml:space="preserve"> поворот исполнения решения.</w:t>
      </w:r>
    </w:p>
    <w:p w14:paraId="2352462B" w14:textId="77777777" w:rsidR="007523BB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F05D281" w14:textId="3D559D7A" w:rsidR="007523BB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Отличие от решения и приказа: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3D03F4" w14:textId="32D79200" w:rsidR="007523BB" w:rsidRPr="00E3095D" w:rsidRDefault="003A3D6F" w:rsidP="007523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В отличие от решения суда, которое разрешает дело по существу (спор о праве), и судебного приказа, который является одновременно судебным актом и исполнительным документом по бесспорным требованиям, определение разрешает промежуточные (процедурные) вопросы.     </w:t>
      </w:r>
    </w:p>
    <w:p w14:paraId="56E51A75" w14:textId="4E43CD1E" w:rsidR="007523BB" w:rsidRPr="00E3095D" w:rsidRDefault="003A3D6F" w:rsidP="007523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Форма и содержание: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 xml:space="preserve"> Определение 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выносится в письменной форме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 xml:space="preserve"> (ст. 224 ГПК РФ) и должно содержать: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дату и место вынесения;      наименование суда, состав суда;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лиц, участвующих в деле; вопрос, по которому выносится определение; мотивы, по которым суд пришел к своим выводам;    ссылки на законы</w:t>
      </w:r>
      <w:r w:rsidR="007523BB" w:rsidRPr="00E3095D">
        <w:rPr>
          <w:rFonts w:ascii="Times New Roman" w:hAnsi="Times New Roman" w:cs="Times New Roman"/>
          <w:sz w:val="28"/>
          <w:szCs w:val="28"/>
        </w:rPr>
        <w:t>;</w:t>
      </w:r>
      <w:r w:rsidRPr="00E3095D">
        <w:rPr>
          <w:rFonts w:ascii="Times New Roman" w:hAnsi="Times New Roman" w:cs="Times New Roman"/>
          <w:sz w:val="28"/>
          <w:szCs w:val="28"/>
        </w:rPr>
        <w:t xml:space="preserve">   собственно вывод (резолютивную часть).    </w:t>
      </w:r>
    </w:p>
    <w:p w14:paraId="21D2251A" w14:textId="1A20E66C" w:rsidR="007523BB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Порядок вынесения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определения</w:t>
      </w:r>
      <w:r w:rsidRPr="00E3095D">
        <w:rPr>
          <w:rFonts w:ascii="Times New Roman" w:hAnsi="Times New Roman" w:cs="Times New Roman"/>
          <w:sz w:val="28"/>
          <w:szCs w:val="28"/>
        </w:rPr>
        <w:t>: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Может быть вынесено как в совещательной комнате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(если требует обсуждения и голосования), так и без удаления в совещательную комнату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 xml:space="preserve">("в зале судебного заседания") по несложным вопросам (ст. 224 ГПК РФ). </w:t>
      </w:r>
    </w:p>
    <w:p w14:paraId="378CF816" w14:textId="21909FF2" w:rsidR="007523BB" w:rsidRPr="00E3095D" w:rsidRDefault="003A3D6F" w:rsidP="007523B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Выносится единолично судьей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или коллегиально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 xml:space="preserve">(если дело рассматривается коллегией).     </w:t>
      </w:r>
    </w:p>
    <w:p w14:paraId="38B929E9" w14:textId="7B346DA3" w:rsidR="003A3D6F" w:rsidRPr="00E3095D" w:rsidRDefault="003A3D6F" w:rsidP="007523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Правовые последствия: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</w:t>
      </w:r>
      <w:r w:rsidRPr="00E3095D">
        <w:rPr>
          <w:rFonts w:ascii="Times New Roman" w:hAnsi="Times New Roman" w:cs="Times New Roman"/>
          <w:sz w:val="28"/>
          <w:szCs w:val="28"/>
        </w:rPr>
        <w:t>Определения могут быть обжалованы</w:t>
      </w:r>
      <w:r w:rsidR="007523BB" w:rsidRPr="00E3095D">
        <w:rPr>
          <w:rFonts w:ascii="Times New Roman" w:hAnsi="Times New Roman" w:cs="Times New Roman"/>
          <w:sz w:val="28"/>
          <w:szCs w:val="28"/>
        </w:rPr>
        <w:t xml:space="preserve">  </w:t>
      </w:r>
      <w:r w:rsidRPr="00E3095D">
        <w:rPr>
          <w:rFonts w:ascii="Times New Roman" w:hAnsi="Times New Roman" w:cs="Times New Roman"/>
          <w:sz w:val="28"/>
          <w:szCs w:val="28"/>
        </w:rPr>
        <w:t xml:space="preserve"> отдельно от решения суда только в прямо предусмотренных законом случаях (ст. 331, 371 ГПК РФ). В остальных случаях возражения на определение включаются в апелляционную жалобу на итоговое решение суда по делу.</w:t>
      </w:r>
    </w:p>
    <w:p w14:paraId="0355EC2F" w14:textId="0E026CE9" w:rsidR="007523BB" w:rsidRPr="00E3095D" w:rsidRDefault="007523BB" w:rsidP="007523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Обжалование определений осуществляется путем подачи частной жалобы в вышестоящую судебную инстанцию </w:t>
      </w:r>
      <w:r w:rsidR="00795654" w:rsidRPr="00E3095D">
        <w:rPr>
          <w:rFonts w:ascii="Times New Roman" w:hAnsi="Times New Roman" w:cs="Times New Roman"/>
          <w:sz w:val="28"/>
          <w:szCs w:val="28"/>
        </w:rPr>
        <w:t>через суд,</w:t>
      </w:r>
      <w:r w:rsidRPr="00E3095D">
        <w:rPr>
          <w:rFonts w:ascii="Times New Roman" w:hAnsi="Times New Roman" w:cs="Times New Roman"/>
          <w:sz w:val="28"/>
          <w:szCs w:val="28"/>
        </w:rPr>
        <w:t xml:space="preserve"> вынесший это определение. Подается в установленные законом сроки</w:t>
      </w:r>
      <w:r w:rsidR="00795654" w:rsidRPr="00E3095D">
        <w:rPr>
          <w:rFonts w:ascii="Times New Roman" w:hAnsi="Times New Roman" w:cs="Times New Roman"/>
          <w:sz w:val="28"/>
          <w:szCs w:val="28"/>
        </w:rPr>
        <w:t>, в течение пятнадцати дней с момента вынесения определения.</w:t>
      </w:r>
    </w:p>
    <w:p w14:paraId="6A5ACA18" w14:textId="0C7E0C41" w:rsidR="00795654" w:rsidRPr="00E3095D" w:rsidRDefault="00795654" w:rsidP="007523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 Вышестоящий суд при рассмотрении частной жалобы проверяет законность и обоснованность вынесенного определения, может отменить или изменить определение, если придет к выводам о несоответствии нормам права и нарушениям процессуальных прав участников процесса.</w:t>
      </w:r>
    </w:p>
    <w:p w14:paraId="02473045" w14:textId="78A9A3DC" w:rsidR="00795654" w:rsidRPr="00E3095D" w:rsidRDefault="00795654" w:rsidP="007523B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Обжалование определений суда так же является важным инструментом защиты нарушенных прав участников гражданского процесса.</w:t>
      </w:r>
    </w:p>
    <w:p w14:paraId="151B7509" w14:textId="255AC5AF" w:rsidR="00795654" w:rsidRPr="00E3095D" w:rsidRDefault="00795654" w:rsidP="00AF2335">
      <w:pPr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Заключение</w:t>
      </w:r>
    </w:p>
    <w:p w14:paraId="2DA94D75" w14:textId="77777777" w:rsidR="00AF2335" w:rsidRPr="00E3095D" w:rsidRDefault="00795654" w:rsidP="00AF64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В данной статье были затронуты и проанализированы ключевые виды судебных актов</w:t>
      </w:r>
      <w:r w:rsidR="00AF2335" w:rsidRPr="00E3095D">
        <w:rPr>
          <w:rFonts w:ascii="Times New Roman" w:hAnsi="Times New Roman" w:cs="Times New Roman"/>
          <w:sz w:val="28"/>
          <w:szCs w:val="28"/>
        </w:rPr>
        <w:t xml:space="preserve"> в гражданском процессе: решение суда, судебный приказ и определение суда. Каждый из них выполняет специфическую процессуальную функцию, направленную на защиту прав и законных интересов участников судопроизводства.</w:t>
      </w:r>
    </w:p>
    <w:p w14:paraId="77656274" w14:textId="60C4EF9B" w:rsidR="00AF2335" w:rsidRPr="00E3095D" w:rsidRDefault="00AF2335" w:rsidP="00AF2335">
      <w:pPr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 xml:space="preserve">* Судебное решение разрешает </w:t>
      </w:r>
      <w:r w:rsidR="00A83152" w:rsidRPr="00E3095D">
        <w:rPr>
          <w:rFonts w:ascii="Times New Roman" w:hAnsi="Times New Roman" w:cs="Times New Roman"/>
          <w:sz w:val="28"/>
          <w:szCs w:val="28"/>
        </w:rPr>
        <w:t>спор, по существу</w:t>
      </w:r>
      <w:r w:rsidRPr="00E3095D">
        <w:rPr>
          <w:rFonts w:ascii="Times New Roman" w:hAnsi="Times New Roman" w:cs="Times New Roman"/>
          <w:sz w:val="28"/>
          <w:szCs w:val="28"/>
        </w:rPr>
        <w:t xml:space="preserve"> окончательно определяя права и обязанности сторон.</w:t>
      </w:r>
    </w:p>
    <w:p w14:paraId="2A731BA0" w14:textId="5AB89CD4" w:rsidR="00AF2335" w:rsidRPr="00E3095D" w:rsidRDefault="00AF2335" w:rsidP="00AF23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* Судебный приказ обеспечивает оперативное удовлетворение документально подтвержденных и бесспорных требований, выступая одновременно судебным актом и исполнительным документом.</w:t>
      </w:r>
    </w:p>
    <w:p w14:paraId="6F5629DD" w14:textId="26703CC1" w:rsidR="00AF2335" w:rsidRPr="00E3095D" w:rsidRDefault="00AF2335" w:rsidP="00AF233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* Определение суда регулирует процессуальные аспекты рассмотрения дела на всех его стадиях, обеспечивая надлежащий порядок и разрешая возникающие процедурные вопросы.</w:t>
      </w:r>
    </w:p>
    <w:p w14:paraId="3FD51577" w14:textId="0FF8F1A9" w:rsidR="00AF2335" w:rsidRPr="00E3095D" w:rsidRDefault="00AF2335" w:rsidP="00AF23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Эффективность защиты прав в гражданском процессе непосредственно зависит от точного понимания природы, оснований вынесения и механизмов обжалования каждого вида судебного акта. Институт обжалования (апелляция, частная жалоба) предоставляет сторонам необходимый правовой инструментарий для исправления возможных судебных ошибок и восстановления нарушенных прав.</w:t>
      </w:r>
    </w:p>
    <w:p w14:paraId="51F7DDB3" w14:textId="34D3E3C0" w:rsidR="00AF2335" w:rsidRPr="00E3095D" w:rsidRDefault="00AF2335" w:rsidP="00AF233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095D">
        <w:rPr>
          <w:rFonts w:ascii="Times New Roman" w:hAnsi="Times New Roman" w:cs="Times New Roman"/>
          <w:sz w:val="28"/>
          <w:szCs w:val="28"/>
        </w:rPr>
        <w:t>Таким образом, судебные акты – основополагающий элемент механизма правосудия. Они обеспечивают разрешение споров, установление правовой определенности, реализацию принудительного исполнения обязанностей и поддержание эффективности и законности всего гражданского судопроизводства.</w:t>
      </w:r>
    </w:p>
    <w:p w14:paraId="51227867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569C09FC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68C12F79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01D579D8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79E547AB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24C77E21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3C42A828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1CFF5B90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3FD2F2A8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00CE137C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0E3E2B21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3B4BFB9B" w14:textId="77777777" w:rsidR="00AF2335" w:rsidRPr="00E3095D" w:rsidRDefault="00AF2335" w:rsidP="00AF2335">
      <w:pPr>
        <w:rPr>
          <w:rFonts w:ascii="Times New Roman" w:hAnsi="Times New Roman" w:cs="Times New Roman"/>
          <w:sz w:val="28"/>
          <w:szCs w:val="28"/>
        </w:rPr>
      </w:pPr>
    </w:p>
    <w:p w14:paraId="297F9C15" w14:textId="25C3AE73" w:rsidR="00AF2335" w:rsidRPr="00E3095D" w:rsidRDefault="00AF2335" w:rsidP="00E3095D">
      <w:pPr>
        <w:tabs>
          <w:tab w:val="left" w:pos="1359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3095D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ЛИТЕРАТУРЫ:</w:t>
      </w:r>
    </w:p>
    <w:p w14:paraId="0E9F0821" w14:textId="77777777" w:rsidR="00C24394" w:rsidRPr="00C24394" w:rsidRDefault="00C24394" w:rsidP="00C24394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>"Гражданский процессуальный кодекс Российской Федерации" от 14.11.2002 N 138-ФЗ (ред. от 01.04.2025)</w:t>
      </w:r>
    </w:p>
    <w:p w14:paraId="02A549CD" w14:textId="77777777" w:rsidR="00C24394" w:rsidRPr="00C24394" w:rsidRDefault="00C24394" w:rsidP="00C24394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>Федеральный закон "Об исполнительном производстве" от 02.10.2007 N 229-ФЗ (последняя редакция)</w:t>
      </w:r>
    </w:p>
    <w:p w14:paraId="1C84180B" w14:textId="64B347B5" w:rsidR="00C24394" w:rsidRDefault="00C24394" w:rsidP="00C24394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>Гражданский процесс. Общая и Особенная части: учебник. Осокина Г.Л.</w:t>
      </w:r>
    </w:p>
    <w:p w14:paraId="4D48C537" w14:textId="18D11969" w:rsidR="00C24394" w:rsidRDefault="00C24394" w:rsidP="00B104A9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 xml:space="preserve">Комментарий к Гражданскому процессуальному кодексу Российской Федерации / под ред. В. М. Жуйкова, М. К. Треушникова ; [подгот.: Борисова Е. А. и др.]. - Москва : Городец, 2007. - 1007 с.; 22 см.; </w:t>
      </w:r>
    </w:p>
    <w:p w14:paraId="5ADCE916" w14:textId="77777777" w:rsidR="00C24394" w:rsidRDefault="00C24394" w:rsidP="008F3257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>Борисова Е. А. Апелляция, кассация, надзор по гражданским делам: учеб. пособие / Е. А. Борисова. — 2-е изд., перераб. и доп. — М. : Норма : ИНФРА-М, 2016.</w:t>
      </w:r>
    </w:p>
    <w:p w14:paraId="072025B9" w14:textId="77777777" w:rsidR="00C24394" w:rsidRDefault="00C24394" w:rsidP="008F3257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> Цели гражданского судопроизводства и их реализация в суде первой инстанции : автореферат диссертации на соискание ученой степени кандидата юридических наук: Жилин Г</w:t>
      </w:r>
      <w:r>
        <w:rPr>
          <w:rFonts w:ascii="Times New Roman" w:hAnsi="Times New Roman" w:cs="Times New Roman"/>
          <w:b/>
          <w:bCs/>
          <w:sz w:val="28"/>
          <w:szCs w:val="28"/>
        </w:rPr>
        <w:t>.А.</w:t>
      </w:r>
      <w:r w:rsidRPr="00C24394">
        <w:rPr>
          <w:rFonts w:ascii="Times New Roman" w:hAnsi="Times New Roman" w:cs="Times New Roman"/>
          <w:b/>
          <w:bCs/>
          <w:sz w:val="28"/>
          <w:szCs w:val="28"/>
        </w:rPr>
        <w:t>; Ур. гос. юрид. акад.; 2000. - 72 с.</w:t>
      </w:r>
    </w:p>
    <w:p w14:paraId="33E19FDB" w14:textId="77777777" w:rsidR="00C24394" w:rsidRDefault="00C24394" w:rsidP="008F3257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 xml:space="preserve">Судебное право / Э. М. Мурадьян ; Ассоц. Юридический центр. - Санкт-Петербург : Изд-во Р. Асланова : Юридический центр Пресс, 2007. - 567, [6] с. : табл.; 21 см.; </w:t>
      </w:r>
    </w:p>
    <w:p w14:paraId="0C04E1A4" w14:textId="22F3D461" w:rsidR="00C24394" w:rsidRDefault="00C24394" w:rsidP="00C24394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4394">
        <w:rPr>
          <w:rFonts w:ascii="Times New Roman" w:hAnsi="Times New Roman" w:cs="Times New Roman"/>
          <w:b/>
          <w:bCs/>
          <w:sz w:val="28"/>
          <w:szCs w:val="28"/>
        </w:rPr>
        <w:t>Судебные акты в механизме реализации судебной власти в гражданском и арбитражном процессе / С. К. Загайнова. - Москва: Волтерс Клувер, 2007. - 389 с.; 22 см. - (Серия "Гражданский и арбитражный процесс: современный взгляд").</w:t>
      </w:r>
    </w:p>
    <w:p w14:paraId="0EC40445" w14:textId="5E31A636" w:rsidR="00974165" w:rsidRDefault="00974165" w:rsidP="00974165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165">
        <w:rPr>
          <w:rFonts w:ascii="Times New Roman" w:hAnsi="Times New Roman" w:cs="Times New Roman"/>
          <w:b/>
          <w:bCs/>
          <w:sz w:val="28"/>
          <w:szCs w:val="28"/>
        </w:rPr>
        <w:t xml:space="preserve">Статьи в ведущих юридических журналах: </w:t>
      </w:r>
      <w:r w:rsidR="00B70D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165">
        <w:rPr>
          <w:rFonts w:ascii="Times New Roman" w:hAnsi="Times New Roman" w:cs="Times New Roman"/>
          <w:b/>
          <w:bCs/>
          <w:sz w:val="28"/>
          <w:szCs w:val="28"/>
        </w:rPr>
        <w:t>  "Вестник гражданского процесса"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74165">
        <w:rPr>
          <w:rFonts w:ascii="Times New Roman" w:hAnsi="Times New Roman" w:cs="Times New Roman"/>
          <w:b/>
          <w:bCs/>
          <w:sz w:val="28"/>
          <w:szCs w:val="28"/>
        </w:rPr>
        <w:t>"Арбитражный и гражданский процесс"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974165">
        <w:rPr>
          <w:rFonts w:ascii="Times New Roman" w:hAnsi="Times New Roman" w:cs="Times New Roman"/>
          <w:b/>
          <w:bCs/>
          <w:sz w:val="28"/>
          <w:szCs w:val="28"/>
        </w:rPr>
        <w:t>"Российская юстиция"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974165">
        <w:rPr>
          <w:rFonts w:ascii="Times New Roman" w:hAnsi="Times New Roman" w:cs="Times New Roman"/>
          <w:b/>
          <w:bCs/>
          <w:sz w:val="28"/>
          <w:szCs w:val="28"/>
        </w:rPr>
        <w:t> </w:t>
      </w:r>
    </w:p>
    <w:p w14:paraId="5A2D0E3F" w14:textId="77777777" w:rsidR="00974165" w:rsidRDefault="00974165" w:rsidP="00974165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165">
        <w:rPr>
          <w:rFonts w:ascii="Times New Roman" w:hAnsi="Times New Roman" w:cs="Times New Roman"/>
          <w:b/>
          <w:bCs/>
          <w:sz w:val="28"/>
          <w:szCs w:val="28"/>
        </w:rPr>
        <w:t xml:space="preserve">Постановления Пленума Верховного Суда РФ      Постановление Пленума ВС РФ от 19.12.2003 N 23 (ред. от 23.06.2015) "О судебном решении" </w:t>
      </w:r>
    </w:p>
    <w:p w14:paraId="26688FAD" w14:textId="77777777" w:rsidR="00974165" w:rsidRDefault="00974165" w:rsidP="00974165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165">
        <w:rPr>
          <w:rFonts w:ascii="Times New Roman" w:hAnsi="Times New Roman" w:cs="Times New Roman"/>
          <w:b/>
          <w:bCs/>
          <w:sz w:val="28"/>
          <w:szCs w:val="28"/>
        </w:rPr>
        <w:t>Постановление Пленума ВС РФ от 27.12.2016 N 62 "О некоторых вопросах применения судами положений Гражданского процессуального кодекса Российской Федерации и Арбитражного процессуального кодекса Российской Федерации о приказном производстве"</w:t>
      </w:r>
    </w:p>
    <w:p w14:paraId="0F3FB808" w14:textId="6326290D" w:rsidR="00974165" w:rsidRPr="00974165" w:rsidRDefault="00974165" w:rsidP="00974165">
      <w:pPr>
        <w:pStyle w:val="a7"/>
        <w:numPr>
          <w:ilvl w:val="0"/>
          <w:numId w:val="3"/>
        </w:numPr>
        <w:tabs>
          <w:tab w:val="left" w:pos="1359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4165">
        <w:rPr>
          <w:rFonts w:ascii="Times New Roman" w:hAnsi="Times New Roman" w:cs="Times New Roman"/>
          <w:b/>
          <w:bCs/>
          <w:sz w:val="28"/>
          <w:szCs w:val="28"/>
        </w:rPr>
        <w:t>  Постановление Пленума ВС РФ от 11.12.2012 N 29 (ред. от 09.02.2022) "О применении судами норм гражданского процессуального законодательства, регулирующих производство в суде апелляционной инстанции" </w:t>
      </w:r>
    </w:p>
    <w:sectPr w:rsidR="00974165" w:rsidRPr="00974165" w:rsidSect="00E3095D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A34A8"/>
    <w:multiLevelType w:val="hybridMultilevel"/>
    <w:tmpl w:val="83108C14"/>
    <w:lvl w:ilvl="0" w:tplc="C5E80AD2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C91646B"/>
    <w:multiLevelType w:val="hybridMultilevel"/>
    <w:tmpl w:val="A8683E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0F770C"/>
    <w:multiLevelType w:val="hybridMultilevel"/>
    <w:tmpl w:val="A51A648C"/>
    <w:lvl w:ilvl="0" w:tplc="C5E80AD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05704C"/>
    <w:multiLevelType w:val="hybridMultilevel"/>
    <w:tmpl w:val="C1185BFA"/>
    <w:lvl w:ilvl="0" w:tplc="C5E80AD2">
      <w:numFmt w:val="bullet"/>
      <w:lvlText w:val=""/>
      <w:lvlJc w:val="left"/>
      <w:pPr>
        <w:ind w:left="128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DFA57B2"/>
    <w:multiLevelType w:val="hybridMultilevel"/>
    <w:tmpl w:val="E1785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C17FA8"/>
    <w:multiLevelType w:val="hybridMultilevel"/>
    <w:tmpl w:val="55E23A30"/>
    <w:lvl w:ilvl="0" w:tplc="C5E80AD2">
      <w:numFmt w:val="bullet"/>
      <w:lvlText w:val=""/>
      <w:lvlJc w:val="left"/>
      <w:pPr>
        <w:ind w:left="15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 w16cid:durableId="1320572642">
    <w:abstractNumId w:val="0"/>
  </w:num>
  <w:num w:numId="2" w16cid:durableId="1069579006">
    <w:abstractNumId w:val="0"/>
  </w:num>
  <w:num w:numId="3" w16cid:durableId="832601188">
    <w:abstractNumId w:val="1"/>
  </w:num>
  <w:num w:numId="4" w16cid:durableId="1142112732">
    <w:abstractNumId w:val="3"/>
  </w:num>
  <w:num w:numId="5" w16cid:durableId="2073460696">
    <w:abstractNumId w:val="2"/>
  </w:num>
  <w:num w:numId="6" w16cid:durableId="1670405082">
    <w:abstractNumId w:val="5"/>
  </w:num>
  <w:num w:numId="7" w16cid:durableId="1965517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D38"/>
    <w:rsid w:val="000536B3"/>
    <w:rsid w:val="001D681A"/>
    <w:rsid w:val="002347FF"/>
    <w:rsid w:val="00277E77"/>
    <w:rsid w:val="00283BEB"/>
    <w:rsid w:val="00290915"/>
    <w:rsid w:val="00296C71"/>
    <w:rsid w:val="00355D3D"/>
    <w:rsid w:val="003A3D6F"/>
    <w:rsid w:val="003E7546"/>
    <w:rsid w:val="003F3B22"/>
    <w:rsid w:val="00457C58"/>
    <w:rsid w:val="00480054"/>
    <w:rsid w:val="004B4C54"/>
    <w:rsid w:val="005C3974"/>
    <w:rsid w:val="005C698F"/>
    <w:rsid w:val="005D304D"/>
    <w:rsid w:val="00634EB7"/>
    <w:rsid w:val="00696441"/>
    <w:rsid w:val="006D18DC"/>
    <w:rsid w:val="006F7139"/>
    <w:rsid w:val="007523BB"/>
    <w:rsid w:val="00784A28"/>
    <w:rsid w:val="00795654"/>
    <w:rsid w:val="007A5C6A"/>
    <w:rsid w:val="007B0062"/>
    <w:rsid w:val="007E7C7F"/>
    <w:rsid w:val="008A611F"/>
    <w:rsid w:val="008C30EE"/>
    <w:rsid w:val="008C5195"/>
    <w:rsid w:val="008C70DA"/>
    <w:rsid w:val="009148BB"/>
    <w:rsid w:val="00974165"/>
    <w:rsid w:val="009F512E"/>
    <w:rsid w:val="00A83152"/>
    <w:rsid w:val="00AF2335"/>
    <w:rsid w:val="00AF647E"/>
    <w:rsid w:val="00B27E9A"/>
    <w:rsid w:val="00B70D1A"/>
    <w:rsid w:val="00C24394"/>
    <w:rsid w:val="00D165A8"/>
    <w:rsid w:val="00D55AA3"/>
    <w:rsid w:val="00E3095D"/>
    <w:rsid w:val="00EB77BF"/>
    <w:rsid w:val="00EE753E"/>
    <w:rsid w:val="00F3527B"/>
    <w:rsid w:val="00F3621B"/>
    <w:rsid w:val="00F40D38"/>
    <w:rsid w:val="00FC1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2F743"/>
  <w15:chartTrackingRefBased/>
  <w15:docId w15:val="{A797B40C-01EC-4EA8-B961-02556BB5C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0D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0D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40D3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40D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40D3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40D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40D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40D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40D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40D3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F40D3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F40D3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F40D3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40D3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40D3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F40D3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F40D3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F40D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40D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F40D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40D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F40D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F40D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40D3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F40D3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F40D3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F40D3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F40D3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F40D38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5D304D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5D30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6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9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2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9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13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44228">
                  <w:marLeft w:val="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70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0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2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9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7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2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76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5342">
                  <w:marLeft w:val="0"/>
                  <w:marRight w:val="13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18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76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4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7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9</Pages>
  <Words>2921</Words>
  <Characters>16650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 Domo</dc:creator>
  <cp:keywords/>
  <dc:description/>
  <cp:lastModifiedBy>Tech Domo</cp:lastModifiedBy>
  <cp:revision>16</cp:revision>
  <dcterms:created xsi:type="dcterms:W3CDTF">2025-05-01T14:06:00Z</dcterms:created>
  <dcterms:modified xsi:type="dcterms:W3CDTF">2025-07-10T08:21:00Z</dcterms:modified>
</cp:coreProperties>
</file>