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6D8" w:rsidRDefault="00F506D8" w:rsidP="00F506D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Свердловской области</w:t>
      </w:r>
    </w:p>
    <w:p w:rsidR="00FE4741" w:rsidRDefault="00FE4741" w:rsidP="00FE474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автономное профессиональное образовательное учреждение Свердловской области </w:t>
      </w:r>
    </w:p>
    <w:p w:rsidR="00FE4741" w:rsidRDefault="00FE4741" w:rsidP="00FE47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«Уральский государственный колледж имени И.И. Ползунова»</w:t>
      </w:r>
    </w:p>
    <w:p w:rsidR="00F56480" w:rsidRDefault="00F56480" w:rsidP="00FE47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6480" w:rsidRDefault="00F56480" w:rsidP="00F564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6480" w:rsidRPr="0007122A" w:rsidRDefault="0007122A" w:rsidP="00F564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F56480" w:rsidRDefault="00F56480" w:rsidP="00F564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6480" w:rsidRDefault="00411AC4" w:rsidP="00D32B7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Тема: </w:t>
      </w:r>
      <w:r w:rsidR="00D32B72" w:rsidRPr="00D32B72">
        <w:rPr>
          <w:rFonts w:ascii="Times New Roman" w:hAnsi="Times New Roman" w:cs="Times New Roman"/>
          <w:sz w:val="28"/>
          <w:szCs w:val="28"/>
          <w:u w:val="single"/>
        </w:rPr>
        <w:t xml:space="preserve">«Роль социального партнерства в организации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эффективной </w:t>
      </w:r>
      <w:r w:rsidR="00D32B72" w:rsidRPr="00D32B72">
        <w:rPr>
          <w:rFonts w:ascii="Times New Roman" w:hAnsi="Times New Roman" w:cs="Times New Roman"/>
          <w:sz w:val="28"/>
          <w:szCs w:val="28"/>
          <w:u w:val="single"/>
        </w:rPr>
        <w:t>системы профилактик</w:t>
      </w:r>
      <w:r w:rsidR="00D32B72">
        <w:rPr>
          <w:rFonts w:ascii="Times New Roman" w:hAnsi="Times New Roman" w:cs="Times New Roman"/>
          <w:sz w:val="28"/>
          <w:szCs w:val="28"/>
          <w:u w:val="single"/>
        </w:rPr>
        <w:t xml:space="preserve">и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ЗОЖ </w:t>
      </w:r>
      <w:r w:rsidR="00D32B72">
        <w:rPr>
          <w:rFonts w:ascii="Times New Roman" w:hAnsi="Times New Roman" w:cs="Times New Roman"/>
          <w:sz w:val="28"/>
          <w:szCs w:val="28"/>
          <w:u w:val="single"/>
        </w:rPr>
        <w:t>в колледже»</w:t>
      </w:r>
      <w:bookmarkStart w:id="0" w:name="_GoBack"/>
      <w:bookmarkEnd w:id="0"/>
    </w:p>
    <w:p w:rsidR="00F56480" w:rsidRPr="00F56480" w:rsidRDefault="00F56480" w:rsidP="00F56480">
      <w:pPr>
        <w:rPr>
          <w:rFonts w:ascii="Times New Roman" w:hAnsi="Times New Roman" w:cs="Times New Roman"/>
          <w:sz w:val="20"/>
          <w:szCs w:val="20"/>
        </w:rPr>
      </w:pPr>
    </w:p>
    <w:p w:rsidR="00F56480" w:rsidRPr="00F56480" w:rsidRDefault="00F56480" w:rsidP="00F56480">
      <w:pPr>
        <w:rPr>
          <w:rFonts w:ascii="Times New Roman" w:hAnsi="Times New Roman" w:cs="Times New Roman"/>
          <w:sz w:val="20"/>
          <w:szCs w:val="20"/>
        </w:rPr>
      </w:pPr>
    </w:p>
    <w:p w:rsidR="00F56480" w:rsidRPr="00F56480" w:rsidRDefault="00F56480" w:rsidP="00F56480">
      <w:pPr>
        <w:rPr>
          <w:rFonts w:ascii="Times New Roman" w:hAnsi="Times New Roman" w:cs="Times New Roman"/>
          <w:sz w:val="20"/>
          <w:szCs w:val="20"/>
        </w:rPr>
      </w:pPr>
    </w:p>
    <w:p w:rsidR="00F56480" w:rsidRDefault="00F56480" w:rsidP="00F56480">
      <w:pPr>
        <w:rPr>
          <w:rFonts w:ascii="Times New Roman" w:hAnsi="Times New Roman" w:cs="Times New Roman"/>
          <w:sz w:val="20"/>
          <w:szCs w:val="20"/>
        </w:rPr>
      </w:pPr>
    </w:p>
    <w:p w:rsidR="00F56480" w:rsidRPr="00F56480" w:rsidRDefault="00F56480" w:rsidP="00F56480">
      <w:pPr>
        <w:rPr>
          <w:rFonts w:ascii="Times New Roman" w:hAnsi="Times New Roman" w:cs="Times New Roman"/>
          <w:sz w:val="20"/>
          <w:szCs w:val="20"/>
        </w:rPr>
      </w:pPr>
    </w:p>
    <w:p w:rsidR="00A469EE" w:rsidRDefault="00A469EE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9EE" w:rsidRDefault="00A469EE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9EE" w:rsidRDefault="00A469EE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9EE" w:rsidRDefault="00A469EE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22A" w:rsidRDefault="0007122A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22A" w:rsidRDefault="0007122A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22A" w:rsidRDefault="0007122A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69EE" w:rsidRDefault="00A469EE" w:rsidP="00F564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22A" w:rsidRDefault="00F56480" w:rsidP="00F564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Екатеринбург</w:t>
      </w:r>
      <w:r w:rsidR="000712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7122A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07122A" w:rsidRDefault="00071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C0359" w:rsidRDefault="00FA24AA" w:rsidP="000712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06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F93534" w:rsidRDefault="00F93534" w:rsidP="0007122A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F93534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статье </w:t>
      </w:r>
      <w:r>
        <w:rPr>
          <w:rFonts w:ascii="Times New Roman" w:hAnsi="Times New Roman" w:cs="Times New Roman"/>
          <w:bCs/>
          <w:sz w:val="28"/>
          <w:szCs w:val="28"/>
        </w:rPr>
        <w:t>рассматривается вопрос организации системы профилактики в профессиональной образовательной организации Свердловской области «Уральский государственный колледж им.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И.И. Ползунова</w:t>
      </w:r>
      <w:r w:rsidR="0007122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07122A" w:rsidRDefault="00F93534" w:rsidP="0007122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В описании практики </w:t>
      </w:r>
      <w:r w:rsidR="0007122A">
        <w:rPr>
          <w:rFonts w:ascii="Times New Roman" w:hAnsi="Times New Roman" w:cs="Times New Roman"/>
          <w:bCs/>
          <w:sz w:val="28"/>
          <w:szCs w:val="28"/>
        </w:rPr>
        <w:t>представлены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итоги/результаты совместной деятельности по формированию здорового образа жизни и первичной профилактике инфекционных и неинфекционных заболеваний в рамках образовательной деятельности на территории колледжа, а также участие в совместных профилактических мероприятиях ГАПОУ СО «Уральский государственный колледж им.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И.И. Ползунова»</w:t>
      </w:r>
      <w:r w:rsidR="004B4BF7">
        <w:rPr>
          <w:rFonts w:ascii="Times New Roman" w:hAnsi="Times New Roman" w:cs="Times New Roman"/>
          <w:bCs/>
          <w:sz w:val="28"/>
          <w:szCs w:val="28"/>
        </w:rPr>
        <w:t xml:space="preserve"> и ГАУЗ СО «Центр общественного здоровья и медицинской профилактики» за 5 лет.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0963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B4BF7" w:rsidRDefault="004B4BF7" w:rsidP="0007122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Существенное место в системе профилактики </w:t>
      </w:r>
      <w:r w:rsidR="0007122A">
        <w:rPr>
          <w:rFonts w:ascii="Times New Roman" w:hAnsi="Times New Roman" w:cs="Times New Roman"/>
          <w:bCs/>
          <w:sz w:val="28"/>
          <w:szCs w:val="28"/>
        </w:rPr>
        <w:t>отведено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обучени</w:t>
      </w:r>
      <w:r w:rsidR="0007122A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работ</w:t>
      </w:r>
      <w:r w:rsidR="0007122A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волонтеров колледжа в области профилактики зависимостей и пропаганды здорового образа жизни.</w:t>
      </w:r>
    </w:p>
    <w:p w:rsidR="00DC0963" w:rsidRDefault="00DC0963" w:rsidP="0007122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Описание практики осуществлялось в соответствии с </w:t>
      </w:r>
      <w:r w:rsidR="005B3489">
        <w:rPr>
          <w:rFonts w:ascii="Times New Roman" w:hAnsi="Times New Roman" w:cs="Times New Roman"/>
          <w:bCs/>
          <w:sz w:val="28"/>
          <w:szCs w:val="28"/>
        </w:rPr>
        <w:t xml:space="preserve">Договором о взаимном сотрудничестве от 20.04.2024 г. ; календарным планом совместных мероприятий на 2024-2025 учебный год в рамках проекта «Здоровый студент»; </w:t>
      </w:r>
      <w:r>
        <w:rPr>
          <w:rFonts w:ascii="Times New Roman" w:hAnsi="Times New Roman" w:cs="Times New Roman"/>
          <w:bCs/>
          <w:sz w:val="28"/>
          <w:szCs w:val="28"/>
        </w:rPr>
        <w:t>Рабочей программой воспитания</w:t>
      </w:r>
      <w:r w:rsidR="00A46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3489">
        <w:rPr>
          <w:rFonts w:ascii="Times New Roman" w:hAnsi="Times New Roman" w:cs="Times New Roman"/>
          <w:bCs/>
          <w:sz w:val="28"/>
          <w:szCs w:val="28"/>
        </w:rPr>
        <w:t>ГАПОУ СО «УГК им.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3489">
        <w:rPr>
          <w:rFonts w:ascii="Times New Roman" w:hAnsi="Times New Roman" w:cs="Times New Roman"/>
          <w:bCs/>
          <w:sz w:val="28"/>
          <w:szCs w:val="28"/>
        </w:rPr>
        <w:t xml:space="preserve">И.И. Ползунова; </w:t>
      </w:r>
      <w:r w:rsidR="00A469EE">
        <w:rPr>
          <w:rFonts w:ascii="Times New Roman" w:hAnsi="Times New Roman" w:cs="Times New Roman"/>
          <w:bCs/>
          <w:sz w:val="28"/>
          <w:szCs w:val="28"/>
        </w:rPr>
        <w:t>на 2024-2025 учебный год</w:t>
      </w:r>
      <w:r>
        <w:rPr>
          <w:rFonts w:ascii="Times New Roman" w:hAnsi="Times New Roman" w:cs="Times New Roman"/>
          <w:bCs/>
          <w:sz w:val="28"/>
          <w:szCs w:val="28"/>
        </w:rPr>
        <w:t>; с Программой деятельности образовательно-производственного центра (кластера) «Горно-металлургическая промышленность» по отрасли промышленности: металлургия (год создания: 2024).</w:t>
      </w:r>
    </w:p>
    <w:p w:rsidR="00692F81" w:rsidRDefault="00D32B72" w:rsidP="0007122A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Опыт социального партнерства ГАПОУ СО «Уральский государственный колледж им.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И.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Ползунова»  </w:t>
      </w:r>
      <w:r w:rsidR="00692F81"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 w:rsidR="00692F8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ГАУЗ СО «Уральский центр общественного здоровья и медицинской профилактики</w:t>
      </w:r>
      <w:r w:rsidR="00692F81">
        <w:rPr>
          <w:rFonts w:ascii="Times New Roman" w:hAnsi="Times New Roman" w:cs="Times New Roman"/>
          <w:bCs/>
          <w:sz w:val="28"/>
          <w:szCs w:val="28"/>
        </w:rPr>
        <w:t xml:space="preserve">» представлен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Координационном совете отдела культуры и молодежной политики Администрации Ленинского района г. Екатеринбурга</w:t>
      </w:r>
      <w:r w:rsidR="005D24F6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мае 2024 г. </w:t>
      </w:r>
    </w:p>
    <w:p w:rsidR="0007122A" w:rsidRDefault="0007122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DC0963" w:rsidRDefault="00DC0963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4BF7" w:rsidRDefault="004B4BF7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4FC1" w:rsidRPr="00554FC1" w:rsidRDefault="00FA24AA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F506D8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  <w:r w:rsidR="00F93534">
        <w:rPr>
          <w:rFonts w:ascii="Times New Roman" w:hAnsi="Times New Roman" w:cs="Times New Roman"/>
          <w:sz w:val="28"/>
          <w:szCs w:val="28"/>
        </w:rPr>
        <w:tab/>
      </w:r>
    </w:p>
    <w:p w:rsidR="00FA24AA" w:rsidRDefault="00FA24AA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8920C2">
        <w:rPr>
          <w:rFonts w:ascii="Times New Roman" w:hAnsi="Times New Roman" w:cs="Times New Roman"/>
          <w:sz w:val="28"/>
          <w:szCs w:val="28"/>
        </w:rPr>
        <w:t>.</w:t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  <w:r w:rsidR="00F506D8">
        <w:rPr>
          <w:rFonts w:ascii="Times New Roman" w:hAnsi="Times New Roman" w:cs="Times New Roman"/>
          <w:sz w:val="28"/>
          <w:szCs w:val="28"/>
        </w:rPr>
        <w:tab/>
      </w:r>
    </w:p>
    <w:p w:rsidR="008920C2" w:rsidRDefault="008C30F6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8920C2">
        <w:rPr>
          <w:rFonts w:ascii="Times New Roman" w:hAnsi="Times New Roman" w:cs="Times New Roman"/>
          <w:sz w:val="28"/>
          <w:szCs w:val="28"/>
        </w:rPr>
        <w:t xml:space="preserve">РАЗДЕЛ 1. </w:t>
      </w:r>
    </w:p>
    <w:p w:rsidR="00FA24AA" w:rsidRPr="008920C2" w:rsidRDefault="008920C2" w:rsidP="0007122A">
      <w:pPr>
        <w:pStyle w:val="a8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920C2">
        <w:rPr>
          <w:rFonts w:ascii="Times New Roman" w:hAnsi="Times New Roman" w:cs="Times New Roman"/>
          <w:sz w:val="28"/>
          <w:szCs w:val="28"/>
        </w:rPr>
        <w:t>Состояние профилактической работы в колледже по формированию у обучающихся культуры ЗОЖ. Описание практики.</w:t>
      </w:r>
    </w:p>
    <w:p w:rsidR="008920C2" w:rsidRPr="00477F4E" w:rsidRDefault="008920C2" w:rsidP="0007122A">
      <w:pPr>
        <w:pStyle w:val="a8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7F4E">
        <w:rPr>
          <w:rFonts w:ascii="Times New Roman" w:hAnsi="Times New Roman" w:cs="Times New Roman"/>
          <w:sz w:val="28"/>
          <w:szCs w:val="28"/>
        </w:rPr>
        <w:t>Состояние профилактической работы в колледже по формированию у обучающихся культуры ЗОЖ. Описание практики.</w:t>
      </w:r>
    </w:p>
    <w:p w:rsidR="00477F4E" w:rsidRPr="00477F4E" w:rsidRDefault="00477F4E" w:rsidP="0007122A">
      <w:pPr>
        <w:pStyle w:val="a8"/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</w:pPr>
      <w:r w:rsidRPr="00477F4E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Основные направления профилактической работы в рамках проекта</w:t>
      </w:r>
    </w:p>
    <w:p w:rsidR="00477F4E" w:rsidRPr="00477F4E" w:rsidRDefault="00477F4E" w:rsidP="000712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</w:pPr>
      <w:r w:rsidRPr="00477F4E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1.4. Календарный план совместных мероприятий на 2023-2024 учебный год</w:t>
      </w: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.</w:t>
      </w:r>
    </w:p>
    <w:p w:rsidR="00477F4E" w:rsidRDefault="00477F4E" w:rsidP="000712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24AA" w:rsidRDefault="00FA24AA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 </w:t>
      </w:r>
    </w:p>
    <w:p w:rsidR="00477F4E" w:rsidRDefault="00477F4E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77F4E">
        <w:rPr>
          <w:rFonts w:ascii="Times New Roman" w:hAnsi="Times New Roman" w:cs="Times New Roman"/>
          <w:bCs/>
          <w:sz w:val="28"/>
          <w:szCs w:val="28"/>
        </w:rPr>
        <w:t>.1.</w:t>
      </w:r>
      <w:r w:rsidRPr="00477F4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77F4E">
        <w:rPr>
          <w:rFonts w:ascii="Times New Roman" w:hAnsi="Times New Roman" w:cs="Times New Roman"/>
          <w:bCs/>
          <w:sz w:val="28"/>
          <w:szCs w:val="28"/>
        </w:rPr>
        <w:t xml:space="preserve">Результаты мониторинга: психологические </w:t>
      </w:r>
      <w:proofErr w:type="gramStart"/>
      <w:r w:rsidRPr="00477F4E">
        <w:rPr>
          <w:rFonts w:ascii="Times New Roman" w:hAnsi="Times New Roman" w:cs="Times New Roman"/>
          <w:bCs/>
          <w:sz w:val="28"/>
          <w:szCs w:val="28"/>
        </w:rPr>
        <w:t>аспекты  реализации</w:t>
      </w:r>
      <w:proofErr w:type="gramEnd"/>
      <w:r w:rsidRPr="00477F4E">
        <w:rPr>
          <w:rFonts w:ascii="Times New Roman" w:hAnsi="Times New Roman" w:cs="Times New Roman"/>
          <w:bCs/>
          <w:sz w:val="28"/>
          <w:szCs w:val="28"/>
        </w:rPr>
        <w:t xml:space="preserve"> проекта  «Здоровый студент» в 2023 году. </w:t>
      </w:r>
    </w:p>
    <w:p w:rsidR="00477F4E" w:rsidRDefault="00477F4E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 </w:t>
      </w:r>
      <w:r w:rsidRPr="00110F36">
        <w:rPr>
          <w:rFonts w:ascii="Times New Roman" w:hAnsi="Times New Roman" w:cs="Times New Roman"/>
          <w:bCs/>
          <w:sz w:val="28"/>
          <w:szCs w:val="28"/>
        </w:rPr>
        <w:t xml:space="preserve">Результаты взаимодействия </w:t>
      </w:r>
      <w:r>
        <w:rPr>
          <w:rFonts w:ascii="Times New Roman" w:hAnsi="Times New Roman" w:cs="Times New Roman"/>
          <w:bCs/>
          <w:sz w:val="28"/>
          <w:szCs w:val="28"/>
        </w:rPr>
        <w:t>по реализации проекта «Здоровый студент» за 2023-2024 учебный год.</w:t>
      </w:r>
    </w:p>
    <w:p w:rsidR="00FA24AA" w:rsidRDefault="00FA24AA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7F4E">
        <w:rPr>
          <w:rFonts w:ascii="Times New Roman" w:hAnsi="Times New Roman" w:cs="Times New Roman"/>
          <w:sz w:val="28"/>
          <w:szCs w:val="28"/>
        </w:rPr>
        <w:t>.3.</w:t>
      </w:r>
      <w:r w:rsidR="00E91B40">
        <w:rPr>
          <w:rFonts w:ascii="Times New Roman" w:hAnsi="Times New Roman" w:cs="Times New Roman"/>
          <w:sz w:val="28"/>
          <w:szCs w:val="28"/>
        </w:rPr>
        <w:t xml:space="preserve"> </w:t>
      </w:r>
      <w:r w:rsidR="00BA4BFF">
        <w:rPr>
          <w:rFonts w:ascii="Times New Roman" w:hAnsi="Times New Roman" w:cs="Times New Roman"/>
          <w:sz w:val="28"/>
          <w:szCs w:val="28"/>
        </w:rPr>
        <w:t>Тиражирование опыта социального партнерства.</w:t>
      </w:r>
    </w:p>
    <w:p w:rsidR="00CC0359" w:rsidRDefault="00E91B40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BA4BFF">
        <w:rPr>
          <w:rFonts w:ascii="Times New Roman" w:hAnsi="Times New Roman" w:cs="Times New Roman"/>
          <w:sz w:val="28"/>
          <w:szCs w:val="28"/>
        </w:rPr>
        <w:t>.</w:t>
      </w:r>
      <w:r w:rsidR="00CC0359">
        <w:rPr>
          <w:rFonts w:ascii="Times New Roman" w:hAnsi="Times New Roman" w:cs="Times New Roman"/>
          <w:sz w:val="28"/>
          <w:szCs w:val="28"/>
        </w:rPr>
        <w:br w:type="page"/>
      </w:r>
    </w:p>
    <w:p w:rsidR="00BD410F" w:rsidRPr="00F506D8" w:rsidRDefault="00BD410F" w:rsidP="000712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ТЕРМИНЫ И ОПРЕДЕЛЕНИЯ, ПЕРЕЧЕНЬ СОКРАЩЕНИЙ И ОБОЗНАЧЕНИЙ</w:t>
      </w:r>
    </w:p>
    <w:p w:rsidR="00692F81" w:rsidRDefault="00692F81" w:rsidP="0007122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F81">
        <w:rPr>
          <w:rFonts w:ascii="Times New Roman" w:hAnsi="Times New Roman" w:cs="Times New Roman"/>
          <w:bCs/>
          <w:sz w:val="28"/>
          <w:szCs w:val="28"/>
        </w:rPr>
        <w:t>ТКДН и ЗП-Территориальная комиссия по делам несовершеннолетних и защите их прав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92F81" w:rsidRDefault="00692F81" w:rsidP="0007122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ГАПОУ СО-Государственное автономное профессиональное образовательное учреждение Свердловской области.</w:t>
      </w:r>
    </w:p>
    <w:p w:rsidR="00692F81" w:rsidRDefault="00692F81" w:rsidP="0007122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ГАУЗ СО-Государственное автономное учреждение здравоохранения Свердловской области.</w:t>
      </w:r>
    </w:p>
    <w:p w:rsidR="00B65428" w:rsidRPr="00110F36" w:rsidRDefault="00B65428" w:rsidP="0007122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ГАОУ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ДПО  СО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«ИРО»-Государственное автономное образовательное учреждение дополнительного профессионального образования  Свердловской области «Институт регионального образования»</w:t>
      </w:r>
    </w:p>
    <w:p w:rsidR="00692F81" w:rsidRDefault="00692F81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410F" w:rsidRPr="00692F81" w:rsidRDefault="00BD410F" w:rsidP="0007122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2F81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A24AA" w:rsidRDefault="00CC0359" w:rsidP="000712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35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  <w:r w:rsidR="008920C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B6887" w:rsidRPr="002920B2" w:rsidRDefault="005448F9" w:rsidP="0007122A">
      <w:pPr>
        <w:pStyle w:val="a8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20B2">
        <w:rPr>
          <w:rFonts w:ascii="Times New Roman" w:hAnsi="Times New Roman" w:cs="Times New Roman"/>
          <w:bCs/>
          <w:sz w:val="28"/>
          <w:szCs w:val="28"/>
        </w:rPr>
        <w:t xml:space="preserve">В рабочей программе воспитания обучающихся колледжа на 2024-2025 учебный год обозначено, что воспитание </w:t>
      </w:r>
      <w:r w:rsidRPr="002920B2">
        <w:rPr>
          <w:rFonts w:ascii="Times New Roman" w:hAnsi="Times New Roman" w:cs="Times New Roman"/>
          <w:sz w:val="28"/>
          <w:szCs w:val="28"/>
        </w:rPr>
        <w:t>р</w:t>
      </w:r>
      <w:r w:rsidR="004B6887" w:rsidRPr="002920B2">
        <w:rPr>
          <w:rFonts w:ascii="Times New Roman" w:hAnsi="Times New Roman" w:cs="Times New Roman"/>
          <w:sz w:val="28"/>
          <w:szCs w:val="28"/>
        </w:rPr>
        <w:t>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воспитания.</w:t>
      </w:r>
    </w:p>
    <w:p w:rsidR="004B6887" w:rsidRDefault="005448F9" w:rsidP="000712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FB601B">
        <w:rPr>
          <w:rFonts w:ascii="Times New Roman" w:hAnsi="Times New Roman" w:cs="Times New Roman"/>
          <w:sz w:val="28"/>
          <w:szCs w:val="28"/>
        </w:rPr>
        <w:t>физического</w:t>
      </w:r>
      <w:r w:rsidR="004B6887" w:rsidRPr="00FB601B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Pr="00FB601B">
        <w:rPr>
          <w:rFonts w:ascii="Times New Roman" w:hAnsi="Times New Roman" w:cs="Times New Roman"/>
          <w:sz w:val="28"/>
          <w:szCs w:val="28"/>
        </w:rPr>
        <w:t>я</w:t>
      </w:r>
      <w:r w:rsidR="004B6887" w:rsidRPr="00FB601B">
        <w:rPr>
          <w:rFonts w:ascii="Times New Roman" w:hAnsi="Times New Roman" w:cs="Times New Roman"/>
          <w:sz w:val="28"/>
          <w:szCs w:val="28"/>
        </w:rPr>
        <w:t>,</w:t>
      </w:r>
      <w:r w:rsidRPr="00FB601B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4B6887" w:rsidRPr="00FB601B">
        <w:rPr>
          <w:rFonts w:ascii="Times New Roman" w:hAnsi="Times New Roman" w:cs="Times New Roman"/>
          <w:sz w:val="28"/>
          <w:szCs w:val="28"/>
        </w:rPr>
        <w:t xml:space="preserve"> культуры здорового образа жизни и эмоционального благополучия</w:t>
      </w:r>
      <w:r w:rsidR="004B68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887" w:rsidRPr="009B7C6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="004B6887" w:rsidRPr="009B7C60">
        <w:rPr>
          <w:rFonts w:ascii="Times New Roman" w:hAnsi="Times New Roman" w:cs="Times New Roman"/>
          <w:sz w:val="28"/>
          <w:szCs w:val="28"/>
        </w:rPr>
        <w:t>развитие физических способностей с учётом возможностей и состояния здоровья, навыков безопасного поведения в природной и социально</w:t>
      </w:r>
      <w:r w:rsidR="00FB601B">
        <w:rPr>
          <w:rFonts w:ascii="Times New Roman" w:hAnsi="Times New Roman" w:cs="Times New Roman"/>
          <w:sz w:val="28"/>
          <w:szCs w:val="28"/>
        </w:rPr>
        <w:t>й среде, чрезвычайных ситуациях. В ожидаемых результатах работы по данному направлению предполагается о</w:t>
      </w:r>
      <w:r w:rsidR="00294355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="00FB601B">
        <w:rPr>
          <w:rFonts w:ascii="Times New Roman" w:hAnsi="Times New Roman" w:cs="Times New Roman"/>
          <w:sz w:val="28"/>
          <w:szCs w:val="28"/>
        </w:rPr>
        <w:t>следующи</w:t>
      </w:r>
      <w:r w:rsidR="00294355">
        <w:rPr>
          <w:rFonts w:ascii="Times New Roman" w:hAnsi="Times New Roman" w:cs="Times New Roman"/>
          <w:sz w:val="28"/>
          <w:szCs w:val="28"/>
        </w:rPr>
        <w:t>ми</w:t>
      </w:r>
      <w:r w:rsidR="00FB601B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294355">
        <w:rPr>
          <w:rFonts w:ascii="Times New Roman" w:hAnsi="Times New Roman" w:cs="Times New Roman"/>
          <w:sz w:val="28"/>
          <w:szCs w:val="28"/>
        </w:rPr>
        <w:t>ми</w:t>
      </w:r>
      <w:r w:rsidR="00FB601B">
        <w:rPr>
          <w:rFonts w:ascii="Times New Roman" w:hAnsi="Times New Roman" w:cs="Times New Roman"/>
          <w:sz w:val="28"/>
          <w:szCs w:val="28"/>
        </w:rPr>
        <w:t xml:space="preserve"> компетенция</w:t>
      </w:r>
      <w:r w:rsidR="00294355">
        <w:rPr>
          <w:rFonts w:ascii="Times New Roman" w:hAnsi="Times New Roman" w:cs="Times New Roman"/>
          <w:sz w:val="28"/>
          <w:szCs w:val="28"/>
        </w:rPr>
        <w:t>ми</w:t>
      </w:r>
      <w:r w:rsidR="00FB601B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294355">
        <w:rPr>
          <w:rFonts w:ascii="Times New Roman" w:hAnsi="Times New Roman" w:cs="Times New Roman"/>
          <w:sz w:val="28"/>
          <w:szCs w:val="28"/>
        </w:rPr>
        <w:t>-выпускника</w:t>
      </w:r>
      <w:r w:rsidR="00FB601B">
        <w:rPr>
          <w:rFonts w:ascii="Times New Roman" w:hAnsi="Times New Roman" w:cs="Times New Roman"/>
          <w:sz w:val="28"/>
          <w:szCs w:val="28"/>
        </w:rPr>
        <w:t>:</w:t>
      </w:r>
    </w:p>
    <w:p w:rsidR="004B6887" w:rsidRPr="00FB601B" w:rsidRDefault="004B6887" w:rsidP="0007122A">
      <w:pPr>
        <w:pStyle w:val="a8"/>
        <w:numPr>
          <w:ilvl w:val="0"/>
          <w:numId w:val="13"/>
        </w:numPr>
        <w:tabs>
          <w:tab w:val="left" w:pos="331"/>
          <w:tab w:val="left" w:pos="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601B">
        <w:rPr>
          <w:rFonts w:ascii="Times New Roman" w:hAnsi="Times New Roman" w:cs="Times New Roman"/>
          <w:sz w:val="28"/>
          <w:szCs w:val="28"/>
        </w:rPr>
        <w:t xml:space="preserve">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людей. </w:t>
      </w:r>
    </w:p>
    <w:p w:rsidR="004B6887" w:rsidRPr="00FB601B" w:rsidRDefault="004B6887" w:rsidP="0007122A">
      <w:pPr>
        <w:pStyle w:val="a8"/>
        <w:numPr>
          <w:ilvl w:val="0"/>
          <w:numId w:val="13"/>
        </w:numPr>
        <w:tabs>
          <w:tab w:val="left" w:pos="331"/>
          <w:tab w:val="left" w:pos="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601B">
        <w:rPr>
          <w:rFonts w:ascii="Times New Roman" w:hAnsi="Times New Roman" w:cs="Times New Roman"/>
          <w:sz w:val="28"/>
          <w:szCs w:val="28"/>
        </w:rPr>
        <w:t>Соблюдающий правила личной и общественной безопасности, в том числе безопасного поведения в информационной среде.</w:t>
      </w:r>
    </w:p>
    <w:p w:rsidR="004B6887" w:rsidRPr="00FB601B" w:rsidRDefault="004B6887" w:rsidP="0007122A">
      <w:pPr>
        <w:pStyle w:val="a8"/>
        <w:numPr>
          <w:ilvl w:val="0"/>
          <w:numId w:val="13"/>
        </w:numPr>
        <w:tabs>
          <w:tab w:val="left" w:pos="331"/>
          <w:tab w:val="left" w:pos="4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601B">
        <w:rPr>
          <w:rFonts w:ascii="Times New Roman" w:hAnsi="Times New Roman" w:cs="Times New Roman"/>
          <w:sz w:val="28"/>
          <w:szCs w:val="28"/>
        </w:rPr>
        <w:t>Выражающий на практике установку на здоровый образ жизни (здоровое питание, соблюдение гигиены, режим занятий и отдыха, регулярную физическую</w:t>
      </w:r>
      <w:r w:rsidR="00FB601B">
        <w:rPr>
          <w:rFonts w:ascii="Times New Roman" w:hAnsi="Times New Roman" w:cs="Times New Roman"/>
          <w:sz w:val="28"/>
          <w:szCs w:val="28"/>
        </w:rPr>
        <w:t xml:space="preserve"> </w:t>
      </w:r>
      <w:r w:rsidRPr="00FB601B">
        <w:rPr>
          <w:rFonts w:ascii="Times New Roman" w:hAnsi="Times New Roman" w:cs="Times New Roman"/>
          <w:sz w:val="28"/>
          <w:szCs w:val="28"/>
        </w:rPr>
        <w:t>активность), стремление к физическому совершенствованию, соблюдающий и пропагандирующий безопасный и здоровый образ жизни.</w:t>
      </w:r>
    </w:p>
    <w:p w:rsidR="004B6887" w:rsidRPr="00FB601B" w:rsidRDefault="004B6887" w:rsidP="0007122A">
      <w:pPr>
        <w:pStyle w:val="a8"/>
        <w:numPr>
          <w:ilvl w:val="0"/>
          <w:numId w:val="13"/>
        </w:numPr>
        <w:tabs>
          <w:tab w:val="left" w:pos="3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601B">
        <w:rPr>
          <w:rFonts w:ascii="Times New Roman" w:hAnsi="Times New Roman" w:cs="Times New Roman"/>
          <w:sz w:val="28"/>
          <w:szCs w:val="28"/>
        </w:rPr>
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</w:r>
    </w:p>
    <w:p w:rsidR="004B6887" w:rsidRPr="00FB601B" w:rsidRDefault="004B6887" w:rsidP="0007122A">
      <w:pPr>
        <w:pStyle w:val="a8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601B">
        <w:rPr>
          <w:rFonts w:ascii="Times New Roman" w:hAnsi="Times New Roman" w:cs="Times New Roman"/>
          <w:sz w:val="28"/>
          <w:szCs w:val="28"/>
        </w:rPr>
        <w:t>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состоянием,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природным).</w:t>
      </w:r>
    </w:p>
    <w:p w:rsidR="004B6887" w:rsidRPr="00A94651" w:rsidRDefault="004B6887" w:rsidP="0007122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651">
        <w:rPr>
          <w:rFonts w:ascii="Times New Roman" w:hAnsi="Times New Roman" w:cs="Times New Roman"/>
          <w:bCs/>
          <w:sz w:val="28"/>
          <w:szCs w:val="28"/>
        </w:rPr>
        <w:t xml:space="preserve">Сегодня Колледж ведет подготовку специалистов для крупных предприятий горно-металлургического комплекса Свердловской области. </w:t>
      </w:r>
    </w:p>
    <w:p w:rsidR="004B6887" w:rsidRPr="00A94651" w:rsidRDefault="004B6887" w:rsidP="0007122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651">
        <w:rPr>
          <w:rFonts w:ascii="Times New Roman" w:hAnsi="Times New Roman" w:cs="Times New Roman"/>
          <w:bCs/>
          <w:sz w:val="28"/>
          <w:szCs w:val="28"/>
        </w:rPr>
        <w:tab/>
        <w:t xml:space="preserve">По-прежнему внимание уделяется системе подготовки специалистов по основным горным и металлургическим специальностям. За последние годы для предприятий горно-металлургического комплекса Свердловской области подготовлено более 1200 горняков, металлургов, маркшейдеров, электриков, </w:t>
      </w:r>
      <w:r w:rsidRPr="00A9465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механиков, программистов. Заключено более 75 договоров о подготовке специалистов с предприятиями Свердловской области. </w:t>
      </w:r>
    </w:p>
    <w:p w:rsidR="004B6887" w:rsidRPr="00A94651" w:rsidRDefault="004B6887" w:rsidP="0007122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651">
        <w:rPr>
          <w:rFonts w:ascii="Times New Roman" w:hAnsi="Times New Roman" w:cs="Times New Roman"/>
          <w:bCs/>
          <w:sz w:val="28"/>
          <w:szCs w:val="28"/>
        </w:rPr>
        <w:t>В настоящие время Колледж участвует в создании системы многоуровневой непрерывной профессиональной подготовки специалистов для крупнейшей горно-металлургической компании ООО «УГМК-Холдинг» в городе Верхняя Пышма.</w:t>
      </w:r>
    </w:p>
    <w:p w:rsidR="004B6887" w:rsidRPr="00A94651" w:rsidRDefault="004B6887" w:rsidP="0007122A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651">
        <w:rPr>
          <w:rFonts w:ascii="Times New Roman" w:hAnsi="Times New Roman" w:cs="Times New Roman"/>
          <w:bCs/>
          <w:sz w:val="28"/>
          <w:szCs w:val="28"/>
        </w:rPr>
        <w:t>Работа проводится совместно с Уральским федеральным университетом имени первого Президента России Б.Н. Ельцина. В настоящее время организована масштабная работа по подготовке учебно-педагогических комплексов, обучению преподавателей, приобретению высокотехнологического оборудования в соответствии с требованиями федерального списка по подготовке кадров по ТОП-50 для экономики России.</w:t>
      </w:r>
    </w:p>
    <w:p w:rsidR="004B6887" w:rsidRPr="009C6F8A" w:rsidRDefault="004B6887" w:rsidP="0007122A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Кадровая потребность 347 выпускников СПО в течении года.</w:t>
      </w:r>
    </w:p>
    <w:p w:rsidR="004B6887" w:rsidRPr="009C6F8A" w:rsidRDefault="004B6887" w:rsidP="0007122A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 xml:space="preserve">Заказ на новые образовательные программы </w:t>
      </w:r>
      <w:proofErr w:type="spellStart"/>
      <w:r w:rsidRPr="009C6F8A">
        <w:rPr>
          <w:rFonts w:ascii="Times New Roman" w:hAnsi="Times New Roman" w:cs="Times New Roman"/>
          <w:sz w:val="28"/>
          <w:szCs w:val="28"/>
        </w:rPr>
        <w:t>Профессионалитета</w:t>
      </w:r>
      <w:proofErr w:type="spellEnd"/>
      <w:r w:rsidRPr="009C6F8A">
        <w:rPr>
          <w:rFonts w:ascii="Times New Roman" w:hAnsi="Times New Roman" w:cs="Times New Roman"/>
          <w:sz w:val="28"/>
          <w:szCs w:val="28"/>
        </w:rPr>
        <w:t xml:space="preserve"> (СПО) – 223 студента</w:t>
      </w:r>
    </w:p>
    <w:p w:rsidR="004B6887" w:rsidRPr="009C6F8A" w:rsidRDefault="004B6887" w:rsidP="0007122A">
      <w:pPr>
        <w:numPr>
          <w:ilvl w:val="0"/>
          <w:numId w:val="3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 xml:space="preserve">Планы на трудоустройство выпускников – 223 человека в течении календарного года, 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заключение договоров о целевом обучении – 60 договоров на первом курсе, с увеличением до требуемого количества студентов.</w:t>
      </w:r>
    </w:p>
    <w:p w:rsidR="004B6887" w:rsidRPr="009C6F8A" w:rsidRDefault="004B6887" w:rsidP="0007122A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Меры поддержки студентов.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 xml:space="preserve"> - прохождение практики на предприятии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ab/>
        <w:t>- назначение высококвалифицированного специалиста для руководства практиками;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-стипендия по результатам промежуточной аттестации;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ab/>
        <w:t xml:space="preserve">- трудоустройство после завершения обучения 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- направление на курсы повышения квалификации не позднее, чем через 6 месяцев с момента его трудоустройства;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- увеличение уровня оплаты труда по результатам прохождения курсов повышения квалификации и приобретения новых компетенций;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- получение высшего образования за счет средств предприятия по востребованным профессиям;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>- выплата выпускникам после трудоустройства «подъёмных» средств;</w:t>
      </w:r>
    </w:p>
    <w:p w:rsidR="004B6887" w:rsidRPr="009C6F8A" w:rsidRDefault="004B6887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lastRenderedPageBreak/>
        <w:t xml:space="preserve">-установление персональной надбавки к заработной плате, окончившим образовательное учреждение с отличием. </w:t>
      </w:r>
    </w:p>
    <w:p w:rsidR="004B6887" w:rsidRPr="009C6F8A" w:rsidRDefault="004B6887" w:rsidP="0007122A">
      <w:pPr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6F8A">
        <w:rPr>
          <w:rFonts w:ascii="Times New Roman" w:hAnsi="Times New Roman" w:cs="Times New Roman"/>
          <w:sz w:val="28"/>
          <w:szCs w:val="28"/>
        </w:rPr>
        <w:t xml:space="preserve">Участие работников предприятий в реализации образовательных программ </w:t>
      </w:r>
      <w:proofErr w:type="spellStart"/>
      <w:r w:rsidRPr="009C6F8A">
        <w:rPr>
          <w:rFonts w:ascii="Times New Roman" w:hAnsi="Times New Roman" w:cs="Times New Roman"/>
          <w:sz w:val="28"/>
          <w:szCs w:val="28"/>
        </w:rPr>
        <w:t>профессионалитета</w:t>
      </w:r>
      <w:proofErr w:type="spellEnd"/>
      <w:r w:rsidRPr="009C6F8A">
        <w:rPr>
          <w:rFonts w:ascii="Times New Roman" w:hAnsi="Times New Roman" w:cs="Times New Roman"/>
          <w:sz w:val="28"/>
          <w:szCs w:val="28"/>
        </w:rPr>
        <w:t>.</w:t>
      </w:r>
    </w:p>
    <w:p w:rsidR="00FB601B" w:rsidRDefault="00FB601B" w:rsidP="000712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повышаются требования к будущему специалисту не только по профессиональным компетенциям, но и владеющему социальными компетенциями, в том числе по </w:t>
      </w:r>
      <w:r w:rsidR="00294355">
        <w:rPr>
          <w:rFonts w:ascii="Times New Roman" w:hAnsi="Times New Roman" w:cs="Times New Roman"/>
          <w:sz w:val="28"/>
          <w:szCs w:val="28"/>
        </w:rPr>
        <w:t xml:space="preserve">поддержанию и улучшению </w:t>
      </w:r>
      <w:r>
        <w:rPr>
          <w:rFonts w:ascii="Times New Roman" w:hAnsi="Times New Roman" w:cs="Times New Roman"/>
          <w:sz w:val="28"/>
          <w:szCs w:val="28"/>
        </w:rPr>
        <w:t>состояни</w:t>
      </w:r>
      <w:r w:rsidR="0029435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здоровья.</w:t>
      </w:r>
    </w:p>
    <w:p w:rsidR="00B65428" w:rsidRPr="00B65428" w:rsidRDefault="00B65428" w:rsidP="0007122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</w:p>
    <w:p w:rsidR="00FB601B" w:rsidRPr="00B65428" w:rsidRDefault="00FB601B" w:rsidP="0007122A">
      <w:pPr>
        <w:pStyle w:val="a8"/>
        <w:numPr>
          <w:ilvl w:val="1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5428">
        <w:rPr>
          <w:rFonts w:ascii="Times New Roman" w:hAnsi="Times New Roman" w:cs="Times New Roman"/>
          <w:sz w:val="28"/>
          <w:szCs w:val="28"/>
        </w:rPr>
        <w:t xml:space="preserve">Состояние профилактической работы в колледже по формированию у обучающихся </w:t>
      </w:r>
      <w:r w:rsidR="002920B2" w:rsidRPr="00B65428">
        <w:rPr>
          <w:rFonts w:ascii="Times New Roman" w:hAnsi="Times New Roman" w:cs="Times New Roman"/>
          <w:sz w:val="28"/>
          <w:szCs w:val="28"/>
        </w:rPr>
        <w:t>культуры ЗОЖ.</w:t>
      </w:r>
      <w:r w:rsidR="00B65428">
        <w:rPr>
          <w:rFonts w:ascii="Times New Roman" w:hAnsi="Times New Roman" w:cs="Times New Roman"/>
          <w:sz w:val="28"/>
          <w:szCs w:val="28"/>
        </w:rPr>
        <w:t xml:space="preserve"> Описание практики.</w:t>
      </w:r>
    </w:p>
    <w:p w:rsidR="00DF614C" w:rsidRDefault="00F5730E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730E">
        <w:rPr>
          <w:rFonts w:ascii="Times New Roman" w:hAnsi="Times New Roman" w:cs="Times New Roman"/>
          <w:bCs/>
          <w:sz w:val="28"/>
          <w:szCs w:val="28"/>
        </w:rPr>
        <w:t xml:space="preserve">Деятельность куратора </w:t>
      </w:r>
      <w:r>
        <w:rPr>
          <w:rFonts w:ascii="Times New Roman" w:hAnsi="Times New Roman" w:cs="Times New Roman"/>
          <w:bCs/>
          <w:sz w:val="28"/>
          <w:szCs w:val="28"/>
        </w:rPr>
        <w:t>группы является важной составной частью учебно-</w:t>
      </w:r>
      <w:r w:rsidR="00DF614C">
        <w:rPr>
          <w:rFonts w:ascii="Times New Roman" w:hAnsi="Times New Roman" w:cs="Times New Roman"/>
          <w:bCs/>
          <w:sz w:val="28"/>
          <w:szCs w:val="28"/>
        </w:rPr>
        <w:t xml:space="preserve">воспитательного процесса, направленная на формирование многогранной личности будущего выпускника колледжа. </w:t>
      </w:r>
    </w:p>
    <w:p w:rsidR="00F3556D" w:rsidRDefault="00F3556D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556D">
        <w:rPr>
          <w:rFonts w:ascii="Times New Roman" w:hAnsi="Times New Roman" w:cs="Times New Roman"/>
          <w:bCs/>
          <w:sz w:val="28"/>
          <w:szCs w:val="28"/>
        </w:rPr>
        <w:t>В соответствии с Положением о деятельности куратора учебной группы колледжа о</w:t>
      </w:r>
      <w:r w:rsidR="00DF614C" w:rsidRPr="00F3556D">
        <w:rPr>
          <w:rFonts w:ascii="Times New Roman" w:hAnsi="Times New Roman" w:cs="Times New Roman"/>
          <w:bCs/>
          <w:sz w:val="28"/>
          <w:szCs w:val="28"/>
        </w:rPr>
        <w:t xml:space="preserve">дними из направлений деятельности куратора являются: </w:t>
      </w:r>
    </w:p>
    <w:p w:rsidR="00F3556D" w:rsidRPr="00F3556D" w:rsidRDefault="00DF614C" w:rsidP="0007122A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556D">
        <w:rPr>
          <w:rFonts w:ascii="Times New Roman" w:hAnsi="Times New Roman" w:cs="Times New Roman"/>
          <w:bCs/>
          <w:sz w:val="28"/>
          <w:szCs w:val="28"/>
        </w:rPr>
        <w:t xml:space="preserve">формирование мировоззрения в соблюдении правил здорового и безопасного образа жизни, спорта; </w:t>
      </w:r>
    </w:p>
    <w:p w:rsidR="00F3556D" w:rsidRPr="00F3556D" w:rsidRDefault="00DF614C" w:rsidP="0007122A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556D">
        <w:rPr>
          <w:rFonts w:ascii="Times New Roman" w:hAnsi="Times New Roman" w:cs="Times New Roman"/>
          <w:bCs/>
          <w:sz w:val="28"/>
          <w:szCs w:val="28"/>
        </w:rPr>
        <w:t>предупреждающий либо преодолевающий зависимость от алкоголя, табака, психоактивных веществ, других зависимостей</w:t>
      </w:r>
      <w:r w:rsidR="00F3556D">
        <w:rPr>
          <w:rFonts w:ascii="Times New Roman" w:hAnsi="Times New Roman" w:cs="Times New Roman"/>
          <w:bCs/>
          <w:sz w:val="28"/>
          <w:szCs w:val="28"/>
        </w:rPr>
        <w:t>;</w:t>
      </w:r>
      <w:r w:rsidRPr="00F355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B6887" w:rsidRPr="00F3556D" w:rsidRDefault="00F3556D" w:rsidP="0007122A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DF614C" w:rsidRPr="00F3556D">
        <w:rPr>
          <w:rFonts w:ascii="Times New Roman" w:hAnsi="Times New Roman" w:cs="Times New Roman"/>
          <w:bCs/>
          <w:sz w:val="28"/>
          <w:szCs w:val="28"/>
        </w:rPr>
        <w:t>ормирование психологической устойчивости в ситуативно сложных или стремительно меняющихся ситуациях</w:t>
      </w:r>
      <w:r w:rsidRPr="00F3556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422DD" w:rsidRDefault="00F3556D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учётом того, что куратором является чаще всего преподаватель предметник, осуществляющий свою деятельность как</w:t>
      </w:r>
      <w:r w:rsidR="002920B2">
        <w:rPr>
          <w:rFonts w:ascii="Times New Roman" w:hAnsi="Times New Roman" w:cs="Times New Roman"/>
          <w:bCs/>
          <w:sz w:val="28"/>
          <w:szCs w:val="28"/>
        </w:rPr>
        <w:t xml:space="preserve"> куратор по совместительству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920B2">
        <w:rPr>
          <w:rFonts w:ascii="Times New Roman" w:hAnsi="Times New Roman" w:cs="Times New Roman"/>
          <w:bCs/>
          <w:sz w:val="28"/>
          <w:szCs w:val="28"/>
        </w:rPr>
        <w:t>деятельность которого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сводится к решению учебных вопросов взаимодействия с субъекта</w:t>
      </w:r>
      <w:r w:rsidR="002920B2">
        <w:rPr>
          <w:rFonts w:ascii="Times New Roman" w:hAnsi="Times New Roman" w:cs="Times New Roman"/>
          <w:bCs/>
          <w:sz w:val="28"/>
          <w:szCs w:val="28"/>
        </w:rPr>
        <w:t>ми процесса обучения и практики, наблюдается несколько проблем.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22DD" w:rsidRDefault="00C422DD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Проблемы организации системы профилактики в учреждении СПО:</w:t>
      </w:r>
    </w:p>
    <w:p w:rsidR="00F3556D" w:rsidRDefault="00C422DD" w:rsidP="0007122A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F3556D" w:rsidRPr="00C422DD">
        <w:rPr>
          <w:rFonts w:ascii="Times New Roman" w:hAnsi="Times New Roman" w:cs="Times New Roman"/>
          <w:bCs/>
          <w:sz w:val="28"/>
          <w:szCs w:val="28"/>
        </w:rPr>
        <w:t xml:space="preserve"> графике учебного процесса не выделено специальное время для проведения Акций, бесед, других форм профилактики ЗОЖ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мероприятия носят краткосрочный характер </w:t>
      </w:r>
    </w:p>
    <w:p w:rsidR="00C422DD" w:rsidRDefault="00C422DD" w:rsidP="0007122A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куратор не имеет специальных знаний для</w:t>
      </w:r>
      <w:r w:rsidR="002920B2">
        <w:rPr>
          <w:rFonts w:ascii="Times New Roman" w:hAnsi="Times New Roman" w:cs="Times New Roman"/>
          <w:bCs/>
          <w:sz w:val="28"/>
          <w:szCs w:val="28"/>
        </w:rPr>
        <w:t xml:space="preserve"> проведения профилактических ме</w:t>
      </w:r>
      <w:r>
        <w:rPr>
          <w:rFonts w:ascii="Times New Roman" w:hAnsi="Times New Roman" w:cs="Times New Roman"/>
          <w:bCs/>
          <w:sz w:val="28"/>
          <w:szCs w:val="28"/>
        </w:rPr>
        <w:t>ро</w:t>
      </w:r>
      <w:r w:rsidR="002920B2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риятий;</w:t>
      </w:r>
    </w:p>
    <w:p w:rsidR="00C422DD" w:rsidRDefault="00C422DD" w:rsidP="0007122A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отсутствует контроль за качеством проведения подобных мероприятий</w:t>
      </w:r>
    </w:p>
    <w:p w:rsidR="00C422DD" w:rsidRDefault="00C422DD" w:rsidP="0007122A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обучающийся колледжа не мотивирован на получение специальных знаний или результатов научных исследований.</w:t>
      </w:r>
    </w:p>
    <w:p w:rsid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Default="005B061C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Default="005B061C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22DD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>Ресурсы</w:t>
      </w:r>
      <w:r w:rsidR="005B061C">
        <w:rPr>
          <w:rFonts w:ascii="Times New Roman" w:hAnsi="Times New Roman" w:cs="Times New Roman"/>
          <w:bCs/>
          <w:sz w:val="28"/>
          <w:szCs w:val="28"/>
        </w:rPr>
        <w:t xml:space="preserve"> колледжа для участия в проекте «Здоровый студент:</w:t>
      </w:r>
    </w:p>
    <w:p w:rsid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Наличие отдельного малого актового зала для прохождения профосмотров обучающихся и работников колледжа;</w:t>
      </w: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Мотивированные педагоги и сотрудники колледжа: представление проекта педагогическому сообществу на педагогическом Совете колледжа, подведение итогов реализации ежегодно на Совете колледжа;</w:t>
      </w: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Имеющаяся зона локации для передвижных выставок;</w:t>
      </w: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 xml:space="preserve">Обученные волонтеры колледжа по сопровождению выставок по программе профилактики ВИЧ/СПИД; </w:t>
      </w: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Руководитель волонтерского движения в колледже и куратор проекта: социальный педагог высшей квалификационной категории Золотарёва Нина Владимировна;</w:t>
      </w:r>
    </w:p>
    <w:p w:rsidR="00110F36" w:rsidRPr="00294355" w:rsidRDefault="00110F36" w:rsidP="0007122A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Оборудование технического и информационного характера на современном уровне.</w:t>
      </w:r>
    </w:p>
    <w:p w:rsid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>Преимущества социального партнерства:</w:t>
      </w:r>
    </w:p>
    <w:p w:rsidR="005B061C" w:rsidRPr="005B061C" w:rsidRDefault="005B061C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294355">
        <w:rPr>
          <w:rFonts w:ascii="Times New Roman" w:hAnsi="Times New Roman" w:cs="Times New Roman"/>
          <w:bCs/>
          <w:sz w:val="28"/>
          <w:szCs w:val="28"/>
        </w:rPr>
        <w:t>Специалисты-профессионалы: врачи, клинические психологи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2. Современные технологии сотрудничества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3. Чёткие цели, задачи, совместный мониторинг результатов в конце года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4. Использование результатов научных исследований, лучших практик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5. Охват всех видов и направлений системы профилактики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6. Высокое качество содержания оформления раздаточного материала, передвижных выставок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 xml:space="preserve">7. Учёт запроса колледжа в Программе </w:t>
      </w:r>
      <w:proofErr w:type="spellStart"/>
      <w:r w:rsidRPr="00294355">
        <w:rPr>
          <w:rFonts w:ascii="Times New Roman" w:hAnsi="Times New Roman" w:cs="Times New Roman"/>
          <w:bCs/>
          <w:sz w:val="28"/>
          <w:szCs w:val="28"/>
        </w:rPr>
        <w:t>Профессионалитета</w:t>
      </w:r>
      <w:proofErr w:type="spellEnd"/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  <w:r w:rsidRPr="002943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4355" w:rsidRP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4355">
        <w:rPr>
          <w:rFonts w:ascii="Times New Roman" w:hAnsi="Times New Roman" w:cs="Times New Roman"/>
          <w:bCs/>
          <w:sz w:val="28"/>
          <w:szCs w:val="28"/>
        </w:rPr>
        <w:t>8. Деятельность, направленная на всех субъектов системы профилактики колледжа: обучающиеся, педагоги, работники колледжа, родители обучающихся</w:t>
      </w:r>
      <w:r w:rsidR="005B061C"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Pr="00294355" w:rsidRDefault="005B061C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294355" w:rsidRPr="00294355">
        <w:rPr>
          <w:rFonts w:ascii="Times New Roman" w:hAnsi="Times New Roman" w:cs="Times New Roman"/>
          <w:bCs/>
          <w:sz w:val="28"/>
          <w:szCs w:val="28"/>
        </w:rPr>
        <w:t>Отсутствие финансовых затрат для колледжа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94355" w:rsidRDefault="00294355" w:rsidP="0007122A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30F6" w:rsidRPr="008920C2" w:rsidRDefault="008920C2" w:rsidP="0007122A">
      <w:pPr>
        <w:pStyle w:val="a8"/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1.2. </w:t>
      </w:r>
      <w:r w:rsidR="00110F36" w:rsidRPr="008920C2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Основные положения </w:t>
      </w:r>
      <w:r w:rsidR="008C30F6" w:rsidRPr="008920C2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Проект</w:t>
      </w:r>
      <w:r w:rsidR="00110F36" w:rsidRPr="008920C2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а</w:t>
      </w:r>
      <w:r w:rsidR="008C30F6" w:rsidRPr="008920C2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«Здоровый студент»</w:t>
      </w:r>
      <w:r w:rsidR="00110F36" w:rsidRPr="008920C2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.</w:t>
      </w:r>
      <w:r w:rsidR="008C30F6" w:rsidRPr="008920C2"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  <w:t> </w:t>
      </w:r>
    </w:p>
    <w:p w:rsidR="008C30F6" w:rsidRPr="008C30F6" w:rsidRDefault="00110F3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Реализуется в колледже с октября 2018</w:t>
      </w:r>
      <w:r w:rsidR="008C30F6"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года по настоящее время.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Цель проекта – укрепление здоровья студенческой молодежи.</w:t>
      </w:r>
    </w:p>
    <w:p w:rsidR="00110F36" w:rsidRDefault="00110F3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</w:pP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Задачи:</w:t>
      </w:r>
    </w:p>
    <w:p w:rsidR="008C30F6" w:rsidRPr="008C30F6" w:rsidRDefault="008C30F6" w:rsidP="0007122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lastRenderedPageBreak/>
        <w:t>повышение информированности студенческой молодежи по профилактике заболеваний;</w:t>
      </w:r>
    </w:p>
    <w:p w:rsidR="008C30F6" w:rsidRPr="008C30F6" w:rsidRDefault="008C30F6" w:rsidP="0007122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формирование у студентов навыков здорового образа жизни на основе достоверных знаний;</w:t>
      </w:r>
    </w:p>
    <w:p w:rsidR="008C30F6" w:rsidRPr="008C30F6" w:rsidRDefault="008C30F6" w:rsidP="0007122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создание комплекса доступных и эффективных форм профилактической активности в условиях </w:t>
      </w:r>
      <w:proofErr w:type="spellStart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межсекторального</w:t>
      </w:r>
      <w:proofErr w:type="spellEnd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взаимодействия;</w:t>
      </w:r>
    </w:p>
    <w:p w:rsidR="008C30F6" w:rsidRPr="008C30F6" w:rsidRDefault="008C30F6" w:rsidP="0007122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воспитание у студенческой молодежи активной мотивации и ответственности за свое здоровье.</w:t>
      </w:r>
    </w:p>
    <w:p w:rsidR="00110F3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Раз в два года социологами ГАУЗ СО «ЦОЗМП» проводится в рамках проекта «Здоровый студент» социологическое исследование «Распространенность факторов риска заболеваний среди студенческой молодежи». 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Цель социологического исследования – выявление поведенческих факторов риска среди студентов.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В арсенале проекта современные формы подачи информации для молодежи (</w:t>
      </w:r>
      <w:proofErr w:type="gramStart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видео-ролики</w:t>
      </w:r>
      <w:proofErr w:type="gramEnd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, видео-лекции, </w:t>
      </w:r>
      <w:proofErr w:type="spellStart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digital</w:t>
      </w:r>
      <w:proofErr w:type="spellEnd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-технологии, SMM-маркетинг)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Рассчитан на постоянную информационную просветительскую работу со студентами. Предполагает оценку эффективности (регулярные социологические исследования).</w:t>
      </w:r>
    </w:p>
    <w:p w:rsidR="008C30F6" w:rsidRPr="008C30F6" w:rsidRDefault="008920C2" w:rsidP="0007122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1.3. </w:t>
      </w:r>
      <w:r w:rsidR="008C30F6"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Основные направления профилактической работы в рамках проекта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1.      Снижение факторов риска развития неинфекционных заболеваний (неправильного питания, низкой физической активности, употребления алкоголя, курения, стресса);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2.      Репродуктивное здоровье девушек и молодых людей;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3.      Профилактика ВИЧ-инфекции.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В образовательном проекте «Здоровый студент» используются следующие формы работы: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1.      Проведение социологического исследования по изучению факторов риска неинфекционных заболеваний среди студентов города Екатеринбурга – на старте и ежегодно для оценки эффективности проекта.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2.      Предоставление профилактических видео-, аудио</w:t>
      </w:r>
      <w:proofErr w:type="gramStart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-  материалов</w:t>
      </w:r>
      <w:proofErr w:type="gramEnd"/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для постоянной ротации в студенческой среде (по профилактике ССЗ, онкологических заболеваний, по сохранению репродуктивного здоровья, по профилактике ВИЧ-инфекции, других инфекционных заболеваний).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lastRenderedPageBreak/>
        <w:t>3.      Распространение печатной продукции.</w:t>
      </w:r>
    </w:p>
    <w:p w:rsidR="008C30F6" w:rsidRPr="008C30F6" w:rsidRDefault="008C30F6" w:rsidP="0007122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Arial" w:eastAsia="Times New Roman" w:hAnsi="Arial" w:cs="Arial"/>
          <w:color w:val="2C2D2E"/>
          <w:kern w:val="0"/>
          <w:sz w:val="23"/>
          <w:szCs w:val="23"/>
          <w:lang w:eastAsia="ru-RU"/>
        </w:rPr>
      </w:pPr>
      <w:r w:rsidRPr="008C30F6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4.      Информирование молодежи через социальные группы студенческих сообществ.</w:t>
      </w:r>
    </w:p>
    <w:p w:rsidR="004B6887" w:rsidRPr="00E91B40" w:rsidRDefault="008920C2" w:rsidP="002943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1.4</w:t>
      </w:r>
      <w:r w:rsidR="00E91B40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.</w:t>
      </w:r>
      <w:r w:rsidR="008C30F6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 </w:t>
      </w:r>
      <w:r w:rsidR="005B061C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Календарный план совместных</w:t>
      </w:r>
      <w:r w:rsidR="00294355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мероприятий</w:t>
      </w:r>
      <w:r w:rsidR="005B061C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 xml:space="preserve"> на 2023-2024 учебный год</w:t>
      </w:r>
      <w:r w:rsidR="00294355" w:rsidRPr="00E91B40">
        <w:rPr>
          <w:rFonts w:ascii="Times New Roman" w:eastAsia="Times New Roman" w:hAnsi="Times New Roman" w:cs="Times New Roman"/>
          <w:color w:val="2C2D2E"/>
          <w:kern w:val="0"/>
          <w:sz w:val="28"/>
          <w:szCs w:val="28"/>
          <w:lang w:eastAsia="ru-RU"/>
        </w:rPr>
        <w:t>:</w:t>
      </w:r>
    </w:p>
    <w:p w:rsidR="00294355" w:rsidRDefault="00294355" w:rsidP="0029435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60"/>
        <w:gridCol w:w="2577"/>
        <w:gridCol w:w="2080"/>
        <w:gridCol w:w="1640"/>
      </w:tblGrid>
      <w:tr w:rsidR="004B6887" w:rsidTr="00A83D55">
        <w:tc>
          <w:tcPr>
            <w:tcW w:w="3360" w:type="dxa"/>
          </w:tcPr>
          <w:p w:rsidR="004B6887" w:rsidRPr="00510EAB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10EAB">
              <w:rPr>
                <w:rFonts w:ascii="Times New Roman" w:hAnsi="Times New Roman" w:cs="Times New Roman"/>
                <w:sz w:val="28"/>
                <w:szCs w:val="28"/>
              </w:rPr>
              <w:t>ема</w:t>
            </w:r>
          </w:p>
        </w:tc>
        <w:tc>
          <w:tcPr>
            <w:tcW w:w="2491" w:type="dxa"/>
          </w:tcPr>
          <w:p w:rsidR="004B6887" w:rsidRPr="00510EAB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Методы, формы работы по данному направлению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  <w:p w:rsidR="004B6887" w:rsidRDefault="004B6887" w:rsidP="00A83D5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</w:p>
        </w:tc>
        <w:tc>
          <w:tcPr>
            <w:tcW w:w="1640" w:type="dxa"/>
          </w:tcPr>
          <w:p w:rsidR="004B6887" w:rsidRPr="00510EAB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EAB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C11FD4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FD4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ИППП и ВИЧ инфекции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Default="004B6887" w:rsidP="00A83D55"/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/>
        </w:tc>
        <w:tc>
          <w:tcPr>
            <w:tcW w:w="2491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B54">
              <w:rPr>
                <w:rFonts w:ascii="Times New Roman" w:hAnsi="Times New Roman" w:cs="Times New Roman"/>
                <w:sz w:val="28"/>
                <w:szCs w:val="28"/>
              </w:rPr>
              <w:t>Предоставление передвижной выставки</w:t>
            </w:r>
          </w:p>
        </w:tc>
        <w:tc>
          <w:tcPr>
            <w:tcW w:w="2080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B54">
              <w:rPr>
                <w:rFonts w:ascii="Times New Roman" w:hAnsi="Times New Roman" w:cs="Times New Roman"/>
                <w:sz w:val="28"/>
                <w:szCs w:val="28"/>
              </w:rPr>
              <w:t>2 раза в год: декабрь, май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/>
        </w:tc>
        <w:tc>
          <w:tcPr>
            <w:tcW w:w="2491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Раздача печатной продукции</w:t>
            </w:r>
          </w:p>
        </w:tc>
        <w:tc>
          <w:tcPr>
            <w:tcW w:w="2080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проведении мероприятий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/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видеоролика</w:t>
            </w:r>
          </w:p>
        </w:tc>
        <w:tc>
          <w:tcPr>
            <w:tcW w:w="2080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/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 между группами «</w:t>
            </w:r>
          </w:p>
        </w:tc>
        <w:tc>
          <w:tcPr>
            <w:tcW w:w="2080" w:type="dxa"/>
          </w:tcPr>
          <w:p w:rsidR="004B6887" w:rsidRPr="00465B54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DF3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курения, в т.ч. кальяна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91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</w:pP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флаеров, распространение среди студентов</w:t>
            </w:r>
          </w:p>
        </w:tc>
        <w:tc>
          <w:tcPr>
            <w:tcW w:w="2080" w:type="dxa"/>
          </w:tcPr>
          <w:p w:rsidR="004B6887" w:rsidRPr="00CF3A9C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sz w:val="28"/>
                <w:szCs w:val="28"/>
              </w:rPr>
              <w:t>Предоставление ростового костюма сигареты +печатная продукция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9C">
              <w:rPr>
                <w:rFonts w:ascii="Times New Roman" w:hAnsi="Times New Roman" w:cs="Times New Roman"/>
                <w:sz w:val="28"/>
                <w:szCs w:val="28"/>
              </w:rPr>
              <w:t>21 ноября день отказа от курения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Флешмоб «ЕКБ не курит» с зоной фотосессии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«Доказанный вред электронных сигарет»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RPr="00CF3A9C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Мобильная выставка «Ни одна зависимость не может быть модной»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40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D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Профилактика гриппа</w:t>
            </w:r>
          </w:p>
        </w:tc>
        <w:tc>
          <w:tcPr>
            <w:tcW w:w="2491" w:type="dxa"/>
          </w:tcPr>
          <w:p w:rsidR="004B6887" w:rsidRPr="002D3F4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/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D3F4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sz w:val="28"/>
                <w:szCs w:val="28"/>
              </w:rPr>
              <w:t>Предоставление ссылки на материалы для размещения в официальной группе 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0" w:type="dxa"/>
          </w:tcPr>
          <w:p w:rsidR="004B6887" w:rsidRPr="00CF3A9C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A9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4B6887" w:rsidRDefault="004B6887" w:rsidP="00A83D55">
            <w:pPr>
              <w:jc w:val="center"/>
            </w:pPr>
            <w:r w:rsidRPr="00CF3A9C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D3F4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sz w:val="28"/>
                <w:szCs w:val="28"/>
              </w:rPr>
              <w:t>Выдача листовок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на информационных стендах «Неспецифическая профилактика гриппа и ОРВИ»</w:t>
            </w:r>
          </w:p>
        </w:tc>
        <w:tc>
          <w:tcPr>
            <w:tcW w:w="2080" w:type="dxa"/>
          </w:tcPr>
          <w:p w:rsidR="004B6887" w:rsidRPr="001D6418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41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4B6887" w:rsidRDefault="004B6887" w:rsidP="00A83D55">
            <w:pPr>
              <w:jc w:val="center"/>
            </w:pPr>
            <w:r w:rsidRPr="001D641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D3F4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по профилактике гриппа</w:t>
            </w:r>
          </w:p>
        </w:tc>
        <w:tc>
          <w:tcPr>
            <w:tcW w:w="2080" w:type="dxa"/>
          </w:tcPr>
          <w:p w:rsidR="004B6887" w:rsidRPr="001D6418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6418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D3F4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ГЦМП в официальной группе ВК учебного заведения</w:t>
            </w:r>
          </w:p>
        </w:tc>
        <w:tc>
          <w:tcPr>
            <w:tcW w:w="2080" w:type="dxa"/>
          </w:tcPr>
          <w:p w:rsidR="004B6887" w:rsidRDefault="004B6887" w:rsidP="00A83D55"/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DF3">
              <w:rPr>
                <w:rFonts w:ascii="Times New Roman" w:hAnsi="Times New Roman" w:cs="Times New Roman"/>
                <w:b/>
                <w:sz w:val="28"/>
                <w:szCs w:val="28"/>
              </w:rPr>
              <w:t>Всемирный день борьбы с инсультом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DF3">
              <w:rPr>
                <w:rFonts w:ascii="Times New Roman" w:hAnsi="Times New Roman" w:cs="Times New Roman"/>
                <w:sz w:val="28"/>
                <w:szCs w:val="28"/>
              </w:rPr>
              <w:t>29 октября ежегодно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A9C">
              <w:rPr>
                <w:rFonts w:ascii="Times New Roman" w:hAnsi="Times New Roman" w:cs="Times New Roman"/>
                <w:sz w:val="28"/>
                <w:szCs w:val="28"/>
              </w:rPr>
              <w:t>Выдача закладок «Первые признаки инсульта»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CF3A9C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видеоролика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sz w:val="28"/>
                <w:szCs w:val="28"/>
              </w:rPr>
              <w:t>Предоставление ссылки на материалы для размещения в официальной группе ВК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алкоголизма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418">
              <w:rPr>
                <w:rFonts w:ascii="Times New Roman" w:hAnsi="Times New Roman" w:cs="Times New Roman"/>
                <w:sz w:val="28"/>
                <w:szCs w:val="28"/>
              </w:rPr>
              <w:t>Просмотр фильма по теме (нарколог) + выдача буклетов</w:t>
            </w:r>
          </w:p>
          <w:p w:rsidR="004B6887" w:rsidRPr="001D6418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1D6418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материалов в официальных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соц.сетях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колледжа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1D6418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на тему профилактики проблем с алкоголем: трансляция фильма и обсуждение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Правильное питание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ГЦМП в официальной группе ВК учебного заведения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пирамидок по правильному питанию на столах в столовой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Стойка «Здоровый студент» с открытками и рецептами по правильному питанию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Январь-март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b/>
                <w:sz w:val="28"/>
                <w:szCs w:val="28"/>
              </w:rPr>
              <w:t>Пропаганда ЗОЖ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B927B8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27B8">
              <w:rPr>
                <w:rFonts w:ascii="Times New Roman" w:hAnsi="Times New Roman" w:cs="Times New Roman"/>
                <w:sz w:val="28"/>
                <w:szCs w:val="28"/>
              </w:rPr>
              <w:t>Городской спортивный фестиваль «Ярмарка движения»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выдачей флаеров, посещением фитнес клубов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A4F71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71">
              <w:rPr>
                <w:rFonts w:ascii="Times New Roman" w:hAnsi="Times New Roman" w:cs="Times New Roman"/>
                <w:sz w:val="28"/>
                <w:szCs w:val="28"/>
              </w:rPr>
              <w:t>Распространение буклетов среди студентов юношей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A4F71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«Прививаемые инфекции»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«Как правильно спать»: размещение ссылки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видеолекцию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сомнологом 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Профосмотр студентов и работников колледжа: «Портрет студента» с выдачей результатов.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Дни здоровья</w:t>
            </w: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борьбы с ожирением.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Акция/флешмоб с выдачей печатной продукции.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20-30 ноября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борьбы с депрессией.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20-31 марта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здоровья.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F47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наркомании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A4F71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F71">
              <w:rPr>
                <w:rFonts w:ascii="Times New Roman" w:hAnsi="Times New Roman" w:cs="Times New Roman"/>
                <w:sz w:val="28"/>
                <w:szCs w:val="28"/>
              </w:rPr>
              <w:t>Выдача и раздача буклетов «Какое будущее ждет тебя»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2A4F71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ссылки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видеолекции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ПАВ, трансляция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ГЦМП в официальной группе ВК учебного заведения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Pr="002D3F4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заболевания клещевым энцефалитом: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703EF5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3EF5">
              <w:rPr>
                <w:rFonts w:ascii="Times New Roman" w:hAnsi="Times New Roman" w:cs="Times New Roman"/>
                <w:sz w:val="28"/>
                <w:szCs w:val="28"/>
              </w:rPr>
              <w:t>Выдача листовок и размещение их на информационных стендах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703EF5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в официальной группе ВК колледжа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Гигиена юношей и девушек: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703EF5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Трансляция видеороликов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в официальной группе ВК колледжа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Фестивале молодёжных субкультур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PROлюбовь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 стресса: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703EF5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Публикация материала в официальной группе ВК колледжа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ссылки на видео-лекцию с врачом-психиатром, трансляция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видеолекции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студентов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Акции, городские массовые профилактические мероприятия с участием волонтеров колледжа: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«Неспецифическая профилактика гриппа» с выдачей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мед.масок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местах массового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скопления людей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Декабрь-январь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к Всемирному дню сердца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к Всемирному дню здоровья: «Узнай своё давление, прояви заботу о сердце»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к всемирному дню борьбы против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рака:выдача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буклетов в местах массового скопления людей</w:t>
            </w:r>
          </w:p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дни для специалистов/кураторов проекта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Супервизии</w:t>
            </w:r>
            <w:proofErr w:type="spellEnd"/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Pr="003D5DF3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113350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3350">
              <w:rPr>
                <w:rFonts w:ascii="Times New Roman" w:hAnsi="Times New Roman" w:cs="Times New Roman"/>
                <w:sz w:val="28"/>
                <w:szCs w:val="28"/>
              </w:rPr>
              <w:t>Как провести профилактическую Акцию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113350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профессионального выгорания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Дебаты как форма просветительской работы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года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Социологическое исследование по оценке удовлетворенности учебных заведений проектом «Здоровый студент»</w:t>
            </w:r>
          </w:p>
        </w:tc>
        <w:tc>
          <w:tcPr>
            <w:tcW w:w="2491" w:type="dxa"/>
          </w:tcPr>
          <w:p w:rsidR="004B6887" w:rsidRPr="00113350" w:rsidRDefault="004B6887" w:rsidP="00A83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3350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Июнь-август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преподавательского состава, работников колледжа:</w:t>
            </w:r>
          </w:p>
        </w:tc>
        <w:tc>
          <w:tcPr>
            <w:tcW w:w="2491" w:type="dxa"/>
          </w:tcPr>
          <w:p w:rsidR="004B6887" w:rsidRDefault="004B6887" w:rsidP="00A83D55"/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E23D4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D47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брошюры </w:t>
            </w:r>
            <w:r w:rsidRPr="00E23D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«Здоровая спина»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Pr="00E23D4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Трансляция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видекоролика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«Зарядка на рабочем месте»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 «Секреты голоса» врачом-фониатром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Музея гигиены с детьми сотрудников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волонтеров колледжа в массовых профилактических мероприятиях колледжа и городского уровня</w:t>
            </w: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волонтеров на курсах «Подготовка волонтеров по профилактике ВИЧ-инфекции возле мобильных пунктов тестирования на ВИЧ-инфекцию»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 по организации волонтерского движения по профилактике ВИЧ-инфекции среди подростков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«День памяти людей, умерших от СПИД»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слёт волонтеров «Здоровое поколение»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  <w:tr w:rsidR="004B6887" w:rsidTr="00A83D55">
        <w:tc>
          <w:tcPr>
            <w:tcW w:w="336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1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профилактике ВИЧ-инфекции, приуроченная к Всемирному дню борьбы и профилактики ВИЧ-инфекции среди студентов колледжа.</w:t>
            </w:r>
          </w:p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  <w:tc>
          <w:tcPr>
            <w:tcW w:w="2080" w:type="dxa"/>
          </w:tcPr>
          <w:p w:rsidR="004B6887" w:rsidRDefault="004B6887" w:rsidP="00A83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0" w:type="dxa"/>
          </w:tcPr>
          <w:p w:rsidR="004B6887" w:rsidRDefault="004B6887" w:rsidP="00A83D55"/>
        </w:tc>
      </w:tr>
    </w:tbl>
    <w:p w:rsidR="004B6887" w:rsidRDefault="004B6887" w:rsidP="00FA24A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920C2" w:rsidRPr="00477F4E" w:rsidRDefault="008920C2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F4E">
        <w:rPr>
          <w:rFonts w:ascii="Times New Roman" w:hAnsi="Times New Roman" w:cs="Times New Roman"/>
          <w:bCs/>
          <w:sz w:val="28"/>
          <w:szCs w:val="28"/>
        </w:rPr>
        <w:t>РАЗДЕЛ 2.</w:t>
      </w:r>
    </w:p>
    <w:p w:rsidR="003D15BF" w:rsidRPr="00477F4E" w:rsidRDefault="008920C2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F4E">
        <w:rPr>
          <w:rFonts w:ascii="Times New Roman" w:hAnsi="Times New Roman" w:cs="Times New Roman"/>
          <w:bCs/>
          <w:sz w:val="28"/>
          <w:szCs w:val="28"/>
        </w:rPr>
        <w:t>2.1.</w:t>
      </w:r>
      <w:r w:rsidRPr="00477F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15BF" w:rsidRPr="00477F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DD" w:rsidRPr="00477F4E">
        <w:rPr>
          <w:rFonts w:ascii="Times New Roman" w:hAnsi="Times New Roman" w:cs="Times New Roman"/>
          <w:bCs/>
          <w:sz w:val="28"/>
          <w:szCs w:val="28"/>
        </w:rPr>
        <w:t xml:space="preserve">Результаты мониторинга: психологические </w:t>
      </w:r>
      <w:proofErr w:type="gramStart"/>
      <w:r w:rsidR="000A63DD" w:rsidRPr="00477F4E">
        <w:rPr>
          <w:rFonts w:ascii="Times New Roman" w:hAnsi="Times New Roman" w:cs="Times New Roman"/>
          <w:bCs/>
          <w:sz w:val="28"/>
          <w:szCs w:val="28"/>
        </w:rPr>
        <w:t xml:space="preserve">аспекты </w:t>
      </w:r>
      <w:r w:rsidR="003D15BF" w:rsidRPr="00477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DD" w:rsidRPr="00477F4E">
        <w:rPr>
          <w:rFonts w:ascii="Times New Roman" w:hAnsi="Times New Roman" w:cs="Times New Roman"/>
          <w:bCs/>
          <w:sz w:val="28"/>
          <w:szCs w:val="28"/>
        </w:rPr>
        <w:t>реализации</w:t>
      </w:r>
      <w:proofErr w:type="gramEnd"/>
      <w:r w:rsidR="000A63DD" w:rsidRPr="00477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5BF" w:rsidRPr="00477F4E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="00372C09" w:rsidRPr="00477F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5BF" w:rsidRPr="00477F4E">
        <w:rPr>
          <w:rFonts w:ascii="Times New Roman" w:hAnsi="Times New Roman" w:cs="Times New Roman"/>
          <w:bCs/>
          <w:sz w:val="28"/>
          <w:szCs w:val="28"/>
        </w:rPr>
        <w:t>«</w:t>
      </w:r>
      <w:r w:rsidR="00372C09" w:rsidRPr="00477F4E">
        <w:rPr>
          <w:rFonts w:ascii="Times New Roman" w:hAnsi="Times New Roman" w:cs="Times New Roman"/>
          <w:bCs/>
          <w:sz w:val="28"/>
          <w:szCs w:val="28"/>
        </w:rPr>
        <w:t>Здоровый студент</w:t>
      </w:r>
      <w:r w:rsidR="003D15BF" w:rsidRPr="00477F4E">
        <w:rPr>
          <w:rFonts w:ascii="Times New Roman" w:hAnsi="Times New Roman" w:cs="Times New Roman"/>
          <w:bCs/>
          <w:sz w:val="28"/>
          <w:szCs w:val="28"/>
        </w:rPr>
        <w:t>» в 2023 году</w:t>
      </w:r>
      <w:r w:rsidR="00372C09" w:rsidRPr="00477F4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D15BF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Цель – выявить насколько распространены</w:t>
      </w:r>
      <w:r w:rsidR="003D15BF" w:rsidRPr="003D15BF">
        <w:rPr>
          <w:rFonts w:ascii="Times New Roman" w:hAnsi="Times New Roman" w:cs="Times New Roman"/>
          <w:bCs/>
          <w:sz w:val="28"/>
          <w:szCs w:val="28"/>
        </w:rPr>
        <w:t xml:space="preserve"> среди студентов факторы риска: психологический аспект.</w:t>
      </w:r>
    </w:p>
    <w:p w:rsidR="003D15BF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В мониторинг включены такие блоки, как</w:t>
      </w:r>
      <w:r w:rsidR="003D15BF" w:rsidRPr="003D15BF">
        <w:rPr>
          <w:rFonts w:ascii="Times New Roman" w:hAnsi="Times New Roman" w:cs="Times New Roman"/>
          <w:bCs/>
          <w:sz w:val="28"/>
          <w:szCs w:val="28"/>
        </w:rPr>
        <w:t>:</w:t>
      </w:r>
    </w:p>
    <w:p w:rsidR="003D15BF" w:rsidRPr="003D15BF" w:rsidRDefault="003D15BF" w:rsidP="0007122A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Отношение к здоровью;</w:t>
      </w:r>
      <w:r w:rsidR="00372C09" w:rsidRPr="003D15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D15BF" w:rsidRPr="003D15BF" w:rsidRDefault="00372C09" w:rsidP="0007122A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репродуктивное поведение</w:t>
      </w:r>
      <w:r w:rsidR="003D15BF" w:rsidRPr="003D15BF">
        <w:rPr>
          <w:rFonts w:ascii="Times New Roman" w:hAnsi="Times New Roman" w:cs="Times New Roman"/>
          <w:bCs/>
          <w:sz w:val="28"/>
          <w:szCs w:val="28"/>
        </w:rPr>
        <w:t>;</w:t>
      </w:r>
    </w:p>
    <w:p w:rsidR="003D15BF" w:rsidRPr="003D15BF" w:rsidRDefault="00372C09" w:rsidP="0007122A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5BF" w:rsidRPr="003D15BF">
        <w:rPr>
          <w:rFonts w:ascii="Times New Roman" w:hAnsi="Times New Roman" w:cs="Times New Roman"/>
          <w:bCs/>
          <w:sz w:val="28"/>
          <w:szCs w:val="28"/>
        </w:rPr>
        <w:t>распространённость зависимостей;</w:t>
      </w:r>
      <w:r w:rsidRPr="003D15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2C09" w:rsidRPr="003D15BF" w:rsidRDefault="00372C09" w:rsidP="0007122A">
      <w:pPr>
        <w:pStyle w:val="a8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пищевые привычки и физическая активность</w:t>
      </w:r>
      <w:r w:rsidR="003D15BF" w:rsidRPr="003D15BF">
        <w:rPr>
          <w:rFonts w:ascii="Times New Roman" w:hAnsi="Times New Roman" w:cs="Times New Roman"/>
          <w:bCs/>
          <w:sz w:val="28"/>
          <w:szCs w:val="28"/>
        </w:rPr>
        <w:t>.</w:t>
      </w:r>
    </w:p>
    <w:p w:rsidR="00372C09" w:rsidRPr="003D15BF" w:rsidRDefault="003D15BF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3D15BF">
        <w:rPr>
          <w:rFonts w:ascii="Times New Roman" w:hAnsi="Times New Roman" w:cs="Times New Roman"/>
          <w:bCs/>
          <w:sz w:val="28"/>
          <w:szCs w:val="28"/>
        </w:rPr>
        <w:t>сихологическое</w:t>
      </w:r>
      <w:r w:rsidR="00372C09" w:rsidRPr="003D15BF">
        <w:rPr>
          <w:rFonts w:ascii="Times New Roman" w:hAnsi="Times New Roman" w:cs="Times New Roman"/>
          <w:bCs/>
          <w:sz w:val="28"/>
          <w:szCs w:val="28"/>
        </w:rPr>
        <w:t xml:space="preserve"> здоровье тесно св</w:t>
      </w:r>
      <w:r>
        <w:rPr>
          <w:rFonts w:ascii="Times New Roman" w:hAnsi="Times New Roman" w:cs="Times New Roman"/>
          <w:bCs/>
          <w:sz w:val="28"/>
          <w:szCs w:val="28"/>
        </w:rPr>
        <w:t xml:space="preserve">язано с физическим здоровьем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72C09" w:rsidRPr="003D15BF">
        <w:rPr>
          <w:rFonts w:ascii="Times New Roman" w:hAnsi="Times New Roman" w:cs="Times New Roman"/>
          <w:bCs/>
          <w:sz w:val="28"/>
          <w:szCs w:val="28"/>
        </w:rPr>
        <w:t xml:space="preserve"> эмоциональным</w:t>
      </w:r>
      <w:proofErr w:type="gramEnd"/>
      <w:r w:rsidR="00372C09" w:rsidRPr="003D15BF">
        <w:rPr>
          <w:rFonts w:ascii="Times New Roman" w:hAnsi="Times New Roman" w:cs="Times New Roman"/>
          <w:bCs/>
          <w:sz w:val="28"/>
          <w:szCs w:val="28"/>
        </w:rPr>
        <w:t xml:space="preserve"> состоянием. Физическое и психологическое здоровье идут рука об руку и влияют друг на друга.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Большую роль в жизни наших студентов играет стресс и то, как они с ним справляются. Кто-то справляется со стрессом при помощи спорта, общения с друзьями, кто-то использует деструктивные способы, используя сигареты, алкоголь, которые ситуативно, кажется, помогают, но на самом деле не решают сложности, к тому же усугубляют физическое состояние.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В целом, состояние здоровья оценивают, как хорошее по четы</w:t>
      </w:r>
      <w:r w:rsidR="003D15BF">
        <w:rPr>
          <w:rFonts w:ascii="Times New Roman" w:hAnsi="Times New Roman" w:cs="Times New Roman"/>
          <w:bCs/>
          <w:sz w:val="28"/>
          <w:szCs w:val="28"/>
        </w:rPr>
        <w:t>ре</w:t>
      </w:r>
      <w:r w:rsidRPr="003D15BF">
        <w:rPr>
          <w:rFonts w:ascii="Times New Roman" w:hAnsi="Times New Roman" w:cs="Times New Roman"/>
          <w:bCs/>
          <w:sz w:val="28"/>
          <w:szCs w:val="28"/>
        </w:rPr>
        <w:t>х</w:t>
      </w:r>
      <w:r w:rsidR="003D15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балльной шкале от 1 (здоровье плохое) до 4 (здоровье отличное), это где-то на 3, причем девушки традиционно оценивают свое здоровье чуть хуже, чем юноши.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Но при этом каждый четвертый-пятый указал наличие хронического заболевания. Чаще всего </w:t>
      </w:r>
      <w:r w:rsidR="003D15BF">
        <w:rPr>
          <w:rFonts w:ascii="Times New Roman" w:hAnsi="Times New Roman" w:cs="Times New Roman"/>
          <w:bCs/>
          <w:sz w:val="28"/>
          <w:szCs w:val="28"/>
        </w:rPr>
        <w:t>это заболевания ЖКТ, зрения, опор</w:t>
      </w: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но-двигательного аппарата.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Сами для себя считают важным научиться справляться со стрессом, правильно питаться и увеличить физическую активность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 или иначе, более половины опрошенных говорят о высокой стрессовой нагрузке, какие же причины они сами отмечают?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И студенты, и студентки испытывают переживания от сложностей с учебой. Это самый большой столбец. Далее мужчины больше выделяют финансовые вопросы, а женщины чувство неопределенности. Заметим, что студентки значимо больше говорят о недовольстве внешним видом и здоровьем, чем студенты (среди студенток 29% недовольны внешность и 23 здоровьем, а среди студентов 17 и 13 %.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Девушки значительно больше отмечают сон и поддержку близких, а юноши физическую активность как способы справиться со стрессом. Сигареты как такой способ студенты все же отмечают чаще, хотя мы видим, что разрыв уже не очень большой.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Итак, говоря о стрессе, мы не можем не сказать о зависимом поведении. Почему, на ваш взгляд оно возникает у студентов? </w:t>
      </w:r>
      <w:r w:rsidRPr="003D15BF">
        <w:rPr>
          <w:rFonts w:ascii="Times New Roman" w:hAnsi="Times New Roman" w:cs="Times New Roman"/>
          <w:bCs/>
          <w:sz w:val="28"/>
          <w:szCs w:val="28"/>
          <w:u w:val="single"/>
        </w:rPr>
        <w:t>Вопрос аудитории</w:t>
      </w:r>
      <w:r w:rsidRPr="003D15BF">
        <w:rPr>
          <w:rFonts w:ascii="Times New Roman" w:hAnsi="Times New Roman" w:cs="Times New Roman"/>
          <w:bCs/>
          <w:sz w:val="28"/>
          <w:szCs w:val="28"/>
        </w:rPr>
        <w:t xml:space="preserve"> (попытка справиться с разными жизненными обстоятельствами, сложными ситуациями).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Когда мы говорим об употреблении наркотиков, сигарет и алкоголя, то кажется, что это имеет совершенно разную природу и опасность. Хотя употребление всех 3 вещества – это зависимости. Несмотря на это, на сигареты мы чаще смотрим сквозь пальцы.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В первую очередь поговорим о курении, которое является достаточно социально одобряемое и обычно не воспринимается как зависимость.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В 2023 году чуть более половины студентов никогда не курили, пятая часть уже бросили, седьмая часть – наши заядлые курильщики (курят регулярно), а восьмая часть – курят периодически (за компанию или по настроению).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За 5 лет возросла доля студентов, которые никогда не курили и снизилась доля курящих иногда. Кстати, если мы говорим о курении, то акцентируем внимание на том, что возраст дебюта курения среди наших респондентов – в среднем 15 лет. То есть это ребята – подростки. Часто в учебное заведение, если мы говорим про ВУЗ, они уже приходят с опытом курения. 67% студентов начинают курить в подростковом возрасте (то есть до 18 лет).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Треть всех опрошенных студентов пробовали различные альтернативные способы доставки никотина, это и </w:t>
      </w:r>
      <w:proofErr w:type="spellStart"/>
      <w:r w:rsidRPr="003D15BF">
        <w:rPr>
          <w:rFonts w:ascii="Times New Roman" w:hAnsi="Times New Roman" w:cs="Times New Roman"/>
          <w:bCs/>
          <w:sz w:val="28"/>
          <w:szCs w:val="28"/>
        </w:rPr>
        <w:t>вейпы</w:t>
      </w:r>
      <w:proofErr w:type="spellEnd"/>
      <w:r w:rsidRPr="003D15BF">
        <w:rPr>
          <w:rFonts w:ascii="Times New Roman" w:hAnsi="Times New Roman" w:cs="Times New Roman"/>
          <w:bCs/>
          <w:sz w:val="28"/>
          <w:szCs w:val="28"/>
        </w:rPr>
        <w:t xml:space="preserve"> и системы нагревания табака и кальяны. Регулярными курильщиками </w:t>
      </w:r>
      <w:proofErr w:type="spellStart"/>
      <w:r w:rsidRPr="003D15BF">
        <w:rPr>
          <w:rFonts w:ascii="Times New Roman" w:hAnsi="Times New Roman" w:cs="Times New Roman"/>
          <w:bCs/>
          <w:sz w:val="28"/>
          <w:szCs w:val="28"/>
        </w:rPr>
        <w:t>вейпов</w:t>
      </w:r>
      <w:proofErr w:type="spellEnd"/>
      <w:r w:rsidRPr="003D15BF">
        <w:rPr>
          <w:rFonts w:ascii="Times New Roman" w:hAnsi="Times New Roman" w:cs="Times New Roman"/>
          <w:bCs/>
          <w:sz w:val="28"/>
          <w:szCs w:val="28"/>
        </w:rPr>
        <w:t xml:space="preserve"> с жидкостью являются 13%, а 7% курят иногда за компанию. Также кальян рассматривают как способ совместного времяпрепровождения с друзьями – 8%.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Посмотрим на употребление алкоголя. Отметим позитивную динамику и тревожный момент. Мы видим динамику за 7 лет в 16 году 80% до 49% в 23. И </w:t>
      </w:r>
      <w:r w:rsidRPr="003D15B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здесь мы пониманием, что либо вопрос перешел в один разряд с вопросами о наркотиках, когда большинство автоматически отвечают нет, либо есть реальная тенденция на ведение более здорового образа жизни у представителей поколения Z и отказе от употребления алкоголя.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Судя по </w:t>
      </w:r>
      <w:proofErr w:type="spellStart"/>
      <w:r w:rsidRPr="003D15BF">
        <w:rPr>
          <w:rFonts w:ascii="Times New Roman" w:hAnsi="Times New Roman" w:cs="Times New Roman"/>
          <w:bCs/>
          <w:sz w:val="28"/>
          <w:szCs w:val="28"/>
        </w:rPr>
        <w:t>волнооборазной</w:t>
      </w:r>
      <w:proofErr w:type="spellEnd"/>
      <w:r w:rsidRPr="003D15BF">
        <w:rPr>
          <w:rFonts w:ascii="Times New Roman" w:hAnsi="Times New Roman" w:cs="Times New Roman"/>
          <w:bCs/>
          <w:sz w:val="28"/>
          <w:szCs w:val="28"/>
        </w:rPr>
        <w:t xml:space="preserve"> постепенно динамике, вероятен второй вариант.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Если говорить о частоте употребления алкоголя, то мы видим, что ежедневно очень небольшая доля студентов пьет алкоголь или по крайней мере не рассказывают об этом. Больше видим в модели употребления «по выходным», здесь лидирует пиво с 12% респондентов. И вот уже в модели «выходные через выходные» мы видим рост ответов, по-прежнему пиво остаются в лидерах. И говоря о модели «пью по праздника» уже мы видим в лидерах вино и большой процент по всем остальным видам алкоголя.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Если говорить о частоте употребления алкоголя, то мы видим, что ежедневно очень небольшая доля студентов пьет алкоголь или по крайней мере не рассказывают об этом. Больше видим в модели употребления «по выходным», здесь лидирует пиво с 12% респондентов. И вот уже в модели «выходные через выходные» мы видим рост ответов, по-прежнему пиво остаются в лидерах. И говоря о модели «пью по праздника» уже мы видим в лидерах вино и большой процент по всем остальным видам алкоголя.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Если студент употребляет алкогольные напитки, то выше вероятность того, что он курит. Среди тех, кто употребляет алкоголь, курят 44%, а среди тех, кто не употребляет алкоголь – всего 8%.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Есть сильная связь между употреблением алкоголя и временем отхода ко сну. Среди употребляющих алкоголь выше доля респондентов указали, что ложатся спать после 00.00, чем среди тех, кто алкоголь не употребляет – 56% и 34% ответивших соответственно.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В итоге мы можем говорить, что среди студентов выделяется группа ориентированных на </w:t>
      </w:r>
      <w:proofErr w:type="spellStart"/>
      <w:r w:rsidRPr="003D15BF">
        <w:rPr>
          <w:rFonts w:ascii="Times New Roman" w:hAnsi="Times New Roman" w:cs="Times New Roman"/>
          <w:bCs/>
          <w:sz w:val="28"/>
          <w:szCs w:val="28"/>
        </w:rPr>
        <w:t>здоровьесбережение</w:t>
      </w:r>
      <w:proofErr w:type="spellEnd"/>
      <w:r w:rsidRPr="003D15BF">
        <w:rPr>
          <w:rFonts w:ascii="Times New Roman" w:hAnsi="Times New Roman" w:cs="Times New Roman"/>
          <w:bCs/>
          <w:sz w:val="28"/>
          <w:szCs w:val="28"/>
        </w:rPr>
        <w:t>, для них характерны следующие черты: отказ от употребления алкоголя, отказ от курения, знание о вреде алкоголя в любых количествах, соблюдение режима сна и отдыха. Также есть группа «</w:t>
      </w:r>
      <w:proofErr w:type="spellStart"/>
      <w:r w:rsidRPr="003D15BF">
        <w:rPr>
          <w:rFonts w:ascii="Times New Roman" w:hAnsi="Times New Roman" w:cs="Times New Roman"/>
          <w:bCs/>
          <w:sz w:val="28"/>
          <w:szCs w:val="28"/>
        </w:rPr>
        <w:t>плохишей</w:t>
      </w:r>
      <w:proofErr w:type="spellEnd"/>
      <w:r w:rsidRPr="003D15BF">
        <w:rPr>
          <w:rFonts w:ascii="Times New Roman" w:hAnsi="Times New Roman" w:cs="Times New Roman"/>
          <w:bCs/>
          <w:sz w:val="28"/>
          <w:szCs w:val="28"/>
        </w:rPr>
        <w:t xml:space="preserve">» это пятая-шестая часть всех студентов. У них есть зависимости и нет понимания важности регулярного питания и физической активности. </w:t>
      </w:r>
    </w:p>
    <w:p w:rsidR="00372C09" w:rsidRPr="003D15BF" w:rsidRDefault="008920C2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Выявлена </w:t>
      </w:r>
      <w:r w:rsidR="00372C09" w:rsidRPr="003D15BF">
        <w:rPr>
          <w:rFonts w:ascii="Times New Roman" w:hAnsi="Times New Roman" w:cs="Times New Roman"/>
          <w:bCs/>
          <w:sz w:val="28"/>
          <w:szCs w:val="28"/>
        </w:rPr>
        <w:t xml:space="preserve">следующая закономерность – стрессы, которые наполняют нашу жизнь, могут приводить к снижению напряжения через алкоголь и курение, тусовки заканчиваются поздно, это приводит к недостатку сна, что логично усугубляет общий стрессовый фон.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Говоря об алкоголе важно отмечать и объемы потребления. «Стандартные» и «общепринятые нормальные» объемы выпиваемого алкоголя – пара-тройка бокалов пива или вина, коктейлей, уже являются ударными для организма. </w:t>
      </w:r>
    </w:p>
    <w:p w:rsidR="00372C09" w:rsidRPr="003D15BF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 xml:space="preserve">Стресс и вредные привычки – то, что может провоцировать более поздний отход ко сну, отсутствие режима питания и менее внимательное отношение к здоровью. </w:t>
      </w:r>
    </w:p>
    <w:p w:rsidR="000A63DD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C09">
        <w:rPr>
          <w:rFonts w:ascii="Times New Roman" w:hAnsi="Times New Roman" w:cs="Times New Roman"/>
          <w:bCs/>
          <w:sz w:val="28"/>
          <w:szCs w:val="28"/>
        </w:rPr>
        <w:t xml:space="preserve">Кроме причин стресса важно также понимать - как студенты справляются со стрессом, к каким способам приходят. Эти способы могут быть конструктивными и деструктивными. В первую очередь студенты уходят в интернет, социальные сети или компьютерные игры. Большой процент студентов говорит о том, что им помогает общение с друзьями. </w:t>
      </w:r>
    </w:p>
    <w:p w:rsidR="00372C09" w:rsidRPr="00372C09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2C09">
        <w:rPr>
          <w:rFonts w:ascii="Times New Roman" w:hAnsi="Times New Roman" w:cs="Times New Roman"/>
          <w:bCs/>
          <w:sz w:val="28"/>
          <w:szCs w:val="28"/>
        </w:rPr>
        <w:t xml:space="preserve">И здесь нельзя не отметить, что небольшая доля, но все же 12% студентов отметили, что курят для снижения стресса, а около 5% пытаются решить проблемы с помощью алкоголя. </w:t>
      </w:r>
    </w:p>
    <w:p w:rsidR="000A63DD" w:rsidRPr="003D15BF" w:rsidRDefault="000A63DD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Необходимо а</w:t>
      </w:r>
      <w:r w:rsidRPr="003D15BF">
        <w:rPr>
          <w:rFonts w:ascii="Times New Roman" w:hAnsi="Times New Roman" w:cs="Times New Roman"/>
          <w:bCs/>
          <w:sz w:val="28"/>
          <w:szCs w:val="28"/>
        </w:rPr>
        <w:t>кцентировать внимание на том, что потребность употреблять алкоголь, сигареты и наркотики может исходить из-за потребности каким-либо способом справиться со стрессом или расслабиться. Акцент на том, что физическая активность помогает справляться со стрессом и является хорошей альтернативой деструктивным способам (курение, алкоголь, наркотики).</w:t>
      </w:r>
    </w:p>
    <w:p w:rsidR="000A63DD" w:rsidRPr="00372C09" w:rsidRDefault="000A63DD" w:rsidP="0007122A">
      <w:pPr>
        <w:jc w:val="both"/>
        <w:rPr>
          <w:b/>
          <w:bCs/>
          <w:sz w:val="28"/>
          <w:szCs w:val="28"/>
        </w:rPr>
      </w:pPr>
      <w:r w:rsidRPr="003D15BF">
        <w:rPr>
          <w:rFonts w:ascii="Times New Roman" w:hAnsi="Times New Roman" w:cs="Times New Roman"/>
          <w:bCs/>
          <w:sz w:val="28"/>
          <w:szCs w:val="28"/>
        </w:rPr>
        <w:t>И, конечно, продолжать работу по профилактике зависимого поведения, способствовать налаживанию общения в студенческих коллективах и закреплению адаптивных способов справляться со стрессом и трудными ситуациями, способов, которые не вредят здоровью.</w:t>
      </w:r>
    </w:p>
    <w:p w:rsidR="00372C09" w:rsidRPr="00372C09" w:rsidRDefault="00372C09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Pr="00110F36" w:rsidRDefault="008920C2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</w:t>
      </w:r>
      <w:r w:rsidR="000A63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0F36" w:rsidRPr="00110F36">
        <w:rPr>
          <w:rFonts w:ascii="Times New Roman" w:hAnsi="Times New Roman" w:cs="Times New Roman"/>
          <w:bCs/>
          <w:sz w:val="28"/>
          <w:szCs w:val="28"/>
        </w:rPr>
        <w:t xml:space="preserve">Результаты взаимодействия </w:t>
      </w:r>
      <w:r w:rsidR="00110F36">
        <w:rPr>
          <w:rFonts w:ascii="Times New Roman" w:hAnsi="Times New Roman" w:cs="Times New Roman"/>
          <w:bCs/>
          <w:sz w:val="28"/>
          <w:szCs w:val="28"/>
        </w:rPr>
        <w:t xml:space="preserve">по реализации проекта «Здоровый студент» </w:t>
      </w:r>
      <w:r w:rsidR="00110F36" w:rsidRPr="00110F36">
        <w:rPr>
          <w:rFonts w:ascii="Times New Roman" w:hAnsi="Times New Roman" w:cs="Times New Roman"/>
          <w:bCs/>
          <w:sz w:val="28"/>
          <w:szCs w:val="28"/>
        </w:rPr>
        <w:t>за 2023-2024 учебный год:</w:t>
      </w:r>
    </w:p>
    <w:p w:rsidR="00110F36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>Прошли профос</w:t>
      </w:r>
      <w:r w:rsidR="000A63DD">
        <w:rPr>
          <w:rFonts w:ascii="Times New Roman" w:hAnsi="Times New Roman" w:cs="Times New Roman"/>
          <w:bCs/>
          <w:sz w:val="28"/>
          <w:szCs w:val="28"/>
        </w:rPr>
        <w:t>мотр в колледже в 2024 году: 278</w:t>
      </w:r>
      <w:r w:rsidRPr="005B061C">
        <w:rPr>
          <w:rFonts w:ascii="Times New Roman" w:hAnsi="Times New Roman" w:cs="Times New Roman"/>
          <w:bCs/>
          <w:sz w:val="28"/>
          <w:szCs w:val="28"/>
        </w:rPr>
        <w:t xml:space="preserve"> обучающихся, из них 145 несовершеннолетних</w:t>
      </w:r>
      <w:r w:rsidR="000A63DD">
        <w:rPr>
          <w:rFonts w:ascii="Times New Roman" w:hAnsi="Times New Roman" w:cs="Times New Roman"/>
          <w:bCs/>
          <w:sz w:val="28"/>
          <w:szCs w:val="28"/>
        </w:rPr>
        <w:t>; девушки-156; юноши-86; сотрудники-</w:t>
      </w:r>
      <w:proofErr w:type="gramStart"/>
      <w:r w:rsidR="000A63DD">
        <w:rPr>
          <w:rFonts w:ascii="Times New Roman" w:hAnsi="Times New Roman" w:cs="Times New Roman"/>
          <w:bCs/>
          <w:sz w:val="28"/>
          <w:szCs w:val="28"/>
        </w:rPr>
        <w:t xml:space="preserve">26 </w:t>
      </w:r>
      <w:r w:rsidRPr="005B061C">
        <w:rPr>
          <w:rFonts w:ascii="Times New Roman" w:hAnsi="Times New Roman" w:cs="Times New Roman"/>
          <w:bCs/>
          <w:sz w:val="28"/>
          <w:szCs w:val="28"/>
        </w:rPr>
        <w:t xml:space="preserve"> с</w:t>
      </w:r>
      <w:proofErr w:type="gramEnd"/>
      <w:r w:rsidRPr="005B061C">
        <w:rPr>
          <w:rFonts w:ascii="Times New Roman" w:hAnsi="Times New Roman" w:cs="Times New Roman"/>
          <w:bCs/>
          <w:sz w:val="28"/>
          <w:szCs w:val="28"/>
        </w:rPr>
        <w:t xml:space="preserve"> получением консультации и письменных рекомендаций врачей-специалистов</w:t>
      </w:r>
    </w:p>
    <w:p w:rsidR="000A63DD" w:rsidRPr="005B061C" w:rsidRDefault="000A63DD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Педагогический коллектив получил среднестатистический «Портрет студента» с факторами риска и рекомендациями</w:t>
      </w:r>
    </w:p>
    <w:p w:rsidR="00110F36" w:rsidRPr="005B061C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 xml:space="preserve"> Благодарственные письма Главного врача ГАУЗ СО «Центр общественного здоровья и медицинской профилактики»: 2019 год; 2023 год</w:t>
      </w:r>
    </w:p>
    <w:p w:rsidR="00110F36" w:rsidRPr="005B061C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проекта для педагогов и работников колледжа «Самоучитель: здоровые привычки»: получили профессиональные индивидуальные рекомендации и консультации 65 работников колледжа</w:t>
      </w:r>
    </w:p>
    <w:p w:rsidR="00110F36" w:rsidRPr="005B061C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>Разработана и представлена педагогическому сообществу корпоративная программа укрепления здоровья на рабочем месте с учётом интересов и запросов колледжа</w:t>
      </w:r>
    </w:p>
    <w:p w:rsidR="00110F36" w:rsidRPr="005B061C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 xml:space="preserve"> Повышение приверженности трезвого образа жизни</w:t>
      </w:r>
    </w:p>
    <w:p w:rsidR="00110F36" w:rsidRDefault="00110F36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061C">
        <w:rPr>
          <w:rFonts w:ascii="Times New Roman" w:hAnsi="Times New Roman" w:cs="Times New Roman"/>
          <w:bCs/>
          <w:sz w:val="28"/>
          <w:szCs w:val="28"/>
        </w:rPr>
        <w:t>Повышение осведомленности в сфере здоровых привычек и навыков</w:t>
      </w:r>
    </w:p>
    <w:p w:rsidR="000A63DD" w:rsidRPr="005B061C" w:rsidRDefault="000A63DD" w:rsidP="0007122A">
      <w:pPr>
        <w:numPr>
          <w:ilvl w:val="0"/>
          <w:numId w:val="1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Общее количество мероприятий по проекту</w:t>
      </w:r>
      <w:r w:rsidR="000712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- 27; количество обучающихся, принявших участие </w:t>
      </w:r>
      <w:r w:rsidR="00B65428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5428">
        <w:rPr>
          <w:rFonts w:ascii="Times New Roman" w:hAnsi="Times New Roman" w:cs="Times New Roman"/>
          <w:bCs/>
          <w:sz w:val="28"/>
          <w:szCs w:val="28"/>
        </w:rPr>
        <w:t>650.</w:t>
      </w:r>
    </w:p>
    <w:p w:rsidR="00477F4E" w:rsidRDefault="00477F4E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2.3. Тиражирование опыта социального партнерства.</w:t>
      </w:r>
    </w:p>
    <w:p w:rsidR="00110F36" w:rsidRDefault="00110F36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Представление результатов взаимодействия осуществляется:</w:t>
      </w:r>
    </w:p>
    <w:p w:rsidR="00110F36" w:rsidRDefault="00110F36" w:rsidP="0007122A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F36">
        <w:rPr>
          <w:rFonts w:ascii="Times New Roman" w:hAnsi="Times New Roman" w:cs="Times New Roman"/>
          <w:bCs/>
          <w:sz w:val="28"/>
          <w:szCs w:val="28"/>
        </w:rPr>
        <w:t xml:space="preserve">ежегодно на педагогических советах колледжа; </w:t>
      </w:r>
    </w:p>
    <w:p w:rsidR="00110F36" w:rsidRDefault="0007122A" w:rsidP="0007122A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91B40">
        <w:rPr>
          <w:rFonts w:ascii="Times New Roman" w:hAnsi="Times New Roman" w:cs="Times New Roman"/>
          <w:bCs/>
          <w:sz w:val="28"/>
          <w:szCs w:val="28"/>
        </w:rPr>
        <w:t xml:space="preserve">Координационном совете отдела культуры и молодежной политики Администрации Ленинского района г. </w:t>
      </w:r>
      <w:proofErr w:type="gramStart"/>
      <w:r w:rsidR="00E91B40">
        <w:rPr>
          <w:rFonts w:ascii="Times New Roman" w:hAnsi="Times New Roman" w:cs="Times New Roman"/>
          <w:bCs/>
          <w:sz w:val="28"/>
          <w:szCs w:val="28"/>
        </w:rPr>
        <w:t>Екатеринбурга  в</w:t>
      </w:r>
      <w:proofErr w:type="gramEnd"/>
      <w:r w:rsidR="00E91B40">
        <w:rPr>
          <w:rFonts w:ascii="Times New Roman" w:hAnsi="Times New Roman" w:cs="Times New Roman"/>
          <w:bCs/>
          <w:sz w:val="28"/>
          <w:szCs w:val="28"/>
        </w:rPr>
        <w:t xml:space="preserve"> мае 2024 г.;</w:t>
      </w:r>
    </w:p>
    <w:p w:rsidR="00E91B40" w:rsidRDefault="00E91B40" w:rsidP="0007122A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ТКДН и ЗП по Ленинскому району при проверке нормативно-правовой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документации  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работе системы профилактики в колледже и социальному партнерству представленные документы\мониторинги результатов получили высокую оценку членов комиссии ТКДН (справка от 18.03.2024 г.).</w:t>
      </w:r>
    </w:p>
    <w:p w:rsidR="00B65428" w:rsidRPr="00110F36" w:rsidRDefault="00B65428" w:rsidP="0007122A">
      <w:pPr>
        <w:pStyle w:val="a8"/>
        <w:numPr>
          <w:ilvl w:val="0"/>
          <w:numId w:val="1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Заявка на участие в секции информационно-методического дня по воспитанию 30.10.2024 ГАОУ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ДПО  СО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«ИРО»</w:t>
      </w:r>
      <w:r w:rsidR="0007122A">
        <w:rPr>
          <w:rFonts w:ascii="Times New Roman" w:hAnsi="Times New Roman" w:cs="Times New Roman"/>
          <w:bCs/>
          <w:sz w:val="28"/>
          <w:szCs w:val="28"/>
        </w:rPr>
        <w:t>.</w:t>
      </w:r>
    </w:p>
    <w:p w:rsidR="00110F36" w:rsidRDefault="00110F36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E91B40" w:rsidRDefault="00BA4BFF" w:rsidP="0007122A">
      <w:pPr>
        <w:pStyle w:val="a8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122A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E91B40" w:rsidRPr="0007122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E91B40">
        <w:rPr>
          <w:rFonts w:ascii="Times New Roman" w:hAnsi="Times New Roman" w:cs="Times New Roman"/>
          <w:bCs/>
          <w:sz w:val="28"/>
          <w:szCs w:val="28"/>
        </w:rPr>
        <w:t xml:space="preserve">в связи с </w:t>
      </w:r>
      <w:r w:rsidR="00E91B40" w:rsidRPr="00C422DD">
        <w:rPr>
          <w:rFonts w:ascii="Times New Roman" w:hAnsi="Times New Roman" w:cs="Times New Roman"/>
          <w:bCs/>
          <w:sz w:val="28"/>
          <w:szCs w:val="28"/>
        </w:rPr>
        <w:t>повышение</w:t>
      </w:r>
      <w:r w:rsidR="00E91B40">
        <w:rPr>
          <w:rFonts w:ascii="Times New Roman" w:hAnsi="Times New Roman" w:cs="Times New Roman"/>
          <w:bCs/>
          <w:sz w:val="28"/>
          <w:szCs w:val="28"/>
        </w:rPr>
        <w:t>м</w:t>
      </w:r>
      <w:r w:rsidR="00E91B40" w:rsidRPr="00C422DD">
        <w:rPr>
          <w:rFonts w:ascii="Times New Roman" w:hAnsi="Times New Roman" w:cs="Times New Roman"/>
          <w:bCs/>
          <w:sz w:val="28"/>
          <w:szCs w:val="28"/>
        </w:rPr>
        <w:t xml:space="preserve"> уровня современных требований к здоровью будущего профессионала, участвующего в реальном секторе экономики образовательно-производственного кластера «Горно-металлургическая промышленность» по программе </w:t>
      </w:r>
      <w:proofErr w:type="spellStart"/>
      <w:proofErr w:type="gramStart"/>
      <w:r w:rsidR="00E91B40" w:rsidRPr="00C422DD">
        <w:rPr>
          <w:rFonts w:ascii="Times New Roman" w:hAnsi="Times New Roman" w:cs="Times New Roman"/>
          <w:bCs/>
          <w:sz w:val="28"/>
          <w:szCs w:val="28"/>
        </w:rPr>
        <w:t>Профессионалитета</w:t>
      </w:r>
      <w:proofErr w:type="spellEnd"/>
      <w:r w:rsidR="00E91B40" w:rsidRPr="00C422DD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результатов совместной деятельности по реализации проекта «Здоровый студент» </w:t>
      </w:r>
      <w:r w:rsidR="00E91B40">
        <w:rPr>
          <w:rFonts w:ascii="Times New Roman" w:hAnsi="Times New Roman" w:cs="Times New Roman"/>
          <w:bCs/>
          <w:sz w:val="28"/>
          <w:szCs w:val="28"/>
        </w:rPr>
        <w:t>считаем опыт социального партнерства уникальным.</w:t>
      </w:r>
    </w:p>
    <w:p w:rsidR="00110F36" w:rsidRDefault="00110F36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Pr="005B061C" w:rsidRDefault="005B061C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Pr="005B061C" w:rsidRDefault="005B061C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B061C" w:rsidRDefault="005B061C" w:rsidP="000712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061C" w:rsidRDefault="005B061C" w:rsidP="000712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3D55" w:rsidRPr="008920C2" w:rsidRDefault="00A83D55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0C2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1. Договор о взаимном сотрудничестве на 2024-2025 учебный год.</w:t>
      </w:r>
    </w:p>
    <w:p w:rsidR="008920C2" w:rsidRPr="008920C2" w:rsidRDefault="00A83D55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0C2">
        <w:rPr>
          <w:rFonts w:ascii="Times New Roman" w:hAnsi="Times New Roman" w:cs="Times New Roman"/>
          <w:bCs/>
          <w:sz w:val="28"/>
          <w:szCs w:val="28"/>
        </w:rPr>
        <w:t xml:space="preserve">Приложение 2. </w:t>
      </w:r>
      <w:r w:rsidR="008920C2" w:rsidRPr="008920C2">
        <w:rPr>
          <w:rFonts w:ascii="Times New Roman" w:hAnsi="Times New Roman" w:cs="Times New Roman"/>
          <w:bCs/>
          <w:sz w:val="28"/>
          <w:szCs w:val="28"/>
        </w:rPr>
        <w:t xml:space="preserve">Портрет студента УГК </w:t>
      </w:r>
      <w:proofErr w:type="spellStart"/>
      <w:r w:rsidR="008920C2" w:rsidRPr="008920C2">
        <w:rPr>
          <w:rFonts w:ascii="Times New Roman" w:hAnsi="Times New Roman" w:cs="Times New Roman"/>
          <w:bCs/>
          <w:sz w:val="28"/>
          <w:szCs w:val="28"/>
        </w:rPr>
        <w:t>им.И.И</w:t>
      </w:r>
      <w:proofErr w:type="spellEnd"/>
      <w:r w:rsidR="008920C2" w:rsidRPr="008920C2">
        <w:rPr>
          <w:rFonts w:ascii="Times New Roman" w:hAnsi="Times New Roman" w:cs="Times New Roman"/>
          <w:bCs/>
          <w:sz w:val="28"/>
          <w:szCs w:val="28"/>
        </w:rPr>
        <w:t>. Ползунова.</w:t>
      </w:r>
    </w:p>
    <w:p w:rsidR="008920C2" w:rsidRPr="008920C2" w:rsidRDefault="00A83D55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0C2">
        <w:rPr>
          <w:rFonts w:ascii="Times New Roman" w:hAnsi="Times New Roman" w:cs="Times New Roman"/>
          <w:bCs/>
          <w:sz w:val="28"/>
          <w:szCs w:val="28"/>
        </w:rPr>
        <w:t>Приложение 3</w:t>
      </w:r>
      <w:r w:rsidR="008920C2" w:rsidRPr="008920C2">
        <w:rPr>
          <w:rFonts w:ascii="Times New Roman" w:hAnsi="Times New Roman" w:cs="Times New Roman"/>
          <w:bCs/>
          <w:sz w:val="28"/>
          <w:szCs w:val="28"/>
        </w:rPr>
        <w:t xml:space="preserve">. Договор о взаимном сотрудничестве на 2025-2025 </w:t>
      </w:r>
      <w:proofErr w:type="spellStart"/>
      <w:r w:rsidR="008920C2" w:rsidRPr="008920C2">
        <w:rPr>
          <w:rFonts w:ascii="Times New Roman" w:hAnsi="Times New Roman" w:cs="Times New Roman"/>
          <w:bCs/>
          <w:sz w:val="28"/>
          <w:szCs w:val="28"/>
        </w:rPr>
        <w:t>чебный</w:t>
      </w:r>
      <w:proofErr w:type="spellEnd"/>
      <w:r w:rsidR="008920C2" w:rsidRPr="008920C2">
        <w:rPr>
          <w:rFonts w:ascii="Times New Roman" w:hAnsi="Times New Roman" w:cs="Times New Roman"/>
          <w:bCs/>
          <w:sz w:val="28"/>
          <w:szCs w:val="28"/>
        </w:rPr>
        <w:t xml:space="preserve"> год.</w:t>
      </w:r>
    </w:p>
    <w:p w:rsidR="002237D7" w:rsidRPr="008920C2" w:rsidRDefault="002237D7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0C2">
        <w:rPr>
          <w:rFonts w:ascii="Times New Roman" w:hAnsi="Times New Roman" w:cs="Times New Roman"/>
          <w:bCs/>
          <w:sz w:val="28"/>
          <w:szCs w:val="28"/>
        </w:rPr>
        <w:t xml:space="preserve">Приложение 4. </w:t>
      </w:r>
      <w:r w:rsidR="008920C2" w:rsidRPr="008920C2">
        <w:rPr>
          <w:rFonts w:ascii="Times New Roman" w:hAnsi="Times New Roman" w:cs="Times New Roman"/>
          <w:bCs/>
          <w:sz w:val="28"/>
          <w:szCs w:val="28"/>
        </w:rPr>
        <w:t xml:space="preserve">Пресс-релиз </w:t>
      </w:r>
      <w:r w:rsidRPr="008920C2">
        <w:rPr>
          <w:rFonts w:ascii="Times New Roman" w:hAnsi="Times New Roman" w:cs="Times New Roman"/>
          <w:bCs/>
          <w:sz w:val="28"/>
          <w:szCs w:val="28"/>
        </w:rPr>
        <w:t>Проект</w:t>
      </w:r>
      <w:r w:rsidR="008920C2" w:rsidRPr="008920C2">
        <w:rPr>
          <w:rFonts w:ascii="Times New Roman" w:hAnsi="Times New Roman" w:cs="Times New Roman"/>
          <w:bCs/>
          <w:sz w:val="28"/>
          <w:szCs w:val="28"/>
        </w:rPr>
        <w:t>а</w:t>
      </w:r>
      <w:r w:rsidRPr="008920C2">
        <w:rPr>
          <w:rFonts w:ascii="Times New Roman" w:hAnsi="Times New Roman" w:cs="Times New Roman"/>
          <w:bCs/>
          <w:sz w:val="28"/>
          <w:szCs w:val="28"/>
        </w:rPr>
        <w:t xml:space="preserve"> «Самоучитель: здоровые привычки».</w:t>
      </w:r>
    </w:p>
    <w:p w:rsidR="008920C2" w:rsidRPr="008920C2" w:rsidRDefault="008920C2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730E" w:rsidRPr="008920C2" w:rsidRDefault="00F5730E" w:rsidP="0007122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20C2">
        <w:rPr>
          <w:rFonts w:ascii="Times New Roman" w:hAnsi="Times New Roman" w:cs="Times New Roman"/>
          <w:bCs/>
          <w:sz w:val="28"/>
          <w:szCs w:val="28"/>
        </w:rPr>
        <w:t>Список использованных источников:</w:t>
      </w:r>
    </w:p>
    <w:p w:rsidR="00F5730E" w:rsidRDefault="00F5730E" w:rsidP="0007122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Рабочая Программа воспитания в ГАПОУ СО «Уральский государственный колледж им. И.И. Ползунова» на 2024-2025 учебный год.</w:t>
      </w:r>
    </w:p>
    <w:p w:rsidR="00F5730E" w:rsidRDefault="00F5730E" w:rsidP="0007122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профессионалитета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5730E" w:rsidRDefault="00F5730E" w:rsidP="0007122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Положение деятельности куратора учебной группы.</w:t>
      </w:r>
    </w:p>
    <w:p w:rsidR="008920C2" w:rsidRPr="00F5730E" w:rsidRDefault="008920C2" w:rsidP="0007122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Результаты социологического исследования в 2023 году ГАУЗ СО «ЦОЗМП».</w:t>
      </w:r>
    </w:p>
    <w:p w:rsidR="00F5730E" w:rsidRPr="00A83D55" w:rsidRDefault="00F5730E" w:rsidP="00FA24AA">
      <w:pPr>
        <w:rPr>
          <w:rFonts w:ascii="Times New Roman" w:hAnsi="Times New Roman" w:cs="Times New Roman"/>
          <w:bCs/>
          <w:sz w:val="28"/>
          <w:szCs w:val="28"/>
        </w:rPr>
      </w:pPr>
    </w:p>
    <w:sectPr w:rsidR="00F5730E" w:rsidRPr="00A83D55" w:rsidSect="00CC0359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BE8" w:rsidRDefault="00C36BE8" w:rsidP="00CC0359">
      <w:pPr>
        <w:spacing w:after="0" w:line="240" w:lineRule="auto"/>
      </w:pPr>
      <w:r>
        <w:separator/>
      </w:r>
    </w:p>
  </w:endnote>
  <w:endnote w:type="continuationSeparator" w:id="0">
    <w:p w:rsidR="00C36BE8" w:rsidRDefault="00C36BE8" w:rsidP="00CC0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480458"/>
      <w:docPartObj>
        <w:docPartGallery w:val="Page Numbers (Bottom of Page)"/>
        <w:docPartUnique/>
      </w:docPartObj>
    </w:sdtPr>
    <w:sdtEndPr/>
    <w:sdtContent>
      <w:p w:rsidR="000A63DD" w:rsidRDefault="00C36BE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77F4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0A63DD" w:rsidRDefault="000A63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BE8" w:rsidRDefault="00C36BE8" w:rsidP="00CC0359">
      <w:pPr>
        <w:spacing w:after="0" w:line="240" w:lineRule="auto"/>
      </w:pPr>
      <w:r>
        <w:separator/>
      </w:r>
    </w:p>
  </w:footnote>
  <w:footnote w:type="continuationSeparator" w:id="0">
    <w:p w:rsidR="00C36BE8" w:rsidRDefault="00C36BE8" w:rsidP="00CC03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D2EB5"/>
    <w:multiLevelType w:val="hybridMultilevel"/>
    <w:tmpl w:val="230CEA9C"/>
    <w:lvl w:ilvl="0" w:tplc="1AD6E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9A8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EF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0B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87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466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FC7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08B3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2E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65B77AF"/>
    <w:multiLevelType w:val="multilevel"/>
    <w:tmpl w:val="9260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8D3A79"/>
    <w:multiLevelType w:val="hybridMultilevel"/>
    <w:tmpl w:val="EB6AC76A"/>
    <w:lvl w:ilvl="0" w:tplc="B0DA4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C40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24C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DE2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C21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E25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48E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A8A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C0D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4363A1"/>
    <w:multiLevelType w:val="multilevel"/>
    <w:tmpl w:val="D19CD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BB37942"/>
    <w:multiLevelType w:val="hybridMultilevel"/>
    <w:tmpl w:val="49F4A298"/>
    <w:lvl w:ilvl="0" w:tplc="0DF25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28A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60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904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C91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D0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465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5C6C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501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DC2BC3"/>
    <w:multiLevelType w:val="hybridMultilevel"/>
    <w:tmpl w:val="0136EE08"/>
    <w:lvl w:ilvl="0" w:tplc="3F365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1ABB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42F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27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6A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CC5B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4C5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A01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1A3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3487709"/>
    <w:multiLevelType w:val="hybridMultilevel"/>
    <w:tmpl w:val="D3DE7AFA"/>
    <w:lvl w:ilvl="0" w:tplc="32704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2AC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828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D60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49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BCB7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68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65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349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60B4E3B"/>
    <w:multiLevelType w:val="hybridMultilevel"/>
    <w:tmpl w:val="7F0A3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D1CD6"/>
    <w:multiLevelType w:val="hybridMultilevel"/>
    <w:tmpl w:val="D1AC6E2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E251E8B"/>
    <w:multiLevelType w:val="hybridMultilevel"/>
    <w:tmpl w:val="D3E0D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07779"/>
    <w:multiLevelType w:val="hybridMultilevel"/>
    <w:tmpl w:val="3990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5375D"/>
    <w:multiLevelType w:val="hybridMultilevel"/>
    <w:tmpl w:val="BCCEC2D6"/>
    <w:lvl w:ilvl="0" w:tplc="041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2" w15:restartNumberingAfterBreak="0">
    <w:nsid w:val="3615122A"/>
    <w:multiLevelType w:val="hybridMultilevel"/>
    <w:tmpl w:val="1958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0FAD"/>
    <w:multiLevelType w:val="multilevel"/>
    <w:tmpl w:val="0F988A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ascii="Times New Roman" w:hAnsi="Times New Roman" w:cs="Times New Roman" w:hint="default"/>
        <w:sz w:val="28"/>
      </w:rPr>
    </w:lvl>
  </w:abstractNum>
  <w:abstractNum w:abstractNumId="14" w15:restartNumberingAfterBreak="0">
    <w:nsid w:val="427125D6"/>
    <w:multiLevelType w:val="hybridMultilevel"/>
    <w:tmpl w:val="451A7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4615"/>
    <w:multiLevelType w:val="hybridMultilevel"/>
    <w:tmpl w:val="921EFEBC"/>
    <w:lvl w:ilvl="0" w:tplc="0ACEB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89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EF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B2B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7EF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A62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68F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26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460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3877D79"/>
    <w:multiLevelType w:val="multilevel"/>
    <w:tmpl w:val="CF8CA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68F5244"/>
    <w:multiLevelType w:val="hybridMultilevel"/>
    <w:tmpl w:val="5DB2FCEA"/>
    <w:lvl w:ilvl="0" w:tplc="45AC6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666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C6D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50B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25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4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CB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562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069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73432345"/>
    <w:multiLevelType w:val="hybridMultilevel"/>
    <w:tmpl w:val="9522CD7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F6765E9"/>
    <w:multiLevelType w:val="multilevel"/>
    <w:tmpl w:val="E1725C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15"/>
  </w:num>
  <w:num w:numId="7">
    <w:abstractNumId w:val="1"/>
  </w:num>
  <w:num w:numId="8">
    <w:abstractNumId w:val="12"/>
  </w:num>
  <w:num w:numId="9">
    <w:abstractNumId w:val="9"/>
  </w:num>
  <w:num w:numId="10">
    <w:abstractNumId w:val="14"/>
  </w:num>
  <w:num w:numId="11">
    <w:abstractNumId w:val="10"/>
  </w:num>
  <w:num w:numId="12">
    <w:abstractNumId w:val="0"/>
  </w:num>
  <w:num w:numId="13">
    <w:abstractNumId w:val="11"/>
  </w:num>
  <w:num w:numId="14">
    <w:abstractNumId w:val="20"/>
  </w:num>
  <w:num w:numId="15">
    <w:abstractNumId w:val="6"/>
  </w:num>
  <w:num w:numId="16">
    <w:abstractNumId w:val="4"/>
  </w:num>
  <w:num w:numId="17">
    <w:abstractNumId w:val="19"/>
  </w:num>
  <w:num w:numId="18">
    <w:abstractNumId w:val="8"/>
  </w:num>
  <w:num w:numId="19">
    <w:abstractNumId w:val="3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741"/>
    <w:rsid w:val="0006698F"/>
    <w:rsid w:val="0007122A"/>
    <w:rsid w:val="0007397E"/>
    <w:rsid w:val="0009121C"/>
    <w:rsid w:val="000A63DD"/>
    <w:rsid w:val="000A7467"/>
    <w:rsid w:val="00110F36"/>
    <w:rsid w:val="002237D7"/>
    <w:rsid w:val="00233F20"/>
    <w:rsid w:val="002920B2"/>
    <w:rsid w:val="00294355"/>
    <w:rsid w:val="002A5CC5"/>
    <w:rsid w:val="002D5A4E"/>
    <w:rsid w:val="00372C09"/>
    <w:rsid w:val="003D15BF"/>
    <w:rsid w:val="00411AC4"/>
    <w:rsid w:val="00477F4E"/>
    <w:rsid w:val="004B4BF7"/>
    <w:rsid w:val="004B6887"/>
    <w:rsid w:val="004C2965"/>
    <w:rsid w:val="005448F9"/>
    <w:rsid w:val="00554FC1"/>
    <w:rsid w:val="005B061C"/>
    <w:rsid w:val="005B3489"/>
    <w:rsid w:val="005D24F6"/>
    <w:rsid w:val="00611563"/>
    <w:rsid w:val="00692F81"/>
    <w:rsid w:val="006E64FD"/>
    <w:rsid w:val="006F087B"/>
    <w:rsid w:val="007B45B2"/>
    <w:rsid w:val="008920C2"/>
    <w:rsid w:val="00896BA4"/>
    <w:rsid w:val="008C30F6"/>
    <w:rsid w:val="00A469EE"/>
    <w:rsid w:val="00A83D55"/>
    <w:rsid w:val="00B65428"/>
    <w:rsid w:val="00BA4BFF"/>
    <w:rsid w:val="00BB4834"/>
    <w:rsid w:val="00BD410F"/>
    <w:rsid w:val="00C36BE8"/>
    <w:rsid w:val="00C422DD"/>
    <w:rsid w:val="00C93623"/>
    <w:rsid w:val="00CC0359"/>
    <w:rsid w:val="00D215AB"/>
    <w:rsid w:val="00D32B72"/>
    <w:rsid w:val="00DC0963"/>
    <w:rsid w:val="00DF614C"/>
    <w:rsid w:val="00E91B40"/>
    <w:rsid w:val="00EA0928"/>
    <w:rsid w:val="00F3556D"/>
    <w:rsid w:val="00F506D8"/>
    <w:rsid w:val="00F56480"/>
    <w:rsid w:val="00F5730E"/>
    <w:rsid w:val="00F93534"/>
    <w:rsid w:val="00FA24AA"/>
    <w:rsid w:val="00FB601B"/>
    <w:rsid w:val="00FE4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8218"/>
  <w15:docId w15:val="{7868BB04-9C7A-4F87-8E63-84C24325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6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359"/>
  </w:style>
  <w:style w:type="paragraph" w:styleId="a5">
    <w:name w:val="footer"/>
    <w:basedOn w:val="a"/>
    <w:link w:val="a6"/>
    <w:uiPriority w:val="99"/>
    <w:unhideWhenUsed/>
    <w:rsid w:val="00CC03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359"/>
  </w:style>
  <w:style w:type="character" w:styleId="a7">
    <w:name w:val="Hyperlink"/>
    <w:basedOn w:val="a0"/>
    <w:uiPriority w:val="99"/>
    <w:unhideWhenUsed/>
    <w:rsid w:val="00C9362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92F81"/>
    <w:pPr>
      <w:ind w:left="720"/>
      <w:contextualSpacing/>
    </w:pPr>
  </w:style>
  <w:style w:type="table" w:styleId="a9">
    <w:name w:val="Table Grid"/>
    <w:basedOn w:val="a1"/>
    <w:uiPriority w:val="59"/>
    <w:rsid w:val="004B6887"/>
    <w:pPr>
      <w:spacing w:after="0" w:line="240" w:lineRule="auto"/>
    </w:pPr>
    <w:rPr>
      <w:rFonts w:eastAsiaTheme="minorEastAsia"/>
      <w:kern w:val="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semiHidden/>
    <w:unhideWhenUsed/>
    <w:rsid w:val="008C3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18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7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6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72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5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0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5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3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3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5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2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79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22</Pages>
  <Words>4169</Words>
  <Characters>23769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Пахомова Луиза Николаевна</dc:creator>
  <cp:keywords/>
  <dc:description/>
  <cp:lastModifiedBy>Хмелинина Юлия Игоревна</cp:lastModifiedBy>
  <cp:revision>12</cp:revision>
  <dcterms:created xsi:type="dcterms:W3CDTF">2024-09-24T09:32:00Z</dcterms:created>
  <dcterms:modified xsi:type="dcterms:W3CDTF">2025-07-11T13:44:00Z</dcterms:modified>
</cp:coreProperties>
</file>