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36EA3" w14:textId="2C9F7798" w:rsidR="00F75DF3" w:rsidRDefault="00816BD8" w:rsidP="001E77D2">
      <w:pPr>
        <w:spacing w:line="360" w:lineRule="auto"/>
        <w:rPr>
          <w:rFonts w:ascii="Times New Roman" w:hAnsi="Times New Roman" w:cs="Times New Roman"/>
          <w:b/>
          <w:bCs/>
          <w:sz w:val="28"/>
          <w:szCs w:val="28"/>
        </w:rPr>
      </w:pPr>
      <w:r w:rsidRPr="001E77D2">
        <w:rPr>
          <w:rFonts w:ascii="Times New Roman" w:hAnsi="Times New Roman" w:cs="Times New Roman"/>
          <w:b/>
          <w:bCs/>
          <w:sz w:val="28"/>
          <w:szCs w:val="28"/>
        </w:rPr>
        <w:t>Гиперактивный ребенок</w:t>
      </w:r>
    </w:p>
    <w:p w14:paraId="7CBBC799" w14:textId="07621551" w:rsidR="00250DD8" w:rsidRPr="001E77D2" w:rsidRDefault="00250DD8" w:rsidP="001E77D2">
      <w:pPr>
        <w:spacing w:line="360" w:lineRule="auto"/>
        <w:rPr>
          <w:rFonts w:ascii="Times New Roman" w:hAnsi="Times New Roman" w:cs="Times New Roman"/>
          <w:b/>
          <w:bCs/>
          <w:sz w:val="28"/>
          <w:szCs w:val="28"/>
        </w:rPr>
      </w:pPr>
      <w:r>
        <w:rPr>
          <w:noProof/>
        </w:rPr>
        <w:drawing>
          <wp:inline distT="0" distB="0" distL="0" distR="0" wp14:anchorId="595DBE19" wp14:editId="7357B906">
            <wp:extent cx="2571750" cy="18954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0" cy="1895475"/>
                    </a:xfrm>
                    <a:prstGeom prst="rect">
                      <a:avLst/>
                    </a:prstGeom>
                    <a:noFill/>
                    <a:ln>
                      <a:noFill/>
                    </a:ln>
                  </pic:spPr>
                </pic:pic>
              </a:graphicData>
            </a:graphic>
          </wp:inline>
        </w:drawing>
      </w:r>
    </w:p>
    <w:p w14:paraId="75D01A4B" w14:textId="5B659339" w:rsidR="00F75DF3" w:rsidRPr="00F75DF3" w:rsidRDefault="00250DD8" w:rsidP="001E77D2">
      <w:pPr>
        <w:spacing w:before="100" w:beforeAutospacing="1" w:after="100" w:afterAutospacing="1"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75DF3" w:rsidRPr="00F75DF3">
        <w:rPr>
          <w:rFonts w:ascii="Times New Roman" w:eastAsia="Times New Roman" w:hAnsi="Times New Roman" w:cs="Times New Roman"/>
          <w:sz w:val="28"/>
          <w:szCs w:val="28"/>
          <w:lang w:eastAsia="ru-RU"/>
        </w:rPr>
        <w:t>Когда у энергичного школьника, словно у реактивного двигателя, активность бьет ключом, родители и учителя часто оказываются в растерянности. Удержать его на месте так же сложно, как пришить пуговицу к яйцу. Гиперактивность, особенно если родители не осознают ее отклонение от нормы, может поставить в тупик любого взрослого. Она проявляется в неконтролируемом, чрезмерном поведении, сопровождающемся рассеянностью, невнимательностью и беспокойством. Ребенок с выраженной гиперактивностью не может усидеть спокойно, поскольку не в силах справиться с внутренними импульсами. Причины гиперактивности часто кроются в поражении центральной нервной системы, хотя иногда она возникает из-за эмоционального стресса или переутомления.</w:t>
      </w:r>
    </w:p>
    <w:p w14:paraId="4B8D94EC" w14:textId="77777777" w:rsidR="00F75DF3" w:rsidRPr="00F75DF3" w:rsidRDefault="00F75DF3"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F75DF3">
        <w:rPr>
          <w:rFonts w:ascii="Times New Roman" w:eastAsia="Times New Roman" w:hAnsi="Times New Roman" w:cs="Times New Roman"/>
          <w:b/>
          <w:bCs/>
          <w:sz w:val="28"/>
          <w:szCs w:val="28"/>
          <w:lang w:eastAsia="ru-RU"/>
        </w:rPr>
        <w:t>С какими трудностями сталкивается гиперактивный ребенок?</w:t>
      </w:r>
    </w:p>
    <w:p w14:paraId="11970E4F" w14:textId="77777777" w:rsidR="00F75DF3" w:rsidRPr="00F75DF3" w:rsidRDefault="00F75DF3"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F75DF3">
        <w:rPr>
          <w:rFonts w:ascii="Times New Roman" w:eastAsia="Times New Roman" w:hAnsi="Times New Roman" w:cs="Times New Roman"/>
          <w:b/>
          <w:bCs/>
          <w:sz w:val="28"/>
          <w:szCs w:val="28"/>
          <w:lang w:eastAsia="ru-RU"/>
        </w:rPr>
        <w:t>Во-первых,</w:t>
      </w:r>
      <w:r w:rsidRPr="00F75DF3">
        <w:rPr>
          <w:rFonts w:ascii="Times New Roman" w:eastAsia="Times New Roman" w:hAnsi="Times New Roman" w:cs="Times New Roman"/>
          <w:sz w:val="28"/>
          <w:szCs w:val="28"/>
          <w:lang w:eastAsia="ru-RU"/>
        </w:rPr>
        <w:t xml:space="preserve"> ему сложно учиться. Невозможность усидеть на месте и сосредоточиться на уроке приводит к тому, что он упускает суть материала. Учителя отмечают его рассеянность.</w:t>
      </w:r>
    </w:p>
    <w:p w14:paraId="6B0CA7BE" w14:textId="77777777" w:rsidR="00F75DF3" w:rsidRPr="00F75DF3" w:rsidRDefault="00F75DF3"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F75DF3">
        <w:rPr>
          <w:rFonts w:ascii="Times New Roman" w:eastAsia="Times New Roman" w:hAnsi="Times New Roman" w:cs="Times New Roman"/>
          <w:b/>
          <w:bCs/>
          <w:sz w:val="28"/>
          <w:szCs w:val="28"/>
          <w:lang w:eastAsia="ru-RU"/>
        </w:rPr>
        <w:t>Во-вторых</w:t>
      </w:r>
      <w:r w:rsidRPr="00F75DF3">
        <w:rPr>
          <w:rFonts w:ascii="Times New Roman" w:eastAsia="Times New Roman" w:hAnsi="Times New Roman" w:cs="Times New Roman"/>
          <w:sz w:val="28"/>
          <w:szCs w:val="28"/>
          <w:lang w:eastAsia="ru-RU"/>
        </w:rPr>
        <w:t>, возникают проблемы со зрительным восприятием. Несмотря на нормальное зрение, мозг не всегда корректно обрабатывает зрительные сигналы. Это может приводить к искаженному восприятию букв и цифр, что затрудняет обучение чтению и письму.</w:t>
      </w:r>
    </w:p>
    <w:p w14:paraId="5F8C02F5" w14:textId="77777777" w:rsidR="00F75DF3" w:rsidRPr="00F75DF3" w:rsidRDefault="00F75DF3"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F75DF3">
        <w:rPr>
          <w:rFonts w:ascii="Times New Roman" w:eastAsia="Times New Roman" w:hAnsi="Times New Roman" w:cs="Times New Roman"/>
          <w:b/>
          <w:bCs/>
          <w:sz w:val="28"/>
          <w:szCs w:val="28"/>
          <w:lang w:eastAsia="ru-RU"/>
        </w:rPr>
        <w:lastRenderedPageBreak/>
        <w:t>В-третьих</w:t>
      </w:r>
      <w:r w:rsidRPr="00F75DF3">
        <w:rPr>
          <w:rFonts w:ascii="Times New Roman" w:eastAsia="Times New Roman" w:hAnsi="Times New Roman" w:cs="Times New Roman"/>
          <w:sz w:val="28"/>
          <w:szCs w:val="28"/>
          <w:lang w:eastAsia="ru-RU"/>
        </w:rPr>
        <w:t>, возникают психологические трудности. Неуемная энергия гиперактивного ребенка раздражает окружающих, как взрослых, так и сверстников. Его непредсказуемые эмоциональные реакции, резкие переходы от смеха к слезам, кажутся странными и ненормальными. В результате гиперактивный ребенок может развить комплекс неполноценности и нервные расстройства из-за негативного отношения со стороны других детей и низкой самооценки. Зачастую такие дети не обладают достаточным контролем над своей нервной системой, что препятствует их нормальному развитию и приводит к постоянным неудачам.</w:t>
      </w:r>
    </w:p>
    <w:p w14:paraId="38C508D4" w14:textId="6A2BFC9D" w:rsidR="00F75DF3" w:rsidRPr="00F75DF3" w:rsidRDefault="00F75DF3"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F75DF3">
        <w:rPr>
          <w:rFonts w:ascii="Times New Roman" w:eastAsia="Times New Roman" w:hAnsi="Times New Roman" w:cs="Times New Roman"/>
          <w:b/>
          <w:bCs/>
          <w:sz w:val="28"/>
          <w:szCs w:val="28"/>
          <w:lang w:eastAsia="ru-RU"/>
        </w:rPr>
        <w:t xml:space="preserve">Можно ли наказывать гиперактивного </w:t>
      </w:r>
      <w:proofErr w:type="spellStart"/>
      <w:proofErr w:type="gramStart"/>
      <w:r w:rsidRPr="00F75DF3">
        <w:rPr>
          <w:rFonts w:ascii="Times New Roman" w:eastAsia="Times New Roman" w:hAnsi="Times New Roman" w:cs="Times New Roman"/>
          <w:b/>
          <w:bCs/>
          <w:sz w:val="28"/>
          <w:szCs w:val="28"/>
          <w:lang w:eastAsia="ru-RU"/>
        </w:rPr>
        <w:t>ребенка?</w:t>
      </w:r>
      <w:r w:rsidRPr="00F75DF3">
        <w:rPr>
          <w:rFonts w:ascii="Times New Roman" w:eastAsia="Times New Roman" w:hAnsi="Times New Roman" w:cs="Times New Roman"/>
          <w:sz w:val="28"/>
          <w:szCs w:val="28"/>
          <w:lang w:eastAsia="ru-RU"/>
        </w:rPr>
        <w:t>Несмотря</w:t>
      </w:r>
      <w:proofErr w:type="spellEnd"/>
      <w:proofErr w:type="gramEnd"/>
      <w:r w:rsidRPr="00F75DF3">
        <w:rPr>
          <w:rFonts w:ascii="Times New Roman" w:eastAsia="Times New Roman" w:hAnsi="Times New Roman" w:cs="Times New Roman"/>
          <w:sz w:val="28"/>
          <w:szCs w:val="28"/>
          <w:lang w:eastAsia="ru-RU"/>
        </w:rPr>
        <w:t xml:space="preserve"> на распространенное мнение о том, что наказывать таких детей нельзя из-за их "болезни", важно помнить, что любой ребенок должен знать границы дозволенного, и гиперактивные дети не исключение. Однако, подход к ним должен учитывать их физиологические и психологические особенности.</w:t>
      </w:r>
    </w:p>
    <w:p w14:paraId="47F4C47E" w14:textId="0B43C35D" w:rsidR="00816BD8" w:rsidRPr="00816BD8" w:rsidRDefault="00F75DF3"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F75DF3">
        <w:rPr>
          <w:rFonts w:ascii="Times New Roman" w:eastAsia="Times New Roman" w:hAnsi="Times New Roman" w:cs="Times New Roman"/>
          <w:b/>
          <w:bCs/>
          <w:sz w:val="28"/>
          <w:szCs w:val="28"/>
          <w:lang w:eastAsia="ru-RU"/>
        </w:rPr>
        <w:t>Как помочь такому ребенку?</w:t>
      </w:r>
      <w:r w:rsidRPr="00F75DF3">
        <w:rPr>
          <w:rFonts w:ascii="Times New Roman" w:eastAsia="Times New Roman" w:hAnsi="Times New Roman" w:cs="Times New Roman"/>
          <w:sz w:val="28"/>
          <w:szCs w:val="28"/>
          <w:lang w:eastAsia="ru-RU"/>
        </w:rPr>
        <w:br/>
      </w:r>
      <w:r w:rsidR="00816BD8" w:rsidRPr="00816BD8">
        <w:rPr>
          <w:rFonts w:ascii="Times New Roman" w:eastAsia="Times New Roman" w:hAnsi="Times New Roman" w:cs="Times New Roman"/>
          <w:sz w:val="28"/>
          <w:szCs w:val="28"/>
          <w:lang w:eastAsia="ru-RU"/>
        </w:rPr>
        <w:t>При столкновении с высокой активностью у ребенка, родителям стоит обратиться за консультацией к специалисту, вместо того чтобы пытаться решить проблему самостоятельно. Такие дети обладают значительным интеллектуальным потенциалом, который может быть успешно реализован при создании соответствующих условий. Однако, это не освобождает их от ответственности за собственное поведение и необходимость прилагать усилия в учебе. Привитые в детстве навыки прилежания и трудолюбия окажут положительное влияние на их будущее.</w:t>
      </w:r>
    </w:p>
    <w:p w14:paraId="1422EFFD" w14:textId="77777777" w:rsidR="00816BD8" w:rsidRPr="00816BD8" w:rsidRDefault="00816BD8"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816BD8">
        <w:rPr>
          <w:rFonts w:ascii="Times New Roman" w:eastAsia="Times New Roman" w:hAnsi="Times New Roman" w:cs="Times New Roman"/>
          <w:sz w:val="28"/>
          <w:szCs w:val="28"/>
          <w:lang w:eastAsia="ru-RU"/>
        </w:rPr>
        <w:t>В жизни существуют ценности, превосходящие академические успехи, и одним из них является самооценка. Ребенок может прожить полноценную жизнь, даже не имея глубоких знаний в области языка. Но отсутствие базовой уверенности в себе и самоуважения может стать непреодолимым препятствием.</w:t>
      </w:r>
    </w:p>
    <w:p w14:paraId="1B5D8B10" w14:textId="48685F1E" w:rsidR="00816BD8" w:rsidRDefault="00816BD8" w:rsidP="001E77D2">
      <w:pPr>
        <w:spacing w:before="100" w:beforeAutospacing="1" w:after="100" w:afterAutospacing="1" w:line="360" w:lineRule="auto"/>
        <w:rPr>
          <w:rFonts w:ascii="Times New Roman" w:eastAsia="Times New Roman" w:hAnsi="Times New Roman" w:cs="Times New Roman"/>
          <w:sz w:val="28"/>
          <w:szCs w:val="28"/>
          <w:lang w:eastAsia="ru-RU"/>
        </w:rPr>
      </w:pPr>
      <w:r w:rsidRPr="00816BD8">
        <w:rPr>
          <w:rFonts w:ascii="Times New Roman" w:eastAsia="Times New Roman" w:hAnsi="Times New Roman" w:cs="Times New Roman"/>
          <w:sz w:val="28"/>
          <w:szCs w:val="28"/>
          <w:lang w:eastAsia="ru-RU"/>
        </w:rPr>
        <w:lastRenderedPageBreak/>
        <w:t>Ребенок, который не может сравниться со сверстниками в академических достижениях, не менее ценен и достоин. Его человеческая ценность не зависит от успехов в учебе. В подростковом возрасте (12-18 лет) происходят естественные физиологические изменения, которые помогают гиперактивным детям адаптироваться и стать обычными подростками. Это объясняет, почему мы редко встречаем взрослых с подобным уровне</w:t>
      </w:r>
      <w:bookmarkStart w:id="0" w:name="_GoBack"/>
      <w:bookmarkEnd w:id="0"/>
      <w:r w:rsidRPr="00816BD8">
        <w:rPr>
          <w:rFonts w:ascii="Times New Roman" w:eastAsia="Times New Roman" w:hAnsi="Times New Roman" w:cs="Times New Roman"/>
          <w:sz w:val="28"/>
          <w:szCs w:val="28"/>
          <w:lang w:eastAsia="ru-RU"/>
        </w:rPr>
        <w:t>м активности. Каждый ребенок уникален и ценен, и это самое важное.</w:t>
      </w:r>
    </w:p>
    <w:p w14:paraId="6715D824" w14:textId="77777777" w:rsidR="001E77D2" w:rsidRPr="00816BD8" w:rsidRDefault="001E77D2" w:rsidP="001E77D2">
      <w:pPr>
        <w:spacing w:before="100" w:beforeAutospacing="1" w:after="100" w:afterAutospacing="1" w:line="360" w:lineRule="auto"/>
        <w:rPr>
          <w:rFonts w:ascii="Times New Roman" w:eastAsia="Times New Roman" w:hAnsi="Times New Roman" w:cs="Times New Roman"/>
          <w:sz w:val="28"/>
          <w:szCs w:val="28"/>
          <w:lang w:eastAsia="ru-RU"/>
        </w:rPr>
      </w:pPr>
    </w:p>
    <w:p w14:paraId="5F1FBA17" w14:textId="27E89DF6" w:rsidR="001E77D2" w:rsidRPr="001E77D2" w:rsidRDefault="001E77D2" w:rsidP="00250DD8">
      <w:pPr>
        <w:spacing w:line="360" w:lineRule="auto"/>
        <w:rPr>
          <w:rFonts w:ascii="Times New Roman" w:eastAsia="Times New Roman" w:hAnsi="Times New Roman" w:cs="Times New Roman"/>
          <w:sz w:val="28"/>
          <w:szCs w:val="28"/>
          <w:lang w:eastAsia="ru-RU"/>
        </w:rPr>
      </w:pPr>
      <w:r w:rsidRPr="001E77D2">
        <w:rPr>
          <w:rFonts w:ascii="Times New Roman" w:eastAsia="Times New Roman" w:hAnsi="Times New Roman" w:cs="Times New Roman"/>
          <w:sz w:val="28"/>
          <w:szCs w:val="28"/>
          <w:lang w:eastAsia="ru-RU"/>
        </w:rPr>
        <w:t>Библиографический список</w:t>
      </w:r>
    </w:p>
    <w:p w14:paraId="0AE26C0E" w14:textId="31FAE85E" w:rsidR="001E77D2" w:rsidRPr="001E77D2" w:rsidRDefault="001E77D2" w:rsidP="00250DD8">
      <w:pPr>
        <w:pStyle w:val="a3"/>
        <w:numPr>
          <w:ilvl w:val="0"/>
          <w:numId w:val="1"/>
        </w:numPr>
        <w:shd w:val="clear" w:color="auto" w:fill="FFFFFF"/>
        <w:spacing w:before="0" w:beforeAutospacing="0" w:after="150" w:afterAutospacing="0" w:line="360" w:lineRule="auto"/>
        <w:rPr>
          <w:color w:val="000000"/>
          <w:sz w:val="28"/>
          <w:szCs w:val="28"/>
        </w:rPr>
      </w:pPr>
      <w:r w:rsidRPr="001E77D2">
        <w:rPr>
          <w:color w:val="000000"/>
          <w:sz w:val="28"/>
          <w:szCs w:val="28"/>
        </w:rPr>
        <w:t>Захаров А. И. Предупреждение отклонений в поведении ребенка. – СПб., 1997.</w:t>
      </w:r>
    </w:p>
    <w:p w14:paraId="2B58057E" w14:textId="5BECAF82" w:rsidR="001E77D2" w:rsidRPr="001E77D2" w:rsidRDefault="001E77D2" w:rsidP="00250DD8">
      <w:pPr>
        <w:pStyle w:val="a3"/>
        <w:numPr>
          <w:ilvl w:val="0"/>
          <w:numId w:val="1"/>
        </w:numPr>
        <w:shd w:val="clear" w:color="auto" w:fill="FFFFFF"/>
        <w:spacing w:before="0" w:beforeAutospacing="0" w:after="150" w:afterAutospacing="0" w:line="360" w:lineRule="auto"/>
        <w:rPr>
          <w:color w:val="000000"/>
          <w:sz w:val="28"/>
          <w:szCs w:val="28"/>
        </w:rPr>
      </w:pPr>
      <w:r w:rsidRPr="001E77D2">
        <w:rPr>
          <w:color w:val="000000"/>
          <w:sz w:val="28"/>
          <w:szCs w:val="28"/>
        </w:rPr>
        <w:t xml:space="preserve">Кучма В. Р. Дефицит внимания с гиперактивностью у детей России: распространенность, факторы риска и профилактика. М.: </w:t>
      </w:r>
      <w:proofErr w:type="spellStart"/>
      <w:r w:rsidRPr="001E77D2">
        <w:rPr>
          <w:color w:val="000000"/>
          <w:sz w:val="28"/>
          <w:szCs w:val="28"/>
        </w:rPr>
        <w:t>Рагогъ</w:t>
      </w:r>
      <w:proofErr w:type="spellEnd"/>
      <w:r w:rsidRPr="001E77D2">
        <w:rPr>
          <w:color w:val="000000"/>
          <w:sz w:val="28"/>
          <w:szCs w:val="28"/>
        </w:rPr>
        <w:t xml:space="preserve">, 1997. </w:t>
      </w:r>
    </w:p>
    <w:p w14:paraId="6AD77349" w14:textId="29248E49" w:rsidR="001E77D2" w:rsidRPr="001E77D2" w:rsidRDefault="001E77D2" w:rsidP="00250DD8">
      <w:pPr>
        <w:pStyle w:val="a3"/>
        <w:numPr>
          <w:ilvl w:val="0"/>
          <w:numId w:val="1"/>
        </w:numPr>
        <w:shd w:val="clear" w:color="auto" w:fill="FFFFFF"/>
        <w:spacing w:before="0" w:beforeAutospacing="0" w:after="150" w:afterAutospacing="0" w:line="360" w:lineRule="auto"/>
        <w:rPr>
          <w:color w:val="000000"/>
          <w:sz w:val="28"/>
          <w:szCs w:val="28"/>
        </w:rPr>
      </w:pPr>
      <w:r w:rsidRPr="001E77D2">
        <w:rPr>
          <w:color w:val="000000"/>
          <w:sz w:val="28"/>
          <w:szCs w:val="28"/>
        </w:rPr>
        <w:t xml:space="preserve">Лютова Е. К., Монина Г. Б. Шпаргалка для взрослых: </w:t>
      </w:r>
      <w:proofErr w:type="spellStart"/>
      <w:r w:rsidRPr="001E77D2">
        <w:rPr>
          <w:color w:val="000000"/>
          <w:sz w:val="28"/>
          <w:szCs w:val="28"/>
        </w:rPr>
        <w:t>Психокоррекционная</w:t>
      </w:r>
      <w:proofErr w:type="spellEnd"/>
      <w:r w:rsidRPr="001E77D2">
        <w:rPr>
          <w:color w:val="000000"/>
          <w:sz w:val="28"/>
          <w:szCs w:val="28"/>
        </w:rPr>
        <w:t xml:space="preserve"> работа с гиперактивными, агрессивными, тревожными и аутичными детьми. – М.: Генезис, 2000. </w:t>
      </w:r>
    </w:p>
    <w:p w14:paraId="3D0D0E1A" w14:textId="7D3D23FC" w:rsidR="001E77D2" w:rsidRPr="001E77D2" w:rsidRDefault="001E77D2" w:rsidP="00250DD8">
      <w:pPr>
        <w:pStyle w:val="a3"/>
        <w:numPr>
          <w:ilvl w:val="0"/>
          <w:numId w:val="1"/>
        </w:numPr>
        <w:shd w:val="clear" w:color="auto" w:fill="FFFFFF"/>
        <w:spacing w:before="0" w:beforeAutospacing="0" w:after="150" w:afterAutospacing="0" w:line="360" w:lineRule="auto"/>
        <w:rPr>
          <w:color w:val="000000"/>
          <w:sz w:val="28"/>
          <w:szCs w:val="28"/>
        </w:rPr>
      </w:pPr>
      <w:proofErr w:type="spellStart"/>
      <w:r w:rsidRPr="001E77D2">
        <w:rPr>
          <w:color w:val="000000"/>
          <w:sz w:val="28"/>
          <w:szCs w:val="28"/>
        </w:rPr>
        <w:t>Раттер</w:t>
      </w:r>
      <w:proofErr w:type="spellEnd"/>
      <w:r w:rsidRPr="001E77D2">
        <w:rPr>
          <w:color w:val="000000"/>
          <w:sz w:val="28"/>
          <w:szCs w:val="28"/>
        </w:rPr>
        <w:t xml:space="preserve"> М. Помощь трудным детям. – М.: Прогресс, 1987.</w:t>
      </w:r>
    </w:p>
    <w:p w14:paraId="38E2BE22" w14:textId="5492AD75" w:rsidR="001E77D2" w:rsidRPr="001E77D2" w:rsidRDefault="001E77D2" w:rsidP="00250DD8">
      <w:pPr>
        <w:pStyle w:val="a3"/>
        <w:numPr>
          <w:ilvl w:val="0"/>
          <w:numId w:val="1"/>
        </w:numPr>
        <w:shd w:val="clear" w:color="auto" w:fill="FFFFFF"/>
        <w:spacing w:before="0" w:beforeAutospacing="0" w:after="150" w:afterAutospacing="0" w:line="360" w:lineRule="auto"/>
        <w:rPr>
          <w:color w:val="000000"/>
          <w:sz w:val="28"/>
          <w:szCs w:val="28"/>
        </w:rPr>
      </w:pPr>
      <w:r w:rsidRPr="001E77D2">
        <w:rPr>
          <w:color w:val="000000"/>
          <w:sz w:val="28"/>
          <w:szCs w:val="28"/>
        </w:rPr>
        <w:t xml:space="preserve">Шевченко Ю. С. Коррекция поведения детей с гиперактивностью и </w:t>
      </w:r>
      <w:proofErr w:type="spellStart"/>
      <w:r w:rsidRPr="001E77D2">
        <w:rPr>
          <w:color w:val="000000"/>
          <w:sz w:val="28"/>
          <w:szCs w:val="28"/>
        </w:rPr>
        <w:t>психопатоподобным</w:t>
      </w:r>
      <w:proofErr w:type="spellEnd"/>
      <w:r w:rsidRPr="001E77D2">
        <w:rPr>
          <w:color w:val="000000"/>
          <w:sz w:val="28"/>
          <w:szCs w:val="28"/>
        </w:rPr>
        <w:t xml:space="preserve"> синдромом. – М., 1997. </w:t>
      </w:r>
    </w:p>
    <w:p w14:paraId="6DA4EB27" w14:textId="77777777" w:rsidR="001E77D2" w:rsidRPr="001E77D2" w:rsidRDefault="001E77D2" w:rsidP="00250DD8">
      <w:pPr>
        <w:pStyle w:val="a3"/>
        <w:shd w:val="clear" w:color="auto" w:fill="FFFFFF"/>
        <w:spacing w:before="0" w:beforeAutospacing="0" w:after="150" w:afterAutospacing="0" w:line="360" w:lineRule="auto"/>
        <w:rPr>
          <w:color w:val="000000"/>
          <w:sz w:val="28"/>
          <w:szCs w:val="28"/>
        </w:rPr>
      </w:pPr>
    </w:p>
    <w:p w14:paraId="25A3839C" w14:textId="41A8EB36" w:rsidR="00F75DF3" w:rsidRPr="001E77D2" w:rsidRDefault="00816BD8" w:rsidP="00250DD8">
      <w:pPr>
        <w:spacing w:line="360" w:lineRule="auto"/>
        <w:rPr>
          <w:rFonts w:ascii="Times New Roman" w:hAnsi="Times New Roman" w:cs="Times New Roman"/>
          <w:sz w:val="28"/>
          <w:szCs w:val="28"/>
        </w:rPr>
      </w:pPr>
      <w:r w:rsidRPr="001E77D2">
        <w:rPr>
          <w:rFonts w:ascii="Times New Roman" w:eastAsia="Times New Roman" w:hAnsi="Times New Roman" w:cs="Times New Roman"/>
          <w:sz w:val="28"/>
          <w:szCs w:val="28"/>
          <w:lang w:eastAsia="ru-RU"/>
        </w:rPr>
        <w:br/>
      </w:r>
      <w:r w:rsidRPr="001E77D2">
        <w:rPr>
          <w:rFonts w:ascii="Times New Roman" w:eastAsia="Times New Roman" w:hAnsi="Times New Roman" w:cs="Times New Roman"/>
          <w:sz w:val="28"/>
          <w:szCs w:val="28"/>
          <w:lang w:eastAsia="ru-RU"/>
        </w:rPr>
        <w:br/>
      </w:r>
    </w:p>
    <w:sectPr w:rsidR="00F75DF3" w:rsidRPr="001E77D2" w:rsidSect="001E77D2">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EF7330"/>
    <w:multiLevelType w:val="multilevel"/>
    <w:tmpl w:val="84B21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6626F"/>
    <w:rsid w:val="000512F5"/>
    <w:rsid w:val="00060A39"/>
    <w:rsid w:val="000C6576"/>
    <w:rsid w:val="001E77D2"/>
    <w:rsid w:val="00207789"/>
    <w:rsid w:val="00250DD8"/>
    <w:rsid w:val="003B0724"/>
    <w:rsid w:val="004E0402"/>
    <w:rsid w:val="005D6DFC"/>
    <w:rsid w:val="005F17C7"/>
    <w:rsid w:val="006B72EB"/>
    <w:rsid w:val="007F65E0"/>
    <w:rsid w:val="00816BD8"/>
    <w:rsid w:val="00846272"/>
    <w:rsid w:val="0086626F"/>
    <w:rsid w:val="008E59BE"/>
    <w:rsid w:val="00936A79"/>
    <w:rsid w:val="00A240B3"/>
    <w:rsid w:val="00B515E5"/>
    <w:rsid w:val="00D13EDD"/>
    <w:rsid w:val="00D20C1C"/>
    <w:rsid w:val="00E1108D"/>
    <w:rsid w:val="00EB005A"/>
    <w:rsid w:val="00F15737"/>
    <w:rsid w:val="00F24D81"/>
    <w:rsid w:val="00F34408"/>
    <w:rsid w:val="00F75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2ECC0"/>
  <w15:docId w15:val="{85958CA1-17FB-4D5F-AA92-33CA8FA5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0C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77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589616">
      <w:bodyDiv w:val="1"/>
      <w:marLeft w:val="0"/>
      <w:marRight w:val="0"/>
      <w:marTop w:val="0"/>
      <w:marBottom w:val="0"/>
      <w:divBdr>
        <w:top w:val="none" w:sz="0" w:space="0" w:color="auto"/>
        <w:left w:val="none" w:sz="0" w:space="0" w:color="auto"/>
        <w:bottom w:val="none" w:sz="0" w:space="0" w:color="auto"/>
        <w:right w:val="none" w:sz="0" w:space="0" w:color="auto"/>
      </w:divBdr>
    </w:div>
    <w:div w:id="612519530">
      <w:bodyDiv w:val="1"/>
      <w:marLeft w:val="0"/>
      <w:marRight w:val="0"/>
      <w:marTop w:val="0"/>
      <w:marBottom w:val="0"/>
      <w:divBdr>
        <w:top w:val="none" w:sz="0" w:space="0" w:color="auto"/>
        <w:left w:val="none" w:sz="0" w:space="0" w:color="auto"/>
        <w:bottom w:val="none" w:sz="0" w:space="0" w:color="auto"/>
        <w:right w:val="none" w:sz="0" w:space="0" w:color="auto"/>
      </w:divBdr>
    </w:div>
    <w:div w:id="203569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Pages>
  <Words>596</Words>
  <Characters>3403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Егор</cp:lastModifiedBy>
  <cp:revision>11</cp:revision>
  <dcterms:created xsi:type="dcterms:W3CDTF">2025-07-15T22:30:00Z</dcterms:created>
  <dcterms:modified xsi:type="dcterms:W3CDTF">2025-07-17T03:35:00Z</dcterms:modified>
</cp:coreProperties>
</file>