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B24" w:rsidRPr="00731B24" w:rsidRDefault="00731B24" w:rsidP="00731B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31B24">
        <w:rPr>
          <w:rFonts w:ascii="Times New Roman" w:hAnsi="Times New Roman" w:cs="Times New Roman"/>
          <w:b/>
          <w:sz w:val="28"/>
          <w:szCs w:val="28"/>
        </w:rPr>
        <w:t>Подвижная игра как средство реализации ФГОС в начальной школе</w:t>
      </w:r>
      <w:r>
        <w:rPr>
          <w:rFonts w:ascii="Times New Roman" w:hAnsi="Times New Roman" w:cs="Times New Roman"/>
          <w:b/>
          <w:sz w:val="28"/>
          <w:szCs w:val="28"/>
        </w:rPr>
        <w:t>».</w:t>
      </w:r>
      <w:bookmarkStart w:id="0" w:name="_GoBack"/>
      <w:bookmarkEnd w:id="0"/>
    </w:p>
    <w:p w:rsidR="00731B24" w:rsidRDefault="00731B24" w:rsidP="00731B24"/>
    <w:p w:rsidR="00731B24" w:rsidRPr="00731B24" w:rsidRDefault="00731B24" w:rsidP="00731B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31B24">
        <w:rPr>
          <w:rFonts w:ascii="Times New Roman" w:hAnsi="Times New Roman" w:cs="Times New Roman"/>
          <w:sz w:val="28"/>
          <w:szCs w:val="28"/>
        </w:rPr>
        <w:t>Введение ФГОС начального общего образования ознаменовало новый этап в развитии российской школы. Одним из ключевых требований стандарта является формирование у учащихся универсальных учебных действий (УУД), развитие личности и индивидуальности каждого ребенка. В этом контексте подвижная игра выступает не только как форма активного отдыха, но и как мощный инструмент, способствующий эффективной реализации образовательных целей.</w:t>
      </w:r>
    </w:p>
    <w:p w:rsidR="00731B24" w:rsidRPr="00731B24" w:rsidRDefault="00731B24" w:rsidP="00731B24">
      <w:pPr>
        <w:rPr>
          <w:rFonts w:ascii="Times New Roman" w:hAnsi="Times New Roman" w:cs="Times New Roman"/>
          <w:sz w:val="28"/>
          <w:szCs w:val="28"/>
        </w:rPr>
      </w:pPr>
    </w:p>
    <w:p w:rsidR="00731B24" w:rsidRPr="00731B24" w:rsidRDefault="00731B24" w:rsidP="00731B2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1B24">
        <w:rPr>
          <w:rFonts w:ascii="Times New Roman" w:hAnsi="Times New Roman" w:cs="Times New Roman"/>
          <w:b/>
          <w:sz w:val="28"/>
          <w:szCs w:val="28"/>
          <w:u w:val="single"/>
        </w:rPr>
        <w:t>Подвижная игра как средство формирования УУД</w:t>
      </w:r>
    </w:p>
    <w:p w:rsidR="00731B24" w:rsidRPr="00731B24" w:rsidRDefault="00731B24" w:rsidP="00731B24">
      <w:pPr>
        <w:rPr>
          <w:rFonts w:ascii="Times New Roman" w:hAnsi="Times New Roman" w:cs="Times New Roman"/>
          <w:sz w:val="28"/>
          <w:szCs w:val="28"/>
        </w:rPr>
      </w:pPr>
    </w:p>
    <w:p w:rsidR="00731B24" w:rsidRPr="00731B24" w:rsidRDefault="00731B24" w:rsidP="00731B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31B24">
        <w:rPr>
          <w:rFonts w:ascii="Times New Roman" w:hAnsi="Times New Roman" w:cs="Times New Roman"/>
          <w:sz w:val="28"/>
          <w:szCs w:val="28"/>
        </w:rPr>
        <w:t>Подвижные игры создают благоприятную среду для развития коммуникативных, регулятивных, познавательных и личностных УУД. В процессе игры дети учатся взаимодействовать друг с другом, договариваться, соблюдать правила, разрешать конфликты, оценивать свои действия и действия товарищей. Игровые ситуации стимулируют познавательную активность, развивают внимание, память, мышление, воображение.</w:t>
      </w:r>
    </w:p>
    <w:p w:rsidR="00731B24" w:rsidRPr="00731B24" w:rsidRDefault="00731B24" w:rsidP="00731B24">
      <w:pPr>
        <w:rPr>
          <w:rFonts w:ascii="Times New Roman" w:hAnsi="Times New Roman" w:cs="Times New Roman"/>
          <w:sz w:val="28"/>
          <w:szCs w:val="28"/>
        </w:rPr>
      </w:pPr>
    </w:p>
    <w:p w:rsidR="00731B24" w:rsidRPr="00731B24" w:rsidRDefault="00731B24" w:rsidP="00731B2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1B24">
        <w:rPr>
          <w:rFonts w:ascii="Times New Roman" w:hAnsi="Times New Roman" w:cs="Times New Roman"/>
          <w:b/>
          <w:sz w:val="28"/>
          <w:szCs w:val="28"/>
          <w:u w:val="single"/>
        </w:rPr>
        <w:t>Подвижная игра как средство развития личности и индивидуальности</w:t>
      </w:r>
    </w:p>
    <w:p w:rsidR="00731B24" w:rsidRPr="00731B24" w:rsidRDefault="00731B24" w:rsidP="00731B24">
      <w:pPr>
        <w:rPr>
          <w:rFonts w:ascii="Times New Roman" w:hAnsi="Times New Roman" w:cs="Times New Roman"/>
          <w:sz w:val="28"/>
          <w:szCs w:val="28"/>
        </w:rPr>
      </w:pPr>
    </w:p>
    <w:p w:rsidR="00731B24" w:rsidRPr="00731B24" w:rsidRDefault="00731B24" w:rsidP="00731B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31B24">
        <w:rPr>
          <w:rFonts w:ascii="Times New Roman" w:hAnsi="Times New Roman" w:cs="Times New Roman"/>
          <w:sz w:val="28"/>
          <w:szCs w:val="28"/>
        </w:rPr>
        <w:t>Подвижные игры способствуют развитию физических качеств, укреплению здоровья, формированию положительного эмоционального настроя. Кроме того, они создают условия для проявления индивидуальности, раскрытия творческого потенциала, самовыражения. Каждый ребенок может найти в игре роль, соответствующую его интересам и способностям.</w:t>
      </w:r>
    </w:p>
    <w:p w:rsidR="00731B24" w:rsidRPr="00731B24" w:rsidRDefault="00731B24" w:rsidP="00731B24">
      <w:pPr>
        <w:rPr>
          <w:rFonts w:ascii="Times New Roman" w:hAnsi="Times New Roman" w:cs="Times New Roman"/>
          <w:sz w:val="28"/>
          <w:szCs w:val="28"/>
        </w:rPr>
      </w:pPr>
    </w:p>
    <w:p w:rsidR="00731B24" w:rsidRPr="00731B24" w:rsidRDefault="00731B24" w:rsidP="00731B2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1B24">
        <w:rPr>
          <w:rFonts w:ascii="Times New Roman" w:hAnsi="Times New Roman" w:cs="Times New Roman"/>
          <w:b/>
          <w:sz w:val="28"/>
          <w:szCs w:val="28"/>
          <w:u w:val="single"/>
        </w:rPr>
        <w:t>Подвижная игра в образовательном процессе</w:t>
      </w:r>
    </w:p>
    <w:p w:rsidR="00731B24" w:rsidRPr="00731B24" w:rsidRDefault="00731B24" w:rsidP="00731B24">
      <w:pPr>
        <w:rPr>
          <w:rFonts w:ascii="Times New Roman" w:hAnsi="Times New Roman" w:cs="Times New Roman"/>
          <w:sz w:val="28"/>
          <w:szCs w:val="28"/>
        </w:rPr>
      </w:pPr>
    </w:p>
    <w:p w:rsidR="00731B24" w:rsidRPr="00731B24" w:rsidRDefault="00731B24" w:rsidP="00731B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31B24">
        <w:rPr>
          <w:rFonts w:ascii="Times New Roman" w:hAnsi="Times New Roman" w:cs="Times New Roman"/>
          <w:sz w:val="28"/>
          <w:szCs w:val="28"/>
        </w:rPr>
        <w:t xml:space="preserve">Использование подвижных игр в начальной школе позволяет разнообразить образовательный процесс, сделать его более интересным и увлекательным для детей. Игры могут быть использованы на уроках физической культуры, во время динамических пауз, на внеурочных занятиях. Важно подбирать </w:t>
      </w:r>
      <w:r w:rsidRPr="00731B24">
        <w:rPr>
          <w:rFonts w:ascii="Times New Roman" w:hAnsi="Times New Roman" w:cs="Times New Roman"/>
          <w:sz w:val="28"/>
          <w:szCs w:val="28"/>
        </w:rPr>
        <w:lastRenderedPageBreak/>
        <w:t>игры, соответствующие возрасту, физической подготовке и образовательным целям.</w:t>
      </w:r>
    </w:p>
    <w:p w:rsidR="00731B24" w:rsidRPr="00731B24" w:rsidRDefault="00731B24" w:rsidP="00731B24">
      <w:pPr>
        <w:rPr>
          <w:rFonts w:ascii="Times New Roman" w:hAnsi="Times New Roman" w:cs="Times New Roman"/>
          <w:sz w:val="28"/>
          <w:szCs w:val="28"/>
        </w:rPr>
      </w:pPr>
    </w:p>
    <w:p w:rsidR="007A5C1E" w:rsidRDefault="00731B24" w:rsidP="00731B24">
      <w:r w:rsidRPr="00731B24">
        <w:rPr>
          <w:rFonts w:ascii="Times New Roman" w:hAnsi="Times New Roman" w:cs="Times New Roman"/>
          <w:sz w:val="28"/>
          <w:szCs w:val="28"/>
        </w:rPr>
        <w:t>В заключение, подвижная игра является эффективным средством реализации ФГОС в начальной школе. Она способствует формированию УУД, развитию личности и индивидуальности каждого ребенка, укреплению здоровья и созданию положительного эмоционального настроя. Грамотное использование подвижных игр в образовательном процессе позволит повысить качество образования и создать благоприятные условия для всестороннего развития младших школьников</w:t>
      </w:r>
      <w:r>
        <w:t>.</w:t>
      </w:r>
    </w:p>
    <w:sectPr w:rsidR="007A5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24"/>
    <w:rsid w:val="00731B24"/>
    <w:rsid w:val="007A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90672-580F-455A-9A11-7957D5E9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1859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</dc:creator>
  <cp:keywords/>
  <dc:description/>
  <cp:lastModifiedBy>Kat</cp:lastModifiedBy>
  <cp:revision>1</cp:revision>
  <dcterms:created xsi:type="dcterms:W3CDTF">2025-07-22T13:55:00Z</dcterms:created>
  <dcterms:modified xsi:type="dcterms:W3CDTF">2025-07-22T13:59:00Z</dcterms:modified>
</cp:coreProperties>
</file>