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D84" w:rsidRDefault="00A14D84" w:rsidP="00332E19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ПОЛИСИ-ДЕБАТЫ КАК ИНСТРУМЕНТ ПРИНЯТИЯ УПРАВЛЕНЧЕСКИХ РЕШЕНИЙ</w:t>
      </w:r>
    </w:p>
    <w:p w:rsidR="00A14D84" w:rsidRDefault="00A14D84" w:rsidP="00332E1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Е.М.Барсукова</w:t>
      </w:r>
      <w:bookmarkStart w:id="0" w:name="_GoBack"/>
      <w:bookmarkEnd w:id="0"/>
      <w:proofErr w:type="spellEnd"/>
    </w:p>
    <w:p w:rsidR="00A14D84" w:rsidRDefault="00A14D84" w:rsidP="00332E1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A14D84" w:rsidRDefault="00A14D84" w:rsidP="00332E19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A14D84">
        <w:rPr>
          <w:rFonts w:ascii="Times New Roman" w:hAnsi="Times New Roman"/>
          <w:sz w:val="24"/>
          <w:szCs w:val="24"/>
        </w:rPr>
        <w:t xml:space="preserve">Заместитель директора МКОУ «ЦО </w:t>
      </w:r>
      <w:proofErr w:type="spellStart"/>
      <w:r w:rsidRPr="00A14D84">
        <w:rPr>
          <w:rFonts w:ascii="Times New Roman" w:hAnsi="Times New Roman"/>
          <w:sz w:val="24"/>
          <w:szCs w:val="24"/>
        </w:rPr>
        <w:t>п</w:t>
      </w:r>
      <w:proofErr w:type="gramStart"/>
      <w:r w:rsidRPr="00A14D84">
        <w:rPr>
          <w:rFonts w:ascii="Times New Roman" w:hAnsi="Times New Roman"/>
          <w:sz w:val="24"/>
          <w:szCs w:val="24"/>
        </w:rPr>
        <w:t>.В</w:t>
      </w:r>
      <w:proofErr w:type="gramEnd"/>
      <w:r w:rsidRPr="00A14D84">
        <w:rPr>
          <w:rFonts w:ascii="Times New Roman" w:hAnsi="Times New Roman"/>
          <w:sz w:val="24"/>
          <w:szCs w:val="24"/>
        </w:rPr>
        <w:t>олово</w:t>
      </w:r>
      <w:proofErr w:type="spellEnd"/>
      <w:r w:rsidRPr="00A14D84">
        <w:rPr>
          <w:rFonts w:ascii="Times New Roman" w:hAnsi="Times New Roman"/>
          <w:sz w:val="24"/>
          <w:szCs w:val="24"/>
        </w:rPr>
        <w:t xml:space="preserve"> Тульской области» по научно-методической работе, учитель английского языка первой категории </w:t>
      </w:r>
    </w:p>
    <w:p w:rsidR="00A14D84" w:rsidRDefault="00A14D84" w:rsidP="00332E19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Ключевые слова: дебаты, управление образовательной организацией, проектное управление. </w:t>
      </w:r>
    </w:p>
    <w:p w:rsidR="00A14D84" w:rsidRDefault="00A14D84" w:rsidP="00332E19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Аннотация. </w:t>
      </w:r>
      <w:r w:rsidR="00A666F7">
        <w:rPr>
          <w:rFonts w:ascii="Times New Roman" w:hAnsi="Times New Roman"/>
          <w:i/>
          <w:sz w:val="24"/>
          <w:szCs w:val="24"/>
        </w:rPr>
        <w:t xml:space="preserve">В данной статье </w:t>
      </w:r>
      <w:proofErr w:type="spellStart"/>
      <w:r w:rsidR="00A666F7">
        <w:rPr>
          <w:rFonts w:ascii="Times New Roman" w:hAnsi="Times New Roman"/>
          <w:i/>
          <w:sz w:val="24"/>
          <w:szCs w:val="24"/>
        </w:rPr>
        <w:t>полиси</w:t>
      </w:r>
      <w:proofErr w:type="spellEnd"/>
      <w:r w:rsidR="00A666F7">
        <w:rPr>
          <w:rFonts w:ascii="Times New Roman" w:hAnsi="Times New Roman"/>
          <w:i/>
          <w:sz w:val="24"/>
          <w:szCs w:val="24"/>
        </w:rPr>
        <w:t xml:space="preserve">-дебаты рассматриваются, прежде всего, как формат межличностного взаимодействия внутри управленческой команды в рамках реализации проектного подхода к управлению образовательной организацией. Также приводится характеристика </w:t>
      </w:r>
      <w:proofErr w:type="spellStart"/>
      <w:r w:rsidR="00A666F7">
        <w:rPr>
          <w:rFonts w:ascii="Times New Roman" w:hAnsi="Times New Roman"/>
          <w:i/>
          <w:sz w:val="24"/>
          <w:szCs w:val="24"/>
        </w:rPr>
        <w:t>полиси</w:t>
      </w:r>
      <w:proofErr w:type="spellEnd"/>
      <w:r w:rsidR="00A666F7">
        <w:rPr>
          <w:rFonts w:ascii="Times New Roman" w:hAnsi="Times New Roman"/>
          <w:i/>
          <w:sz w:val="24"/>
          <w:szCs w:val="24"/>
        </w:rPr>
        <w:t xml:space="preserve">-дебатов как образовательной технологии и вида игровой деятельности. </w:t>
      </w:r>
    </w:p>
    <w:p w:rsidR="00A666F7" w:rsidRDefault="00944120" w:rsidP="00332E1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Управление образовательной организацией с использованием проектного метода является сегодня одним из наиболее популярных и эффективных управленческих подходов, суть которого сводится в выявлению имеющихся проблем в разных аспектах деятельности организации и преобразованию этих проблем в творческие задачи, которые олицетворяют цели проектов</w:t>
      </w:r>
      <w:r w:rsidR="008C7CA0">
        <w:rPr>
          <w:rFonts w:ascii="Times New Roman" w:hAnsi="Times New Roman"/>
          <w:sz w:val="24"/>
          <w:szCs w:val="24"/>
        </w:rPr>
        <w:t xml:space="preserve"> и в результате решения которых организация получает проектный продукт, качественно влияющий на работу в целом.</w:t>
      </w:r>
      <w:proofErr w:type="gramEnd"/>
      <w:r w:rsidR="003364EB">
        <w:rPr>
          <w:rFonts w:ascii="Times New Roman" w:hAnsi="Times New Roman"/>
          <w:sz w:val="24"/>
          <w:szCs w:val="24"/>
        </w:rPr>
        <w:t xml:space="preserve"> </w:t>
      </w:r>
      <w:r w:rsidR="00472FE9">
        <w:rPr>
          <w:rFonts w:ascii="Times New Roman" w:hAnsi="Times New Roman"/>
          <w:sz w:val="24"/>
          <w:szCs w:val="24"/>
        </w:rPr>
        <w:t xml:space="preserve">Актуальность данного подхода обусловлена ещё и тем, что в 2022 г. Министерство просвещения России запустило федеральный проект «Школа </w:t>
      </w:r>
      <w:proofErr w:type="spellStart"/>
      <w:r w:rsidR="00472FE9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="00472FE9">
        <w:rPr>
          <w:rFonts w:ascii="Times New Roman" w:hAnsi="Times New Roman"/>
          <w:sz w:val="24"/>
          <w:szCs w:val="24"/>
        </w:rPr>
        <w:t xml:space="preserve"> России», миссией которого является способствовать созданию условий для получения качественного образования независимо от места жительства, социального статуса или доходов родителей на основе единого образовательного пространства [1, с.1</w:t>
      </w:r>
      <w:r w:rsidR="00472FE9" w:rsidRPr="00472FE9">
        <w:rPr>
          <w:rFonts w:ascii="Times New Roman" w:hAnsi="Times New Roman"/>
          <w:sz w:val="24"/>
          <w:szCs w:val="24"/>
        </w:rPr>
        <w:t>]</w:t>
      </w:r>
      <w:r w:rsidR="00472FE9">
        <w:rPr>
          <w:rFonts w:ascii="Times New Roman" w:hAnsi="Times New Roman"/>
          <w:sz w:val="24"/>
          <w:szCs w:val="24"/>
        </w:rPr>
        <w:t>. Реализация этого федерального проекта в конкретной образовательной организации, кроме прохождения процедуры самодиагностики на соответствие, требует переформатировать работу всех школьных служб с ориентацией на проектный подход.</w:t>
      </w:r>
      <w:r w:rsidR="008C7CA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C7CA0">
        <w:rPr>
          <w:rFonts w:ascii="Times New Roman" w:hAnsi="Times New Roman"/>
          <w:sz w:val="24"/>
          <w:szCs w:val="24"/>
        </w:rPr>
        <w:t>Актуальным является</w:t>
      </w:r>
      <w:proofErr w:type="gramEnd"/>
      <w:r w:rsidR="008C7CA0">
        <w:rPr>
          <w:rFonts w:ascii="Times New Roman" w:hAnsi="Times New Roman"/>
          <w:sz w:val="24"/>
          <w:szCs w:val="24"/>
        </w:rPr>
        <w:t xml:space="preserve"> вопрос об использовании эффективных способов отбора, или фильтров, этих задач. Другими словами, управленческой команде прежде чем принимать решение о запуске того или иного проекта, надо ответить на ряд вопросов, чтобы решить, стоит ли вообще эта проблема целого проекта, возможно, что эта конкретная проблема имеет более простое решение. Также в процессе подготовки проектной документации всегда возникает ряд дополнительных вопросов, ответы на которые могут повлиять на структуру и дальнейшую </w:t>
      </w:r>
      <w:r w:rsidR="008C7CA0">
        <w:rPr>
          <w:rFonts w:ascii="Times New Roman" w:hAnsi="Times New Roman"/>
          <w:sz w:val="24"/>
          <w:szCs w:val="24"/>
        </w:rPr>
        <w:lastRenderedPageBreak/>
        <w:t>жизнеспособность проекта</w:t>
      </w:r>
      <w:proofErr w:type="gramStart"/>
      <w:r w:rsidR="008C7CA0">
        <w:rPr>
          <w:rFonts w:ascii="Times New Roman" w:hAnsi="Times New Roman"/>
          <w:sz w:val="24"/>
          <w:szCs w:val="24"/>
        </w:rPr>
        <w:t>.</w:t>
      </w:r>
      <w:proofErr w:type="gramEnd"/>
      <w:r w:rsidR="008C7CA0">
        <w:rPr>
          <w:rFonts w:ascii="Times New Roman" w:hAnsi="Times New Roman"/>
          <w:sz w:val="24"/>
          <w:szCs w:val="24"/>
        </w:rPr>
        <w:t xml:space="preserve"> </w:t>
      </w:r>
      <w:r w:rsidR="00087FDA">
        <w:rPr>
          <w:rFonts w:ascii="Times New Roman" w:hAnsi="Times New Roman"/>
          <w:sz w:val="24"/>
          <w:szCs w:val="24"/>
        </w:rPr>
        <w:t>Один из таких вопросов – это «</w:t>
      </w:r>
      <w:r w:rsidR="00F65BE9">
        <w:rPr>
          <w:rFonts w:ascii="Times New Roman" w:hAnsi="Times New Roman"/>
          <w:sz w:val="24"/>
          <w:szCs w:val="24"/>
        </w:rPr>
        <w:t>как продуктивно поработать над пояснительной запиской проекта с максимальной вовлеченностью всех членов управленческой команды</w:t>
      </w:r>
      <w:r w:rsidR="00087FDA">
        <w:rPr>
          <w:rFonts w:ascii="Times New Roman" w:hAnsi="Times New Roman"/>
          <w:sz w:val="24"/>
          <w:szCs w:val="24"/>
        </w:rPr>
        <w:t>»</w:t>
      </w:r>
      <w:r w:rsidR="00F65BE9">
        <w:rPr>
          <w:rFonts w:ascii="Times New Roman" w:hAnsi="Times New Roman"/>
          <w:sz w:val="24"/>
          <w:szCs w:val="24"/>
        </w:rPr>
        <w:t>? Ответом на этот вопрос может стать применение такой образовательной технологии как «дебаты», а</w:t>
      </w:r>
      <w:r w:rsidR="00087FDA">
        <w:rPr>
          <w:rFonts w:ascii="Times New Roman" w:hAnsi="Times New Roman"/>
          <w:sz w:val="24"/>
          <w:szCs w:val="24"/>
        </w:rPr>
        <w:t xml:space="preserve"> конкретно один из её форматов, адаптированный под необходимый контекст. </w:t>
      </w:r>
    </w:p>
    <w:p w:rsidR="001A6248" w:rsidRDefault="00751F1C" w:rsidP="00332E1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Дебаты как вид деятельн</w:t>
      </w:r>
      <w:r w:rsidR="00EB02F4">
        <w:rPr>
          <w:rFonts w:ascii="Times New Roman" w:hAnsi="Times New Roman"/>
          <w:sz w:val="24"/>
          <w:szCs w:val="24"/>
        </w:rPr>
        <w:t xml:space="preserve">ости известен с древних времен. </w:t>
      </w:r>
      <w:r w:rsidR="00113543">
        <w:rPr>
          <w:rFonts w:ascii="Times New Roman" w:hAnsi="Times New Roman"/>
          <w:sz w:val="24"/>
          <w:szCs w:val="24"/>
        </w:rPr>
        <w:t xml:space="preserve">Одним из ярких примеров служит диалектика Зенона, в которой он задаёт собеседнику вопросы, с чьей помощью в процессе спора можно привести оппонента к признанию «очевидных нелепостей» </w:t>
      </w:r>
      <w:r w:rsidR="00113543" w:rsidRPr="00113543">
        <w:rPr>
          <w:rFonts w:ascii="Times New Roman" w:hAnsi="Times New Roman"/>
          <w:sz w:val="24"/>
          <w:szCs w:val="24"/>
        </w:rPr>
        <w:t>[2</w:t>
      </w:r>
      <w:r w:rsidR="00113543">
        <w:rPr>
          <w:rFonts w:ascii="Times New Roman" w:hAnsi="Times New Roman"/>
          <w:sz w:val="24"/>
          <w:szCs w:val="24"/>
        </w:rPr>
        <w:t>, с. 233</w:t>
      </w:r>
      <w:r w:rsidR="00113543" w:rsidRPr="00113543">
        <w:rPr>
          <w:rFonts w:ascii="Times New Roman" w:hAnsi="Times New Roman"/>
          <w:sz w:val="24"/>
          <w:szCs w:val="24"/>
        </w:rPr>
        <w:t>]</w:t>
      </w:r>
      <w:r w:rsidR="00113543">
        <w:rPr>
          <w:rFonts w:ascii="Times New Roman" w:hAnsi="Times New Roman"/>
          <w:sz w:val="24"/>
          <w:szCs w:val="24"/>
        </w:rPr>
        <w:t>. Средневековые короли, принимая решения, часто спорные моменты выносили на обсуждение с благородными придворными, которые приводили свои аргументы «за» или «против», а современные демократические парламенты ведут свои политические дебаты в процессе обсуждения законопроектов [4</w:t>
      </w:r>
      <w:r w:rsidR="00113543" w:rsidRPr="00113543">
        <w:rPr>
          <w:rFonts w:ascii="Times New Roman" w:hAnsi="Times New Roman"/>
          <w:sz w:val="24"/>
          <w:szCs w:val="24"/>
        </w:rPr>
        <w:t xml:space="preserve">, </w:t>
      </w:r>
      <w:r w:rsidR="00113543">
        <w:rPr>
          <w:rFonts w:ascii="Times New Roman" w:hAnsi="Times New Roman"/>
          <w:sz w:val="24"/>
          <w:szCs w:val="24"/>
          <w:lang w:val="en-US"/>
        </w:rPr>
        <w:t>c</w:t>
      </w:r>
      <w:r w:rsidR="00113543" w:rsidRPr="00113543">
        <w:rPr>
          <w:rFonts w:ascii="Times New Roman" w:hAnsi="Times New Roman"/>
          <w:sz w:val="24"/>
          <w:szCs w:val="24"/>
        </w:rPr>
        <w:t>.1]</w:t>
      </w:r>
      <w:r w:rsidR="0011354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113543">
        <w:rPr>
          <w:rFonts w:ascii="Times New Roman" w:hAnsi="Times New Roman"/>
          <w:sz w:val="24"/>
          <w:szCs w:val="24"/>
        </w:rPr>
        <w:t>Постепенно, с течением времени, дебаты стали не только сугубо политическим видом деятельности, но формой внеклассных занятий в университетах, колледжах и школах, спортом и даже</w:t>
      </w:r>
      <w:r w:rsidR="001A6248">
        <w:rPr>
          <w:rFonts w:ascii="Times New Roman" w:hAnsi="Times New Roman"/>
          <w:sz w:val="24"/>
          <w:szCs w:val="24"/>
        </w:rPr>
        <w:t xml:space="preserve"> игрой или</w:t>
      </w:r>
      <w:r w:rsidR="00113543">
        <w:rPr>
          <w:rFonts w:ascii="Times New Roman" w:hAnsi="Times New Roman"/>
          <w:sz w:val="24"/>
          <w:szCs w:val="24"/>
        </w:rPr>
        <w:t xml:space="preserve"> инструментом позна</w:t>
      </w:r>
      <w:r w:rsidR="001A6248">
        <w:rPr>
          <w:rFonts w:ascii="Times New Roman" w:hAnsi="Times New Roman"/>
          <w:sz w:val="24"/>
          <w:szCs w:val="24"/>
        </w:rPr>
        <w:t xml:space="preserve">ния, но в каком бы виде они не существовали, сущность дебатов заключается в том, чтобы с помощью мощных аргументов убедить третью (сомневающуюся) сторону в своей позиции по теме. </w:t>
      </w:r>
      <w:proofErr w:type="gramEnd"/>
    </w:p>
    <w:p w:rsidR="00911871" w:rsidRDefault="001A6248" w:rsidP="00332E19">
      <w:pPr>
        <w:pStyle w:val="a5"/>
        <w:spacing w:before="60" w:after="0" w:line="360" w:lineRule="auto"/>
        <w:ind w:firstLine="709"/>
        <w:jc w:val="both"/>
      </w:pPr>
      <w:r>
        <w:rPr>
          <w:szCs w:val="24"/>
        </w:rPr>
        <w:t xml:space="preserve">Сегодня существует довольно большое количество форматов дебатов, которые отличаются количеством участников, временем или требованиями к содержанию речей. Одним из таких форматов являются </w:t>
      </w:r>
      <w:proofErr w:type="spellStart"/>
      <w:r>
        <w:rPr>
          <w:szCs w:val="24"/>
        </w:rPr>
        <w:t>полиси</w:t>
      </w:r>
      <w:proofErr w:type="spellEnd"/>
      <w:r>
        <w:rPr>
          <w:szCs w:val="24"/>
        </w:rPr>
        <w:t xml:space="preserve">-дебаты (от англ. </w:t>
      </w:r>
      <w:r>
        <w:rPr>
          <w:szCs w:val="24"/>
          <w:lang w:val="en-US"/>
        </w:rPr>
        <w:t>policy</w:t>
      </w:r>
      <w:r w:rsidRPr="001A6248">
        <w:rPr>
          <w:szCs w:val="24"/>
        </w:rPr>
        <w:t xml:space="preserve"> </w:t>
      </w:r>
      <w:r>
        <w:rPr>
          <w:szCs w:val="24"/>
        </w:rPr>
        <w:t>–</w:t>
      </w:r>
      <w:r w:rsidRPr="001A6248">
        <w:rPr>
          <w:szCs w:val="24"/>
        </w:rPr>
        <w:t xml:space="preserve"> </w:t>
      </w:r>
      <w:r>
        <w:rPr>
          <w:szCs w:val="24"/>
        </w:rPr>
        <w:t xml:space="preserve">политика, содержание, способ решения чего-либо). </w:t>
      </w:r>
      <w:r w:rsidRPr="001A6248">
        <w:t xml:space="preserve">В </w:t>
      </w:r>
      <w:proofErr w:type="spellStart"/>
      <w:r w:rsidRPr="001A6248">
        <w:t>полиси</w:t>
      </w:r>
      <w:proofErr w:type="spellEnd"/>
      <w:r>
        <w:t>-</w:t>
      </w:r>
      <w:r w:rsidRPr="001A6248">
        <w:t>дебатах на обсуждение выносится тезис</w:t>
      </w:r>
      <w:r w:rsidRPr="001A6248">
        <w:t>, или резолюция. Эта резолюция</w:t>
      </w:r>
      <w:r w:rsidRPr="001A6248">
        <w:t xml:space="preserve"> формулируется в форме предложения предпринять определенные действия или меры по решению конкретной </w:t>
      </w:r>
      <w:proofErr w:type="gramStart"/>
      <w:r w:rsidRPr="001A6248">
        <w:t>проблемы</w:t>
      </w:r>
      <w:proofErr w:type="gramEnd"/>
      <w:r w:rsidRPr="001A6248">
        <w:t xml:space="preserve"> и сторона утверждения сужает ее до некоторого кейса (системы конструктивных мер по изменению существующей ситуации (статуса-</w:t>
      </w:r>
      <w:proofErr w:type="spellStart"/>
      <w:r w:rsidRPr="001A6248">
        <w:t>кво</w:t>
      </w:r>
      <w:proofErr w:type="spellEnd"/>
      <w:r w:rsidRPr="001A6248">
        <w:t xml:space="preserve">), который и будет обсуждаться в ходе игры. Поэтому, в </w:t>
      </w:r>
      <w:proofErr w:type="spellStart"/>
      <w:r w:rsidRPr="001A6248">
        <w:t>полиси</w:t>
      </w:r>
      <w:proofErr w:type="spellEnd"/>
      <w:r w:rsidR="00911871">
        <w:t>-</w:t>
      </w:r>
      <w:r w:rsidRPr="001A6248">
        <w:t xml:space="preserve">дебатах обсуждают сформулированный на </w:t>
      </w:r>
      <w:r w:rsidRPr="001A6248">
        <w:t xml:space="preserve">основе предложенной темы </w:t>
      </w:r>
      <w:r w:rsidRPr="001A6248">
        <w:t>конкретный план по решению определенных проблем с помощью изменения статуса-</w:t>
      </w:r>
      <w:proofErr w:type="spellStart"/>
      <w:r w:rsidRPr="001A6248">
        <w:t>кво</w:t>
      </w:r>
      <w:proofErr w:type="spellEnd"/>
      <w:r w:rsidRPr="001A6248">
        <w:t>, а также его обоснование</w:t>
      </w:r>
      <w:r w:rsidRPr="001A6248">
        <w:t xml:space="preserve"> [3, с.7]</w:t>
      </w:r>
      <w:r w:rsidRPr="001A6248">
        <w:t>.</w:t>
      </w:r>
      <w:r w:rsidR="00911871">
        <w:t xml:space="preserve"> Кейс имеет свою структуру, которую участники обсуждения должны соблюдать: формулировка</w:t>
      </w:r>
      <w:r w:rsidR="00911871">
        <w:t xml:space="preserve"> темы, </w:t>
      </w:r>
      <w:r w:rsidR="00911871">
        <w:t xml:space="preserve">её </w:t>
      </w:r>
      <w:r w:rsidR="00911871">
        <w:t>актуальности, определений основных понятий</w:t>
      </w:r>
      <w:r w:rsidR="00911871">
        <w:t xml:space="preserve">, </w:t>
      </w:r>
      <w:r w:rsidR="00911871">
        <w:t>4 ба</w:t>
      </w:r>
      <w:r w:rsidR="00911871">
        <w:t>зовых условия кейса утверждения -</w:t>
      </w:r>
      <w:r w:rsidR="00911871">
        <w:t xml:space="preserve"> </w:t>
      </w:r>
      <w:r w:rsidR="00911871">
        <w:rPr>
          <w:b/>
        </w:rPr>
        <w:t xml:space="preserve"> </w:t>
      </w:r>
      <w:r w:rsidR="00911871">
        <w:t>«Выбор проблемы», «ответственность», «средство исправления» и «преимущества».</w:t>
      </w:r>
      <w:r w:rsidR="00911871">
        <w:t xml:space="preserve"> </w:t>
      </w:r>
      <w:r w:rsidR="00FF2D6F">
        <w:t xml:space="preserve">Команда отрицания может выбрать одну из следующих тактик: а) доказать, что проблемы нет, или она не нуждается в решении, б) представленный план не сработает и не решит проблему, в) представить негативные последствия от принятия плана команды утверждения. В обсуждении участвуют 6 человек (по трое с каждой стороны), каждый участник должен </w:t>
      </w:r>
      <w:r w:rsidR="00A20BE1">
        <w:lastRenderedPageBreak/>
        <w:t>выступить с шести- или пят</w:t>
      </w:r>
      <w:proofErr w:type="gramStart"/>
      <w:r w:rsidR="00A20BE1">
        <w:t>и-</w:t>
      </w:r>
      <w:proofErr w:type="gramEnd"/>
      <w:r w:rsidR="00A20BE1">
        <w:t xml:space="preserve"> минутной речью, в ходе которой он должен защищать позицию своей команды. После каждой пары участников из противоположных команд, проводится </w:t>
      </w:r>
      <w:proofErr w:type="gramStart"/>
      <w:r w:rsidR="00A20BE1">
        <w:t>трёх-минутный</w:t>
      </w:r>
      <w:proofErr w:type="gramEnd"/>
      <w:r w:rsidR="00A20BE1">
        <w:t xml:space="preserve"> раунд перекрёстных вопросов, когда участники могут уточнить какую-либо информацию. Так, на обсуждение уходит не более 40 минут.</w:t>
      </w:r>
    </w:p>
    <w:p w:rsidR="00EB02F4" w:rsidRDefault="00A20BE1" w:rsidP="00332E1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Представляется, что данный формат игры можно адаптировать для проведения отдельного совещания руководителей образовательной организации и участников проекта, причем возможно использование </w:t>
      </w:r>
      <w:proofErr w:type="spellStart"/>
      <w:r>
        <w:rPr>
          <w:rFonts w:ascii="Times New Roman" w:hAnsi="Times New Roman"/>
          <w:sz w:val="24"/>
          <w:szCs w:val="24"/>
        </w:rPr>
        <w:t>полиси</w:t>
      </w:r>
      <w:proofErr w:type="spellEnd"/>
      <w:r>
        <w:rPr>
          <w:rFonts w:ascii="Times New Roman" w:hAnsi="Times New Roman"/>
          <w:sz w:val="24"/>
          <w:szCs w:val="24"/>
        </w:rPr>
        <w:t xml:space="preserve">-дебатов на разных этапах реализации проекта, от обсуждения приоритетности проблем, которые необходимо решить, до разработки дорожной карты реализации конкретного проекта. В качестве темы можно использовать проблему (например, необходимость изменений положения о стимулирующих выплатах, организация вечера встречи выпускников, создание воспитывающей образовательной среды, подготовка школы к капитальному ремонту и т.д.). Командой утверждения будут представители проектной группы, которые должны в своём кейсе представить </w:t>
      </w:r>
      <w:r w:rsidR="001E5907">
        <w:rPr>
          <w:rFonts w:ascii="Times New Roman" w:hAnsi="Times New Roman"/>
          <w:sz w:val="24"/>
          <w:szCs w:val="24"/>
        </w:rPr>
        <w:t xml:space="preserve">их план реализации проекта, его необходимость, обосновать преимущества. Команда отрицания – представители администрации, деятельность которых этот проект наиболее затрагивает. Судьями в данном случае выступают директор (всегда), а также члены администрации, не задействованные в обсуждении, представители управляющего совета школы, родительского комитета и т.д. в зависимости от ситуации, т.е. люди, уполномоченные на принятие решений по теме проекта. </w:t>
      </w:r>
    </w:p>
    <w:p w:rsidR="00EE74C6" w:rsidRDefault="00EE74C6" w:rsidP="00332E1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Преимуществами такого подхода к принятию управленческих решений в рамках проектного управления являются:</w:t>
      </w:r>
    </w:p>
    <w:p w:rsidR="00EE74C6" w:rsidRDefault="00EE74C6" w:rsidP="00332E1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скорость принятия решения;</w:t>
      </w:r>
    </w:p>
    <w:p w:rsidR="00EE74C6" w:rsidRDefault="00EE74C6" w:rsidP="00332E1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детальная проработка кейса за счет последовательного представления и обоснования </w:t>
      </w:r>
      <w:proofErr w:type="spellStart"/>
      <w:r>
        <w:rPr>
          <w:rFonts w:ascii="Times New Roman" w:hAnsi="Times New Roman"/>
          <w:sz w:val="24"/>
          <w:szCs w:val="24"/>
        </w:rPr>
        <w:t>контрпозиций</w:t>
      </w:r>
      <w:proofErr w:type="spellEnd"/>
      <w:r>
        <w:rPr>
          <w:rFonts w:ascii="Times New Roman" w:hAnsi="Times New Roman"/>
          <w:sz w:val="24"/>
          <w:szCs w:val="24"/>
        </w:rPr>
        <w:t>, соответственно, те, кто принимают решения, в короткий срок получают более полное представление о проекте;</w:t>
      </w:r>
    </w:p>
    <w:p w:rsidR="00EE74C6" w:rsidRDefault="00EE74C6" w:rsidP="00332E1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возможность сформулировать нестандартные креативные решения;</w:t>
      </w:r>
    </w:p>
    <w:p w:rsidR="00EE74C6" w:rsidRDefault="00EE74C6" w:rsidP="00332E1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развитие социальных связей внутри коллектива, командной сплоченности, повышение вовлеченности сотрудников в проблемы организации. </w:t>
      </w:r>
    </w:p>
    <w:p w:rsidR="00332E19" w:rsidRDefault="00332E19" w:rsidP="00332E1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Рисками, связанными с использованием</w:t>
      </w:r>
      <w:r w:rsidR="00EE74C6">
        <w:rPr>
          <w:rFonts w:ascii="Times New Roman" w:hAnsi="Times New Roman"/>
          <w:sz w:val="24"/>
          <w:szCs w:val="24"/>
        </w:rPr>
        <w:t xml:space="preserve"> такого подхода</w:t>
      </w:r>
      <w:r>
        <w:rPr>
          <w:rFonts w:ascii="Times New Roman" w:hAnsi="Times New Roman"/>
          <w:sz w:val="24"/>
          <w:szCs w:val="24"/>
        </w:rPr>
        <w:t>,</w:t>
      </w:r>
      <w:r w:rsidR="00EE74C6">
        <w:rPr>
          <w:rFonts w:ascii="Times New Roman" w:hAnsi="Times New Roman"/>
          <w:sz w:val="24"/>
          <w:szCs w:val="24"/>
        </w:rPr>
        <w:t xml:space="preserve"> мо</w:t>
      </w:r>
      <w:r>
        <w:rPr>
          <w:rFonts w:ascii="Times New Roman" w:hAnsi="Times New Roman"/>
          <w:sz w:val="24"/>
          <w:szCs w:val="24"/>
        </w:rPr>
        <w:t>гут быть сложности в овладении навыками ведения дебатов сотрудниками (придётся потратить какое-то время на обучение), нерациональное распределение времени и определение приоритетности проблем (через дебаты стоит обсуждать такие проекты, которые вызывают сомнения или имеют весомые ограничения), наличие сотрудника, владеющего технологией.</w:t>
      </w:r>
    </w:p>
    <w:p w:rsidR="00332E19" w:rsidRDefault="00332E19" w:rsidP="00332E1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Таким образом, применение технологии </w:t>
      </w:r>
      <w:proofErr w:type="spellStart"/>
      <w:r>
        <w:rPr>
          <w:rFonts w:ascii="Times New Roman" w:hAnsi="Times New Roman"/>
          <w:sz w:val="24"/>
          <w:szCs w:val="24"/>
        </w:rPr>
        <w:t>полиси</w:t>
      </w:r>
      <w:proofErr w:type="spellEnd"/>
      <w:r>
        <w:rPr>
          <w:rFonts w:ascii="Times New Roman" w:hAnsi="Times New Roman"/>
          <w:sz w:val="24"/>
          <w:szCs w:val="24"/>
        </w:rPr>
        <w:t xml:space="preserve">-дебатов в рамках проектного управления образовательной организацией имеет право на существование, при условии минимизации указанных рисков. </w:t>
      </w:r>
    </w:p>
    <w:p w:rsidR="00332E19" w:rsidRDefault="00332E19" w:rsidP="00332E1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72FE9" w:rsidRDefault="00472FE9" w:rsidP="00332E1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источников</w:t>
      </w:r>
    </w:p>
    <w:p w:rsidR="00472FE9" w:rsidRPr="00113543" w:rsidRDefault="00472FE9" w:rsidP="00332E1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Концепция проекта «Школа </w:t>
      </w:r>
      <w:proofErr w:type="spellStart"/>
      <w:r>
        <w:rPr>
          <w:rFonts w:ascii="Times New Roman" w:hAnsi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России» </w:t>
      </w:r>
      <w:hyperlink r:id="rId6" w:history="1">
        <w:r w:rsidRPr="00472FE9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https://smp.edu.ru/concept</w:t>
        </w:r>
      </w:hyperlink>
      <w:r w:rsidRPr="00472FE9">
        <w:rPr>
          <w:rFonts w:ascii="Times New Roman" w:hAnsi="Times New Roman"/>
          <w:sz w:val="24"/>
          <w:szCs w:val="24"/>
        </w:rPr>
        <w:t xml:space="preserve"> </w:t>
      </w:r>
      <w:r w:rsidR="00EB02F4">
        <w:rPr>
          <w:rFonts w:ascii="Times New Roman" w:hAnsi="Times New Roman"/>
          <w:sz w:val="24"/>
          <w:szCs w:val="24"/>
        </w:rPr>
        <w:t>(дата обращения 26.07.2025)</w:t>
      </w:r>
    </w:p>
    <w:p w:rsidR="00113543" w:rsidRDefault="00113543" w:rsidP="00332E1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13543">
        <w:rPr>
          <w:rFonts w:ascii="Times New Roman" w:hAnsi="Times New Roman"/>
          <w:sz w:val="24"/>
          <w:szCs w:val="24"/>
        </w:rPr>
        <w:t>Сидорова И. М. Дискуссия в истории философского познания // Актуальные вопросы современной науки. 2013. №27. URL: https://cyberleninka.ru/article/n/diskussiya-v-istorii-filosofskogo-poznaniya (дата обращения: 26.07.2025).</w:t>
      </w:r>
    </w:p>
    <w:p w:rsidR="00EB02F4" w:rsidRDefault="00EB02F4" w:rsidP="00332E1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B02F4">
        <w:rPr>
          <w:rFonts w:ascii="Times New Roman" w:hAnsi="Times New Roman"/>
          <w:sz w:val="24"/>
          <w:szCs w:val="24"/>
        </w:rPr>
        <w:t>Калинкина Е.Г., Наумов С.А. Формат дебатов Карла Поппера с элементами политического кейса / Методическое пособие. - СПб, 2002. Издание второе, исправленное и дополненное</w:t>
      </w:r>
    </w:p>
    <w:p w:rsidR="00EB02F4" w:rsidRPr="001A6248" w:rsidRDefault="00EB02F4" w:rsidP="00332E1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B02F4">
        <w:rPr>
          <w:rFonts w:ascii="Times New Roman" w:hAnsi="Times New Roman"/>
          <w:sz w:val="24"/>
          <w:szCs w:val="24"/>
          <w:lang w:val="en-US"/>
        </w:rPr>
        <w:t>The debater’s guide / Jon M. Ericson, James J. Murphy, and</w:t>
      </w:r>
      <w:r w:rsidRPr="00EB02F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B02F4">
        <w:rPr>
          <w:rFonts w:ascii="Times New Roman" w:hAnsi="Times New Roman"/>
          <w:sz w:val="24"/>
          <w:szCs w:val="24"/>
          <w:lang w:val="en-US"/>
        </w:rPr>
        <w:t xml:space="preserve">Raymond Bud </w:t>
      </w:r>
      <w:proofErr w:type="spellStart"/>
      <w:r w:rsidRPr="00EB02F4">
        <w:rPr>
          <w:rFonts w:ascii="Times New Roman" w:hAnsi="Times New Roman"/>
          <w:sz w:val="24"/>
          <w:szCs w:val="24"/>
          <w:lang w:val="en-US"/>
        </w:rPr>
        <w:t>Zeuschner</w:t>
      </w:r>
      <w:proofErr w:type="spellEnd"/>
      <w:r w:rsidRPr="00EB02F4">
        <w:rPr>
          <w:rFonts w:ascii="Times New Roman" w:hAnsi="Times New Roman"/>
          <w:sz w:val="24"/>
          <w:szCs w:val="24"/>
          <w:lang w:val="en-US"/>
        </w:rPr>
        <w:t>.— 3rd ed.</w:t>
      </w:r>
      <w:r>
        <w:rPr>
          <w:rFonts w:ascii="Times New Roman" w:hAnsi="Times New Roman"/>
          <w:sz w:val="24"/>
          <w:szCs w:val="24"/>
        </w:rPr>
        <w:t>, 2003</w:t>
      </w:r>
    </w:p>
    <w:p w:rsidR="001A6248" w:rsidRPr="00EB02F4" w:rsidRDefault="001A6248" w:rsidP="00332E1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sectPr w:rsidR="001A6248" w:rsidRPr="00EB0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45AE7"/>
    <w:multiLevelType w:val="hybridMultilevel"/>
    <w:tmpl w:val="19C27002"/>
    <w:lvl w:ilvl="0" w:tplc="1A9C55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D84"/>
    <w:rsid w:val="00087FDA"/>
    <w:rsid w:val="00113543"/>
    <w:rsid w:val="001A6248"/>
    <w:rsid w:val="001E5907"/>
    <w:rsid w:val="00332E19"/>
    <w:rsid w:val="003364EB"/>
    <w:rsid w:val="00472FE9"/>
    <w:rsid w:val="00751F1C"/>
    <w:rsid w:val="008C392C"/>
    <w:rsid w:val="008C7CA0"/>
    <w:rsid w:val="00911871"/>
    <w:rsid w:val="00944120"/>
    <w:rsid w:val="00A14D84"/>
    <w:rsid w:val="00A20BE1"/>
    <w:rsid w:val="00A666F7"/>
    <w:rsid w:val="00EB02F4"/>
    <w:rsid w:val="00EE74C6"/>
    <w:rsid w:val="00F65BE9"/>
    <w:rsid w:val="00FF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2FE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72FE9"/>
    <w:rPr>
      <w:color w:val="0000FF" w:themeColor="hyperlink"/>
      <w:u w:val="single"/>
    </w:rPr>
  </w:style>
  <w:style w:type="paragraph" w:styleId="a5">
    <w:name w:val="Normal (Web)"/>
    <w:basedOn w:val="a"/>
    <w:rsid w:val="00911871"/>
    <w:pPr>
      <w:overflowPunct w:val="0"/>
      <w:autoSpaceDE w:val="0"/>
      <w:autoSpaceDN w:val="0"/>
      <w:adjustRightInd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2FE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72FE9"/>
    <w:rPr>
      <w:color w:val="0000FF" w:themeColor="hyperlink"/>
      <w:u w:val="single"/>
    </w:rPr>
  </w:style>
  <w:style w:type="paragraph" w:styleId="a5">
    <w:name w:val="Normal (Web)"/>
    <w:basedOn w:val="a"/>
    <w:rsid w:val="00911871"/>
    <w:pPr>
      <w:overflowPunct w:val="0"/>
      <w:autoSpaceDE w:val="0"/>
      <w:autoSpaceDN w:val="0"/>
      <w:adjustRightInd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mp.edu.ru/concep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1216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Барсукова</dc:creator>
  <cp:lastModifiedBy>Евгения Барсукова</cp:lastModifiedBy>
  <cp:revision>10</cp:revision>
  <dcterms:created xsi:type="dcterms:W3CDTF">2025-07-24T07:44:00Z</dcterms:created>
  <dcterms:modified xsi:type="dcterms:W3CDTF">2025-07-26T14:35:00Z</dcterms:modified>
</cp:coreProperties>
</file>