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66F6D" w14:textId="194DAC2D" w:rsidR="00AF6242" w:rsidRDefault="00AF6242"/>
    <w:p w14:paraId="7E03A127" w14:textId="77777777" w:rsidR="00AF6242" w:rsidRPr="00AF6242" w:rsidRDefault="00AF6242" w:rsidP="00AF6242">
      <w:pPr>
        <w:spacing w:after="150" w:line="240" w:lineRule="auto"/>
        <w:jc w:val="center"/>
        <w:rPr>
          <w:rFonts w:ascii="Times New Roman" w:eastAsia="Times New Roman" w:hAnsi="Times New Roman" w:cs="Times New Roman"/>
          <w:color w:val="000000"/>
          <w:sz w:val="28"/>
          <w:szCs w:val="28"/>
          <w:lang w:eastAsia="ru-RU"/>
        </w:rPr>
      </w:pPr>
      <w:r w:rsidRPr="00AF6242">
        <w:rPr>
          <w:rFonts w:ascii="Times New Roman" w:eastAsia="Times New Roman" w:hAnsi="Times New Roman" w:cs="Times New Roman"/>
          <w:color w:val="000000"/>
          <w:sz w:val="28"/>
          <w:szCs w:val="28"/>
          <w:lang w:eastAsia="ru-RU"/>
        </w:rPr>
        <w:t xml:space="preserve">Муниципальное казённое образовательное учреждение </w:t>
      </w:r>
    </w:p>
    <w:p w14:paraId="6C4A567E" w14:textId="77777777" w:rsidR="00AF6242" w:rsidRPr="00AF6242" w:rsidRDefault="00AF6242" w:rsidP="00AF6242">
      <w:pPr>
        <w:widowControl w:val="0"/>
        <w:suppressAutoHyphens/>
        <w:autoSpaceDE w:val="0"/>
        <w:autoSpaceDN w:val="0"/>
        <w:adjustRightInd w:val="0"/>
        <w:spacing w:after="0" w:line="360" w:lineRule="auto"/>
        <w:ind w:firstLine="709"/>
        <w:jc w:val="center"/>
        <w:rPr>
          <w:rFonts w:ascii="Times New Roman" w:eastAsia="Times New Roman" w:hAnsi="Times New Roman" w:cs="Times New Roman"/>
          <w:color w:val="10182B"/>
          <w:sz w:val="28"/>
          <w:szCs w:val="28"/>
          <w:shd w:val="clear" w:color="auto" w:fill="FFFFFF"/>
          <w:lang w:eastAsia="ru-RU"/>
        </w:rPr>
      </w:pPr>
      <w:r w:rsidRPr="00AF6242">
        <w:rPr>
          <w:rFonts w:ascii="Times New Roman" w:eastAsia="Times New Roman" w:hAnsi="Times New Roman" w:cs="Times New Roman"/>
          <w:color w:val="000000"/>
          <w:sz w:val="28"/>
          <w:szCs w:val="28"/>
          <w:lang w:eastAsia="ru-RU"/>
        </w:rPr>
        <w:t>«</w:t>
      </w:r>
      <w:proofErr w:type="spellStart"/>
      <w:r w:rsidRPr="00AF6242">
        <w:rPr>
          <w:rFonts w:ascii="Times New Roman" w:eastAsia="Times New Roman" w:hAnsi="Times New Roman" w:cs="Times New Roman"/>
          <w:color w:val="10182B"/>
          <w:sz w:val="28"/>
          <w:szCs w:val="28"/>
          <w:shd w:val="clear" w:color="auto" w:fill="FFFFFF"/>
          <w:lang w:eastAsia="ru-RU"/>
        </w:rPr>
        <w:t>Хуршнинская</w:t>
      </w:r>
      <w:proofErr w:type="spellEnd"/>
      <w:r w:rsidRPr="00AF6242">
        <w:rPr>
          <w:rFonts w:ascii="Times New Roman" w:eastAsia="Times New Roman" w:hAnsi="Times New Roman" w:cs="Times New Roman"/>
          <w:color w:val="10182B"/>
          <w:sz w:val="28"/>
          <w:szCs w:val="28"/>
          <w:shd w:val="clear" w:color="auto" w:fill="FFFFFF"/>
          <w:lang w:eastAsia="ru-RU"/>
        </w:rPr>
        <w:t xml:space="preserve"> СОШ» </w:t>
      </w:r>
      <w:proofErr w:type="spellStart"/>
      <w:r w:rsidRPr="00AF6242">
        <w:rPr>
          <w:rFonts w:ascii="Times New Roman" w:eastAsia="Times New Roman" w:hAnsi="Times New Roman" w:cs="Times New Roman"/>
          <w:color w:val="10182B"/>
          <w:sz w:val="28"/>
          <w:szCs w:val="28"/>
          <w:shd w:val="clear" w:color="auto" w:fill="FFFFFF"/>
          <w:lang w:eastAsia="ru-RU"/>
        </w:rPr>
        <w:t>Дахадаевский</w:t>
      </w:r>
      <w:proofErr w:type="spellEnd"/>
      <w:r w:rsidRPr="00AF6242">
        <w:rPr>
          <w:rFonts w:ascii="Times New Roman" w:eastAsia="Times New Roman" w:hAnsi="Times New Roman" w:cs="Times New Roman"/>
          <w:color w:val="10182B"/>
          <w:sz w:val="28"/>
          <w:szCs w:val="28"/>
          <w:shd w:val="clear" w:color="auto" w:fill="FFFFFF"/>
          <w:lang w:eastAsia="ru-RU"/>
        </w:rPr>
        <w:t xml:space="preserve"> район республика Дагестан</w:t>
      </w:r>
    </w:p>
    <w:p w14:paraId="7AE50D64" w14:textId="77777777" w:rsidR="00AF6242" w:rsidRPr="00AF6242" w:rsidRDefault="00AF6242" w:rsidP="00AF6242">
      <w:pPr>
        <w:spacing w:after="150" w:line="240" w:lineRule="auto"/>
        <w:jc w:val="center"/>
        <w:rPr>
          <w:rFonts w:ascii="Times New Roman" w:eastAsia="Times New Roman" w:hAnsi="Times New Roman" w:cs="Times New Roman"/>
          <w:color w:val="000000"/>
          <w:sz w:val="28"/>
          <w:szCs w:val="28"/>
          <w:lang w:eastAsia="ru-RU"/>
        </w:rPr>
      </w:pPr>
    </w:p>
    <w:p w14:paraId="1CC5576E"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color w:val="000000"/>
          <w:sz w:val="32"/>
          <w:szCs w:val="32"/>
          <w:lang w:eastAsia="ru-RU"/>
        </w:rPr>
      </w:pPr>
    </w:p>
    <w:p w14:paraId="59B7E7CF"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color w:val="000000"/>
          <w:sz w:val="32"/>
          <w:szCs w:val="32"/>
          <w:lang w:eastAsia="ru-RU"/>
        </w:rPr>
      </w:pPr>
      <w:r w:rsidRPr="00AF6242">
        <w:rPr>
          <w:rFonts w:ascii="Times New Roman" w:eastAsia="Times New Roman" w:hAnsi="Times New Roman" w:cs="Times New Roman"/>
          <w:color w:val="000000"/>
          <w:sz w:val="32"/>
          <w:szCs w:val="32"/>
          <w:lang w:eastAsia="ru-RU"/>
        </w:rPr>
        <w:br/>
      </w:r>
    </w:p>
    <w:p w14:paraId="7F44C9A9" w14:textId="77777777" w:rsidR="00AF6242" w:rsidRPr="00AF6242" w:rsidRDefault="00AF6242" w:rsidP="00AF6242">
      <w:pPr>
        <w:shd w:val="clear" w:color="auto" w:fill="FFFFFF"/>
        <w:spacing w:after="150" w:line="240" w:lineRule="auto"/>
        <w:rPr>
          <w:rFonts w:ascii="Times New Roman" w:eastAsia="Times New Roman" w:hAnsi="Times New Roman" w:cs="Times New Roman"/>
          <w:b/>
          <w:color w:val="000000"/>
          <w:sz w:val="28"/>
          <w:szCs w:val="28"/>
          <w:lang w:eastAsia="ru-RU"/>
        </w:rPr>
      </w:pPr>
      <w:r w:rsidRPr="00AF6242">
        <w:rPr>
          <w:rFonts w:ascii="Arial" w:eastAsia="Times New Roman" w:hAnsi="Arial" w:cs="Arial"/>
          <w:color w:val="000000"/>
          <w:sz w:val="21"/>
          <w:szCs w:val="21"/>
          <w:lang w:eastAsia="ru-RU"/>
        </w:rPr>
        <w:br/>
      </w:r>
    </w:p>
    <w:p w14:paraId="0CF953F4"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bCs/>
          <w:i/>
          <w:iCs/>
          <w:color w:val="000000"/>
          <w:sz w:val="36"/>
          <w:szCs w:val="36"/>
          <w:lang w:eastAsia="ru-RU"/>
        </w:rPr>
      </w:pPr>
      <w:r w:rsidRPr="00AF6242">
        <w:rPr>
          <w:rFonts w:ascii="Times New Roman" w:eastAsia="Times New Roman" w:hAnsi="Times New Roman" w:cs="Times New Roman"/>
          <w:b/>
          <w:bCs/>
          <w:i/>
          <w:iCs/>
          <w:color w:val="000000"/>
          <w:sz w:val="36"/>
          <w:szCs w:val="36"/>
          <w:lang w:eastAsia="ru-RU"/>
        </w:rPr>
        <w:t xml:space="preserve">Методическая разработка </w:t>
      </w:r>
    </w:p>
    <w:p w14:paraId="54167F59"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color w:val="000000"/>
          <w:sz w:val="36"/>
          <w:szCs w:val="36"/>
          <w:lang w:eastAsia="ru-RU"/>
        </w:rPr>
      </w:pPr>
      <w:r w:rsidRPr="00AF6242">
        <w:rPr>
          <w:rFonts w:ascii="Times New Roman" w:eastAsia="Times New Roman" w:hAnsi="Times New Roman" w:cs="Times New Roman"/>
          <w:b/>
          <w:color w:val="000000"/>
          <w:sz w:val="36"/>
          <w:szCs w:val="36"/>
          <w:lang w:eastAsia="ru-RU"/>
        </w:rPr>
        <w:br/>
      </w:r>
    </w:p>
    <w:tbl>
      <w:tblPr>
        <w:tblpPr w:leftFromText="180" w:rightFromText="180" w:vertAnchor="text" w:horzAnchor="page" w:tblpX="3220" w:tblpY="508"/>
        <w:tblW w:w="0" w:type="auto"/>
        <w:tblCellSpacing w:w="15" w:type="dxa"/>
        <w:tblCellMar>
          <w:left w:w="0" w:type="dxa"/>
          <w:right w:w="0" w:type="dxa"/>
        </w:tblCellMar>
        <w:tblLook w:val="04A0" w:firstRow="1" w:lastRow="0" w:firstColumn="1" w:lastColumn="0" w:noHBand="0" w:noVBand="1"/>
      </w:tblPr>
      <w:tblGrid>
        <w:gridCol w:w="6525"/>
      </w:tblGrid>
      <w:tr w:rsidR="002305AE" w:rsidRPr="00AF6242" w14:paraId="67A6DCCF" w14:textId="77777777" w:rsidTr="002305AE">
        <w:trPr>
          <w:tblCellSpacing w:w="15" w:type="dxa"/>
        </w:trPr>
        <w:tc>
          <w:tcPr>
            <w:tcW w:w="0" w:type="auto"/>
            <w:tcBorders>
              <w:top w:val="nil"/>
              <w:left w:val="nil"/>
              <w:bottom w:val="nil"/>
              <w:right w:val="nil"/>
            </w:tcBorders>
            <w:vAlign w:val="center"/>
            <w:hideMark/>
          </w:tcPr>
          <w:p w14:paraId="684F11F9" w14:textId="77777777" w:rsidR="002305AE" w:rsidRDefault="002305AE" w:rsidP="002305AE">
            <w:pPr>
              <w:spacing w:after="0" w:line="240" w:lineRule="auto"/>
              <w:jc w:val="center"/>
              <w:rPr>
                <w:rFonts w:ascii="Times New Roman" w:eastAsia="Times New Roman" w:hAnsi="Times New Roman" w:cs="Times New Roman"/>
                <w:b/>
                <w:bCs/>
                <w:sz w:val="40"/>
                <w:szCs w:val="40"/>
                <w:lang w:eastAsia="ru-RU"/>
              </w:rPr>
            </w:pPr>
            <w:r w:rsidRPr="00AF6242">
              <w:rPr>
                <w:rFonts w:ascii="Times New Roman" w:eastAsia="Times New Roman" w:hAnsi="Times New Roman" w:cs="Times New Roman"/>
                <w:b/>
                <w:bCs/>
                <w:sz w:val="40"/>
                <w:szCs w:val="40"/>
                <w:lang w:eastAsia="ru-RU"/>
              </w:rPr>
              <w:t>Подготовка учащихся к сдаче норм</w:t>
            </w:r>
          </w:p>
          <w:p w14:paraId="3C71751E" w14:textId="77777777" w:rsidR="002305AE" w:rsidRPr="00AF6242" w:rsidRDefault="002305AE" w:rsidP="002305AE">
            <w:pPr>
              <w:spacing w:after="0" w:line="240" w:lineRule="auto"/>
              <w:jc w:val="center"/>
              <w:rPr>
                <w:rFonts w:ascii="Times New Roman" w:eastAsia="Times New Roman" w:hAnsi="Times New Roman" w:cs="Times New Roman"/>
                <w:b/>
                <w:bCs/>
                <w:sz w:val="40"/>
                <w:szCs w:val="40"/>
                <w:lang w:eastAsia="ru-RU"/>
              </w:rPr>
            </w:pPr>
            <w:proofErr w:type="gramStart"/>
            <w:r>
              <w:rPr>
                <w:rFonts w:ascii="Times New Roman" w:eastAsia="Times New Roman" w:hAnsi="Times New Roman" w:cs="Times New Roman"/>
                <w:b/>
                <w:bCs/>
                <w:sz w:val="40"/>
                <w:szCs w:val="40"/>
                <w:lang w:eastAsia="ru-RU"/>
              </w:rPr>
              <w:t xml:space="preserve">комплекса </w:t>
            </w:r>
            <w:r w:rsidRPr="00AF6242">
              <w:rPr>
                <w:rFonts w:ascii="Times New Roman" w:eastAsia="Times New Roman" w:hAnsi="Times New Roman" w:cs="Times New Roman"/>
                <w:b/>
                <w:bCs/>
                <w:sz w:val="40"/>
                <w:szCs w:val="40"/>
                <w:lang w:eastAsia="ru-RU"/>
              </w:rPr>
              <w:t xml:space="preserve"> ГТО</w:t>
            </w:r>
            <w:proofErr w:type="gramEnd"/>
          </w:p>
        </w:tc>
      </w:tr>
      <w:tr w:rsidR="002305AE" w:rsidRPr="00AF6242" w14:paraId="34E000C9" w14:textId="77777777" w:rsidTr="002305AE">
        <w:trPr>
          <w:tblCellSpacing w:w="15" w:type="dxa"/>
        </w:trPr>
        <w:tc>
          <w:tcPr>
            <w:tcW w:w="0" w:type="auto"/>
            <w:tcBorders>
              <w:top w:val="nil"/>
              <w:left w:val="nil"/>
              <w:bottom w:val="nil"/>
              <w:right w:val="nil"/>
            </w:tcBorders>
            <w:vAlign w:val="center"/>
            <w:hideMark/>
          </w:tcPr>
          <w:p w14:paraId="0771D409" w14:textId="77777777" w:rsidR="002305AE" w:rsidRPr="00AF6242" w:rsidRDefault="002305AE" w:rsidP="002305AE">
            <w:pPr>
              <w:spacing w:after="0" w:line="240" w:lineRule="auto"/>
              <w:rPr>
                <w:rFonts w:ascii="Times New Roman" w:eastAsia="Times New Roman" w:hAnsi="Times New Roman" w:cs="Times New Roman"/>
                <w:b/>
                <w:bCs/>
                <w:sz w:val="40"/>
                <w:szCs w:val="40"/>
                <w:lang w:eastAsia="ru-RU"/>
              </w:rPr>
            </w:pPr>
          </w:p>
        </w:tc>
      </w:tr>
    </w:tbl>
    <w:p w14:paraId="46F72BF7" w14:textId="77777777" w:rsidR="00AF6242" w:rsidRPr="00AF6242" w:rsidRDefault="00AF6242" w:rsidP="002305AE">
      <w:pPr>
        <w:spacing w:after="0" w:line="240" w:lineRule="auto"/>
        <w:rPr>
          <w:rFonts w:ascii="Times New Roman" w:eastAsia="Times New Roman" w:hAnsi="Times New Roman" w:cs="Times New Roman"/>
          <w:b/>
          <w:color w:val="000000"/>
          <w:sz w:val="28"/>
          <w:szCs w:val="28"/>
          <w:lang w:eastAsia="ru-RU"/>
        </w:rPr>
      </w:pPr>
      <w:r w:rsidRPr="00AF6242">
        <w:rPr>
          <w:rFonts w:ascii="Times New Roman" w:eastAsia="Times New Roman" w:hAnsi="Times New Roman" w:cs="Times New Roman"/>
          <w:b/>
          <w:color w:val="000000"/>
          <w:sz w:val="36"/>
          <w:szCs w:val="36"/>
          <w:lang w:eastAsia="ru-RU"/>
        </w:rPr>
        <w:br/>
      </w:r>
    </w:p>
    <w:p w14:paraId="0C20D9B1" w14:textId="314829E0" w:rsidR="00AF6242" w:rsidRDefault="00AF6242" w:rsidP="00AF6242">
      <w:pPr>
        <w:spacing w:after="0" w:line="240" w:lineRule="auto"/>
        <w:jc w:val="center"/>
        <w:rPr>
          <w:rFonts w:ascii="Times New Roman" w:eastAsia="Times New Roman" w:hAnsi="Times New Roman" w:cs="Times New Roman"/>
          <w:b/>
          <w:bCs/>
          <w:color w:val="000000"/>
          <w:sz w:val="40"/>
          <w:szCs w:val="40"/>
          <w:lang w:eastAsia="ru-RU"/>
        </w:rPr>
      </w:pPr>
      <w:r w:rsidRPr="00AF6242">
        <w:rPr>
          <w:rFonts w:ascii="Times New Roman" w:eastAsia="Times New Roman" w:hAnsi="Times New Roman" w:cs="Times New Roman"/>
          <w:b/>
          <w:bCs/>
          <w:color w:val="151515"/>
          <w:sz w:val="40"/>
          <w:szCs w:val="40"/>
          <w:lang w:eastAsia="ru-RU"/>
        </w:rPr>
        <w:br/>
      </w:r>
      <w:r w:rsidRPr="00AF6242">
        <w:rPr>
          <w:rFonts w:ascii="Times New Roman" w:eastAsia="Times New Roman" w:hAnsi="Times New Roman" w:cs="Times New Roman"/>
          <w:b/>
          <w:bCs/>
          <w:color w:val="000000"/>
          <w:sz w:val="40"/>
          <w:szCs w:val="40"/>
          <w:lang w:eastAsia="ru-RU"/>
        </w:rPr>
        <w:br/>
      </w:r>
    </w:p>
    <w:p w14:paraId="387B5636" w14:textId="6EA7154E" w:rsidR="00AF6242" w:rsidRDefault="00AF6242" w:rsidP="00AF6242">
      <w:pPr>
        <w:spacing w:after="0" w:line="240" w:lineRule="auto"/>
        <w:jc w:val="center"/>
        <w:rPr>
          <w:rFonts w:ascii="Times New Roman" w:eastAsia="Times New Roman" w:hAnsi="Times New Roman" w:cs="Times New Roman"/>
          <w:b/>
          <w:bCs/>
          <w:color w:val="000000"/>
          <w:sz w:val="40"/>
          <w:szCs w:val="40"/>
          <w:lang w:eastAsia="ru-RU"/>
        </w:rPr>
      </w:pPr>
    </w:p>
    <w:p w14:paraId="1AE93A50" w14:textId="77777777" w:rsidR="00AF6242" w:rsidRPr="00AF6242" w:rsidRDefault="00AF6242" w:rsidP="00AF6242">
      <w:pPr>
        <w:spacing w:after="0" w:line="240" w:lineRule="auto"/>
        <w:jc w:val="center"/>
        <w:rPr>
          <w:rFonts w:ascii="Times New Roman" w:eastAsia="Times New Roman" w:hAnsi="Times New Roman" w:cs="Times New Roman"/>
          <w:b/>
          <w:bCs/>
          <w:color w:val="000000"/>
          <w:sz w:val="40"/>
          <w:szCs w:val="40"/>
          <w:lang w:eastAsia="ru-RU"/>
        </w:rPr>
      </w:pPr>
    </w:p>
    <w:p w14:paraId="634C2268" w14:textId="77777777" w:rsidR="00AF6242" w:rsidRPr="00AF6242" w:rsidRDefault="00AF6242" w:rsidP="00AF6242">
      <w:pPr>
        <w:shd w:val="clear" w:color="auto" w:fill="FFFFFF"/>
        <w:spacing w:after="150" w:line="240" w:lineRule="auto"/>
        <w:jc w:val="right"/>
        <w:rPr>
          <w:rFonts w:ascii="Times New Roman" w:eastAsia="Times New Roman" w:hAnsi="Times New Roman" w:cs="Times New Roman"/>
          <w:b/>
          <w:color w:val="000000"/>
          <w:sz w:val="28"/>
          <w:szCs w:val="28"/>
          <w:lang w:eastAsia="ru-RU"/>
        </w:rPr>
      </w:pPr>
      <w:r w:rsidRPr="00AF6242">
        <w:rPr>
          <w:rFonts w:ascii="Times New Roman" w:eastAsia="Times New Roman" w:hAnsi="Times New Roman" w:cs="Times New Roman"/>
          <w:b/>
          <w:bCs/>
          <w:color w:val="000000"/>
          <w:sz w:val="28"/>
          <w:szCs w:val="28"/>
          <w:lang w:eastAsia="ru-RU"/>
        </w:rPr>
        <w:t>Разработал учитель физической культуры</w:t>
      </w:r>
    </w:p>
    <w:p w14:paraId="7AD0D814" w14:textId="77777777" w:rsidR="00AF6242" w:rsidRPr="00AF6242" w:rsidRDefault="00AF6242" w:rsidP="00AF6242">
      <w:pPr>
        <w:shd w:val="clear" w:color="auto" w:fill="FFFFFF"/>
        <w:spacing w:after="150" w:line="240" w:lineRule="auto"/>
        <w:jc w:val="right"/>
        <w:rPr>
          <w:rFonts w:ascii="Times New Roman" w:eastAsia="Times New Roman" w:hAnsi="Times New Roman" w:cs="Times New Roman"/>
          <w:b/>
          <w:color w:val="000000"/>
          <w:sz w:val="28"/>
          <w:szCs w:val="28"/>
          <w:lang w:eastAsia="ru-RU"/>
        </w:rPr>
      </w:pPr>
      <w:r w:rsidRPr="00AF6242">
        <w:rPr>
          <w:rFonts w:ascii="Times New Roman" w:eastAsia="Times New Roman" w:hAnsi="Times New Roman" w:cs="Times New Roman"/>
          <w:b/>
          <w:bCs/>
          <w:color w:val="000000"/>
          <w:sz w:val="28"/>
          <w:szCs w:val="28"/>
          <w:lang w:eastAsia="ru-RU"/>
        </w:rPr>
        <w:t xml:space="preserve">Раджабов </w:t>
      </w:r>
      <w:proofErr w:type="spellStart"/>
      <w:proofErr w:type="gramStart"/>
      <w:r w:rsidRPr="00AF6242">
        <w:rPr>
          <w:rFonts w:ascii="Times New Roman" w:eastAsia="Times New Roman" w:hAnsi="Times New Roman" w:cs="Times New Roman"/>
          <w:b/>
          <w:bCs/>
          <w:color w:val="000000"/>
          <w:sz w:val="28"/>
          <w:szCs w:val="28"/>
          <w:lang w:eastAsia="ru-RU"/>
        </w:rPr>
        <w:t>Рабадан</w:t>
      </w:r>
      <w:proofErr w:type="spellEnd"/>
      <w:r w:rsidRPr="00AF6242">
        <w:rPr>
          <w:rFonts w:ascii="Times New Roman" w:eastAsia="Times New Roman" w:hAnsi="Times New Roman" w:cs="Times New Roman"/>
          <w:b/>
          <w:bCs/>
          <w:color w:val="000000"/>
          <w:sz w:val="28"/>
          <w:szCs w:val="28"/>
          <w:lang w:eastAsia="ru-RU"/>
        </w:rPr>
        <w:t xml:space="preserve">  </w:t>
      </w:r>
      <w:proofErr w:type="spellStart"/>
      <w:r w:rsidRPr="00AF6242">
        <w:rPr>
          <w:rFonts w:ascii="Times New Roman" w:eastAsia="Times New Roman" w:hAnsi="Times New Roman" w:cs="Times New Roman"/>
          <w:b/>
          <w:bCs/>
          <w:color w:val="000000"/>
          <w:sz w:val="28"/>
          <w:szCs w:val="28"/>
          <w:lang w:eastAsia="ru-RU"/>
        </w:rPr>
        <w:t>Курбанович</w:t>
      </w:r>
      <w:proofErr w:type="spellEnd"/>
      <w:proofErr w:type="gramEnd"/>
      <w:r w:rsidRPr="00AF6242">
        <w:rPr>
          <w:rFonts w:ascii="Times New Roman" w:eastAsia="Times New Roman" w:hAnsi="Times New Roman" w:cs="Times New Roman"/>
          <w:b/>
          <w:bCs/>
          <w:color w:val="000000"/>
          <w:sz w:val="28"/>
          <w:szCs w:val="28"/>
          <w:lang w:eastAsia="ru-RU"/>
        </w:rPr>
        <w:t xml:space="preserve"> </w:t>
      </w:r>
    </w:p>
    <w:p w14:paraId="38FE7179"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145412B1" w14:textId="5E2FDAAC" w:rsid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6CE4E221" w14:textId="23C4108A" w:rsid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33BB3E0C" w14:textId="006ED4FA" w:rsid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36ED19FE" w14:textId="410AEE54" w:rsid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5B65F5A3"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785DBAB5"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
    <w:p w14:paraId="3ED0AA9D" w14:textId="77777777" w:rsidR="00AF6242" w:rsidRPr="00AF6242" w:rsidRDefault="00AF6242" w:rsidP="00AF6242">
      <w:pPr>
        <w:shd w:val="clear" w:color="auto" w:fill="FFFFFF"/>
        <w:spacing w:after="150" w:line="240" w:lineRule="auto"/>
        <w:jc w:val="center"/>
        <w:rPr>
          <w:rFonts w:ascii="Times New Roman" w:eastAsia="Times New Roman" w:hAnsi="Times New Roman" w:cs="Times New Roman"/>
          <w:b/>
          <w:color w:val="000000"/>
          <w:sz w:val="28"/>
          <w:szCs w:val="28"/>
          <w:lang w:eastAsia="ru-RU"/>
        </w:rPr>
      </w:pPr>
      <w:proofErr w:type="spellStart"/>
      <w:r w:rsidRPr="00AF6242">
        <w:rPr>
          <w:rFonts w:ascii="Times New Roman" w:eastAsia="Times New Roman" w:hAnsi="Times New Roman" w:cs="Times New Roman"/>
          <w:b/>
          <w:color w:val="000000"/>
          <w:sz w:val="28"/>
          <w:szCs w:val="28"/>
          <w:lang w:eastAsia="ru-RU"/>
        </w:rPr>
        <w:t>Хуршни</w:t>
      </w:r>
      <w:proofErr w:type="spellEnd"/>
      <w:r w:rsidRPr="00AF6242">
        <w:rPr>
          <w:rFonts w:ascii="Times New Roman" w:eastAsia="Times New Roman" w:hAnsi="Times New Roman" w:cs="Times New Roman"/>
          <w:b/>
          <w:color w:val="000000"/>
          <w:sz w:val="28"/>
          <w:szCs w:val="28"/>
          <w:lang w:eastAsia="ru-RU"/>
        </w:rPr>
        <w:t xml:space="preserve">   2021</w:t>
      </w:r>
    </w:p>
    <w:p w14:paraId="662E226C" w14:textId="77777777" w:rsidR="00AF6242" w:rsidRPr="00AF6242" w:rsidRDefault="00AF6242" w:rsidP="00AF6242">
      <w:pPr>
        <w:spacing w:after="0" w:line="240" w:lineRule="auto"/>
        <w:rPr>
          <w:rFonts w:ascii="Times New Roman" w:eastAsia="Times New Roman" w:hAnsi="Times New Roman" w:cs="Times New Roman"/>
          <w:sz w:val="32"/>
          <w:szCs w:val="32"/>
          <w:lang w:eastAsia="ru-RU"/>
        </w:rPr>
      </w:pPr>
    </w:p>
    <w:p w14:paraId="123B33C9" w14:textId="58E8FB04"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p>
    <w:p w14:paraId="043E60E1"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br/>
      </w:r>
    </w:p>
    <w:p w14:paraId="68175211" w14:textId="77777777" w:rsidR="00AF6242" w:rsidRPr="00AF6242" w:rsidRDefault="00AF6242" w:rsidP="00AF6242">
      <w:pPr>
        <w:shd w:val="clear" w:color="auto" w:fill="FFFFFF"/>
        <w:spacing w:after="0" w:line="240" w:lineRule="auto"/>
        <w:outlineLvl w:val="1"/>
        <w:rPr>
          <w:rFonts w:ascii="Times New Roman" w:eastAsia="Times New Roman" w:hAnsi="Times New Roman" w:cs="Times New Roman"/>
          <w:b/>
          <w:bCs/>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lastRenderedPageBreak/>
        <w:t>Комплекс ГТО является программной и нормативной основой системы физического воспитания различных групп населения Российской Федерации, устанавливает государственные требования к физической подготовленности граждан Российской Федерации, включающие виды испытаний (тесты) и нормы, перечень знаний, навыков ведения здорового образа жизни, двигательных умений и навыков.</w:t>
      </w:r>
    </w:p>
    <w:p w14:paraId="61B452D1" w14:textId="31E3CD26"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Целью</w:t>
      </w:r>
      <w:r>
        <w:rPr>
          <w:rFonts w:ascii="Times New Roman" w:eastAsia="Times New Roman" w:hAnsi="Times New Roman" w:cs="Times New Roman"/>
          <w:b/>
          <w:bCs/>
          <w:color w:val="151515"/>
          <w:sz w:val="28"/>
          <w:szCs w:val="28"/>
          <w:bdr w:val="none" w:sz="0" w:space="0" w:color="auto" w:frame="1"/>
          <w:lang w:eastAsia="ru-RU"/>
        </w:rPr>
        <w:t xml:space="preserve"> </w:t>
      </w:r>
      <w:r w:rsidRPr="00AF6242">
        <w:rPr>
          <w:rFonts w:ascii="Times New Roman" w:eastAsia="Times New Roman" w:hAnsi="Times New Roman" w:cs="Times New Roman"/>
          <w:color w:val="151515"/>
          <w:sz w:val="28"/>
          <w:szCs w:val="28"/>
          <w:bdr w:val="none" w:sz="0" w:space="0" w:color="auto" w:frame="1"/>
          <w:lang w:eastAsia="ru-RU"/>
        </w:rPr>
        <w:t>внедрения норм является 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гражданственности, улучшении качества жизни граждан Российской Федерации.</w:t>
      </w:r>
    </w:p>
    <w:p w14:paraId="5DDA0F04" w14:textId="0B41F4C3"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В нашей школе стоит задаче по подготовке учащихся к сдаче норм ГТО. Поэтому я выделил следующие </w:t>
      </w:r>
      <w:r w:rsidRPr="00AF6242">
        <w:rPr>
          <w:rFonts w:ascii="Times New Roman" w:eastAsia="Times New Roman" w:hAnsi="Times New Roman" w:cs="Times New Roman"/>
          <w:b/>
          <w:bCs/>
          <w:color w:val="151515"/>
          <w:sz w:val="28"/>
          <w:szCs w:val="28"/>
          <w:bdr w:val="none" w:sz="0" w:space="0" w:color="auto" w:frame="1"/>
          <w:lang w:eastAsia="ru-RU"/>
        </w:rPr>
        <w:t>задачи</w:t>
      </w:r>
      <w:r w:rsidRPr="00AF6242">
        <w:rPr>
          <w:rFonts w:ascii="Times New Roman" w:eastAsia="Times New Roman" w:hAnsi="Times New Roman" w:cs="Times New Roman"/>
          <w:color w:val="151515"/>
          <w:sz w:val="28"/>
          <w:szCs w:val="28"/>
          <w:lang w:eastAsia="ru-RU"/>
        </w:rPr>
        <w:t>:</w:t>
      </w:r>
    </w:p>
    <w:p w14:paraId="117EE64C"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систематически заниматься физической культурой и спортом;</w:t>
      </w:r>
    </w:p>
    <w:p w14:paraId="4C559CE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повысить уровень физической подготовленности учащихся.</w:t>
      </w:r>
    </w:p>
    <w:p w14:paraId="0B71BCC4"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3. </w:t>
      </w:r>
      <w:r w:rsidRPr="00AF6242">
        <w:rPr>
          <w:rFonts w:ascii="Times New Roman" w:eastAsia="Times New Roman" w:hAnsi="Times New Roman" w:cs="Times New Roman"/>
          <w:color w:val="151515"/>
          <w:sz w:val="28"/>
          <w:szCs w:val="28"/>
          <w:bdr w:val="none" w:sz="0" w:space="0" w:color="auto" w:frame="1"/>
          <w:lang w:eastAsia="ru-RU"/>
        </w:rPr>
        <w:t>ведения здорового образа жизни.</w:t>
      </w:r>
    </w:p>
    <w:p w14:paraId="2563531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Виды испытаний, входящие в нормы, подразделяются на обязательные и по выбору.</w:t>
      </w:r>
    </w:p>
    <w:p w14:paraId="6E767EE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Обязательные испытания (тесты) в соответствии со ступенями:</w:t>
      </w:r>
    </w:p>
    <w:p w14:paraId="52F03C7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определение развития выносливости;</w:t>
      </w:r>
    </w:p>
    <w:p w14:paraId="654B75B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развитие быстроты;</w:t>
      </w:r>
    </w:p>
    <w:p w14:paraId="1AEFF64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определение развития скоростных возможностей;</w:t>
      </w:r>
    </w:p>
    <w:p w14:paraId="02C8B56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определение скоростно-силовых возможностей;</w:t>
      </w:r>
    </w:p>
    <w:p w14:paraId="68E2EFB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определение развития силы и силовой выносливости;</w:t>
      </w:r>
    </w:p>
    <w:p w14:paraId="65129F5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развитие гибкости.</w:t>
      </w:r>
    </w:p>
    <w:p w14:paraId="16779A0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по выбору в соответствии со ступенями:</w:t>
      </w:r>
    </w:p>
    <w:p w14:paraId="055C0A8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развитие координационных способностей;</w:t>
      </w:r>
    </w:p>
    <w:p w14:paraId="370DBC8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(тесты) на овладение прикладным навыком.</w:t>
      </w:r>
    </w:p>
    <w:p w14:paraId="25068A2B" w14:textId="7C579B0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Испытания на </w:t>
      </w:r>
      <w:r w:rsidRPr="00AF6242">
        <w:rPr>
          <w:rFonts w:ascii="Times New Roman" w:eastAsia="Times New Roman" w:hAnsi="Times New Roman" w:cs="Times New Roman"/>
          <w:b/>
          <w:bCs/>
          <w:color w:val="151515"/>
          <w:sz w:val="28"/>
          <w:szCs w:val="28"/>
          <w:bdr w:val="none" w:sz="0" w:space="0" w:color="auto" w:frame="1"/>
          <w:lang w:eastAsia="ru-RU"/>
        </w:rPr>
        <w:t>силу, быстроту, выносливость и гибкость</w:t>
      </w:r>
      <w:r w:rsidRPr="00AF6242">
        <w:rPr>
          <w:rFonts w:ascii="Times New Roman" w:eastAsia="Times New Roman" w:hAnsi="Times New Roman" w:cs="Times New Roman"/>
          <w:color w:val="151515"/>
          <w:sz w:val="28"/>
          <w:szCs w:val="28"/>
          <w:lang w:eastAsia="ru-RU"/>
        </w:rPr>
        <w:t> являются обязательными для получения знаков отличия Комплекса. Выполнение видов испытаний, направленных на</w:t>
      </w:r>
      <w:r>
        <w:rPr>
          <w:rFonts w:ascii="Times New Roman" w:eastAsia="Times New Roman" w:hAnsi="Times New Roman" w:cs="Times New Roman"/>
          <w:color w:val="151515"/>
          <w:sz w:val="28"/>
          <w:szCs w:val="28"/>
          <w:lang w:eastAsia="ru-RU"/>
        </w:rPr>
        <w:t xml:space="preserve"> </w:t>
      </w:r>
      <w:r w:rsidRPr="00AF6242">
        <w:rPr>
          <w:rFonts w:ascii="Times New Roman" w:eastAsia="Times New Roman" w:hAnsi="Times New Roman" w:cs="Times New Roman"/>
          <w:b/>
          <w:bCs/>
          <w:color w:val="151515"/>
          <w:sz w:val="28"/>
          <w:szCs w:val="28"/>
          <w:bdr w:val="none" w:sz="0" w:space="0" w:color="auto" w:frame="1"/>
          <w:lang w:eastAsia="ru-RU"/>
        </w:rPr>
        <w:t>овладение прикладными навыками и развитие координационных способностей</w:t>
      </w:r>
      <w:r w:rsidRPr="00AF6242">
        <w:rPr>
          <w:rFonts w:ascii="Times New Roman" w:eastAsia="Times New Roman" w:hAnsi="Times New Roman" w:cs="Times New Roman"/>
          <w:color w:val="151515"/>
          <w:sz w:val="28"/>
          <w:szCs w:val="28"/>
          <w:lang w:eastAsia="ru-RU"/>
        </w:rPr>
        <w:t>, осуществляется по выбору.</w:t>
      </w:r>
    </w:p>
    <w:p w14:paraId="06EF688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Действие на организм двигательной активности:</w:t>
      </w:r>
    </w:p>
    <w:p w14:paraId="2989621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Тренировка сосудов, улучшение капиллярного и коллатерального кровообращения.</w:t>
      </w:r>
    </w:p>
    <w:p w14:paraId="16844FB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Раскрытие и функционирование мельчайших кровеносных сосудов, которые пронизывают скелетные мышцы, а также сердце.</w:t>
      </w:r>
    </w:p>
    <w:p w14:paraId="6CF3E18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Кровь насыщается кислородом и увеличивается емкость сосудов, происходит поступление резервной крови из селезенки и печени.</w:t>
      </w:r>
    </w:p>
    <w:p w14:paraId="631F9FA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Происходит приток крови, которая богата кислородом, улучшается микроциркуляция, обмен веществ в тканях и клетках организма, стимулируется функция пищеварительных желез, улучшается деятельность кишечника, поджелудочной железы и печени.</w:t>
      </w:r>
    </w:p>
    <w:p w14:paraId="4F3DB37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Двигательная активность способствует расширению кровеносных сосудов, обогащению организма человека кислородом, успокоению возбужденной нервной системы, а в утренние часы пробуждает организм, положительно влияет на психологическое состояние.</w:t>
      </w:r>
    </w:p>
    <w:p w14:paraId="0D1BEE7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Люди, которые занимаются физической активностью, являются долгожителями, меньше болеют гипертонией, атеросклерозом и ишемической болезнью сердца.</w:t>
      </w:r>
    </w:p>
    <w:p w14:paraId="0397670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Наиболее широко в комплексе ГТО представлены легкоатлетические упражнения:</w:t>
      </w:r>
    </w:p>
    <w:p w14:paraId="62593D2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бег на короткие, средние и длинные дистанции,</w:t>
      </w:r>
    </w:p>
    <w:p w14:paraId="148CF74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кросс,</w:t>
      </w:r>
    </w:p>
    <w:p w14:paraId="7EF782BC"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прыжки в длину с места и с разбега,</w:t>
      </w:r>
    </w:p>
    <w:p w14:paraId="785F509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метание малого мяча и гранаты на дальность</w:t>
      </w:r>
    </w:p>
    <w:p w14:paraId="7BA4B402"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bdr w:val="none" w:sz="0" w:space="0" w:color="auto" w:frame="1"/>
          <w:lang w:eastAsia="ru-RU"/>
        </w:rPr>
        <w:t>Нормы ГТО для школьников должны способствовать прежде всего укреплению их здоровья, а уже потом развитию специальных спортивных навыков.</w:t>
      </w:r>
    </w:p>
    <w:p w14:paraId="789A9F3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proofErr w:type="gramStart"/>
      <w:r w:rsidRPr="00AF6242">
        <w:rPr>
          <w:rFonts w:ascii="Times New Roman" w:eastAsia="Times New Roman" w:hAnsi="Times New Roman" w:cs="Times New Roman"/>
          <w:color w:val="151515"/>
          <w:sz w:val="28"/>
          <w:szCs w:val="28"/>
          <w:bdr w:val="none" w:sz="0" w:space="0" w:color="auto" w:frame="1"/>
          <w:lang w:eastAsia="ru-RU"/>
        </w:rPr>
        <w:t>Но с другой стороны</w:t>
      </w:r>
      <w:proofErr w:type="gramEnd"/>
      <w:r w:rsidRPr="00AF6242">
        <w:rPr>
          <w:rFonts w:ascii="Times New Roman" w:eastAsia="Times New Roman" w:hAnsi="Times New Roman" w:cs="Times New Roman"/>
          <w:color w:val="151515"/>
          <w:sz w:val="28"/>
          <w:szCs w:val="28"/>
          <w:bdr w:val="none" w:sz="0" w:space="0" w:color="auto" w:frame="1"/>
          <w:lang w:eastAsia="ru-RU"/>
        </w:rPr>
        <w:t xml:space="preserve"> нельзя допустить, чтобы дополнительные нагрузки на недостаточно подготовленный организм привели к негативным последствиям.</w:t>
      </w:r>
    </w:p>
    <w:p w14:paraId="5EDC0ABA" w14:textId="4BA06F7C"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bdr w:val="none" w:sz="0" w:space="0" w:color="auto" w:frame="1"/>
          <w:lang w:eastAsia="ru-RU"/>
        </w:rPr>
        <w:t>Поэтому при подготовке своих учащихся к сдаче норм ГТО я выработал</w:t>
      </w:r>
      <w:r>
        <w:rPr>
          <w:rFonts w:ascii="Times New Roman" w:eastAsia="Times New Roman" w:hAnsi="Times New Roman" w:cs="Times New Roman"/>
          <w:color w:val="151515"/>
          <w:sz w:val="28"/>
          <w:szCs w:val="28"/>
          <w:bdr w:val="none" w:sz="0" w:space="0" w:color="auto" w:frame="1"/>
          <w:lang w:eastAsia="ru-RU"/>
        </w:rPr>
        <w:t xml:space="preserve"> </w:t>
      </w:r>
      <w:r w:rsidRPr="00AF6242">
        <w:rPr>
          <w:rFonts w:ascii="Times New Roman" w:eastAsia="Times New Roman" w:hAnsi="Times New Roman" w:cs="Times New Roman"/>
          <w:color w:val="151515"/>
          <w:sz w:val="28"/>
          <w:szCs w:val="28"/>
          <w:bdr w:val="none" w:sz="0" w:space="0" w:color="auto" w:frame="1"/>
          <w:lang w:eastAsia="ru-RU"/>
        </w:rPr>
        <w:t>следующие принципы и технологии.</w:t>
      </w:r>
    </w:p>
    <w:p w14:paraId="3A946F7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ПОДГОТОВКА УЧАЩИХСЯ К ВЫПОЛНЕНИЮ НОРМАТИВОВ КОМПЛЕКСА ГТО ВО ВНЕУРОЧНОЕ ВРЕМЯ.</w:t>
      </w:r>
    </w:p>
    <w:p w14:paraId="6B85FA28"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Челночный бег</w:t>
      </w:r>
    </w:p>
    <w:p w14:paraId="0DDAB204"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Челночный бег </w:t>
      </w:r>
      <w:r w:rsidRPr="00AF6242">
        <w:rPr>
          <w:rFonts w:ascii="Times New Roman" w:eastAsia="Times New Roman" w:hAnsi="Times New Roman" w:cs="Times New Roman"/>
          <w:color w:val="151515"/>
          <w:sz w:val="28"/>
          <w:szCs w:val="28"/>
          <w:lang w:eastAsia="ru-RU"/>
        </w:rPr>
        <w:t xml:space="preserve">— вид бега, характеризующийся многократным хождением одной и той же короткой дистанции в прямом и </w:t>
      </w:r>
      <w:proofErr w:type="gramStart"/>
      <w:r w:rsidRPr="00AF6242">
        <w:rPr>
          <w:rFonts w:ascii="Times New Roman" w:eastAsia="Times New Roman" w:hAnsi="Times New Roman" w:cs="Times New Roman"/>
          <w:color w:val="151515"/>
          <w:sz w:val="28"/>
          <w:szCs w:val="28"/>
          <w:lang w:eastAsia="ru-RU"/>
        </w:rPr>
        <w:t>с направлении</w:t>
      </w:r>
      <w:proofErr w:type="gramEnd"/>
      <w:r w:rsidRPr="00AF6242">
        <w:rPr>
          <w:rFonts w:ascii="Times New Roman" w:eastAsia="Times New Roman" w:hAnsi="Times New Roman" w:cs="Times New Roman"/>
          <w:color w:val="151515"/>
          <w:sz w:val="28"/>
          <w:szCs w:val="28"/>
          <w:lang w:eastAsia="ru-RU"/>
        </w:rPr>
        <w:t>.</w:t>
      </w:r>
    </w:p>
    <w:p w14:paraId="19EC031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Челночный бег проводится как в спортивном зале, так и на ровной площадке с твёрдым покрытием, обеспечивающим хорошее сцепление с обувью. Он позволяет оценить быстроту, скорость перемещения и ловкость, связанную с изменением направления движения и чередованием ускорения и торможения.</w:t>
      </w:r>
    </w:p>
    <w:p w14:paraId="0E3E852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Подготовительные упражнения</w:t>
      </w:r>
    </w:p>
    <w:p w14:paraId="0F88260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1. Бег с максимальной скоростью 10 м: с места, с хода (предварительного разбега).</w:t>
      </w:r>
    </w:p>
    <w:p w14:paraId="7527BF1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Челночный бег, 2x10—15 м, 3x5 м.</w:t>
      </w:r>
    </w:p>
    <w:p w14:paraId="10DAF2C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3.Челночный бег 4х10 м с последовательным переносом набивных мячей с одной линии на другую.</w:t>
      </w:r>
    </w:p>
    <w:p w14:paraId="3AA0AE4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На расстоянии 10 м друг от друга проводят две параллельные линии. По команде «Марш!» ученик бежит до противоположной линии, берёт один набивной мяч или кубик, разворачивается, бежит до линии старта, кладёт мяч (кубик) на пол за линию старта. Бегом возвращается за вторым мячом, берёт его, бежит обратно и кладёт рядом с первым. Время засекают в момент касания вторым мячом пола. Бросать мячи через линию запрещается.</w:t>
      </w:r>
    </w:p>
    <w:p w14:paraId="4149FE6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5.Подвижная игра «Кто быстрее».</w:t>
      </w:r>
    </w:p>
    <w:p w14:paraId="4EB0B85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На расстоянии 10 м друг от друга проводят две параллельные линии. На одной линии устанавливается 2—3 кегли одного цвета (например, синего), а на противоположной лицевой линии — 2—3 кегли другого цвета (например, красного). Задача игроков каждой команды как мож</w:t>
      </w:r>
      <w:r w:rsidRPr="00AF6242">
        <w:rPr>
          <w:rFonts w:ascii="Times New Roman" w:eastAsia="Times New Roman" w:hAnsi="Times New Roman" w:cs="Times New Roman"/>
          <w:color w:val="151515"/>
          <w:sz w:val="28"/>
          <w:szCs w:val="28"/>
          <w:lang w:eastAsia="ru-RU"/>
        </w:rPr>
        <w:softHyphen/>
        <w:t>но быстрее поменять кегли местами.</w:t>
      </w:r>
    </w:p>
    <w:p w14:paraId="6C9D9B8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 обязательно чередуем двигательную активность со временем отдыха.</w:t>
      </w:r>
    </w:p>
    <w:p w14:paraId="7565734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Бег на короткие дистанции</w:t>
      </w:r>
    </w:p>
    <w:p w14:paraId="5004126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Бег на короткие дистанции (30, 60, 100 м) выполняется с макси</w:t>
      </w:r>
      <w:r w:rsidRPr="00AF6242">
        <w:rPr>
          <w:rFonts w:ascii="Times New Roman" w:eastAsia="Times New Roman" w:hAnsi="Times New Roman" w:cs="Times New Roman"/>
          <w:color w:val="151515"/>
          <w:sz w:val="28"/>
          <w:szCs w:val="28"/>
          <w:lang w:eastAsia="ru-RU"/>
        </w:rPr>
        <w:softHyphen/>
        <w:t>мальной скоростью и считается критерием быстроты и скоростно-сило</w:t>
      </w:r>
      <w:r w:rsidRPr="00AF6242">
        <w:rPr>
          <w:rFonts w:ascii="Times New Roman" w:eastAsia="Times New Roman" w:hAnsi="Times New Roman" w:cs="Times New Roman"/>
          <w:color w:val="151515"/>
          <w:sz w:val="28"/>
          <w:szCs w:val="28"/>
          <w:lang w:eastAsia="ru-RU"/>
        </w:rPr>
        <w:softHyphen/>
        <w:t>вых способностей человека.</w:t>
      </w:r>
    </w:p>
    <w:p w14:paraId="4743E33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Бег проводится по дорожкам стадиона или на любой ровной площадке с твёрдым покрытием. Бег на 30 м выполняется с высокого старта, бег на 60 и 100 м - с низкого или высокого старта. Участники стар</w:t>
      </w:r>
      <w:r w:rsidRPr="00AF6242">
        <w:rPr>
          <w:rFonts w:ascii="Times New Roman" w:eastAsia="Times New Roman" w:hAnsi="Times New Roman" w:cs="Times New Roman"/>
          <w:color w:val="151515"/>
          <w:sz w:val="28"/>
          <w:szCs w:val="28"/>
          <w:lang w:eastAsia="ru-RU"/>
        </w:rPr>
        <w:softHyphen/>
        <w:t>туют по 2 человека.</w:t>
      </w:r>
    </w:p>
    <w:p w14:paraId="1271C733"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Основные ошибки в технике бега:</w:t>
      </w:r>
    </w:p>
    <w:p w14:paraId="31F3A4C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бег по дистанции на полусогнутых ногах;</w:t>
      </w:r>
    </w:p>
    <w:p w14:paraId="6B062BE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во время бега туловище и голова отклонены назад;</w:t>
      </w:r>
    </w:p>
    <w:p w14:paraId="66D0330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бег с постановкой стопы на пятку или на всю стопу (участник «топает» во время бега);</w:t>
      </w:r>
    </w:p>
    <w:p w14:paraId="5C42B78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бег заканчивается перед линией финиша, а не после нее (т. е. остановка у линии финиша).</w:t>
      </w:r>
    </w:p>
    <w:p w14:paraId="0688DA3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Результат в беге на короткие дистанции зависит от следующих факторов</w:t>
      </w:r>
      <w:r w:rsidRPr="00AF6242">
        <w:rPr>
          <w:rFonts w:ascii="Times New Roman" w:eastAsia="Times New Roman" w:hAnsi="Times New Roman" w:cs="Times New Roman"/>
          <w:b/>
          <w:bCs/>
          <w:color w:val="151515"/>
          <w:sz w:val="28"/>
          <w:szCs w:val="28"/>
          <w:bdr w:val="none" w:sz="0" w:space="0" w:color="auto" w:frame="1"/>
          <w:lang w:eastAsia="ru-RU"/>
        </w:rPr>
        <w:t>:</w:t>
      </w:r>
    </w:p>
    <w:p w14:paraId="4B29489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умения быстро реагировать на выстрел стартёра или команду «Марш!»;</w:t>
      </w:r>
    </w:p>
    <w:p w14:paraId="09D2174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2) способности быстро набрать скорость;</w:t>
      </w:r>
    </w:p>
    <w:p w14:paraId="5BD2E903"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3)</w:t>
      </w:r>
      <w:r w:rsidRPr="00AF6242">
        <w:rPr>
          <w:rFonts w:ascii="Times New Roman" w:eastAsia="Times New Roman" w:hAnsi="Times New Roman" w:cs="Times New Roman"/>
          <w:color w:val="151515"/>
          <w:sz w:val="28"/>
          <w:szCs w:val="28"/>
          <w:lang w:eastAsia="ru-RU"/>
        </w:rPr>
        <w:t> уровня абсолютной максимальной скорости, которую способен раз</w:t>
      </w:r>
      <w:r w:rsidRPr="00AF6242">
        <w:rPr>
          <w:rFonts w:ascii="Times New Roman" w:eastAsia="Times New Roman" w:hAnsi="Times New Roman" w:cs="Times New Roman"/>
          <w:color w:val="151515"/>
          <w:sz w:val="28"/>
          <w:szCs w:val="28"/>
          <w:lang w:eastAsia="ru-RU"/>
        </w:rPr>
        <w:softHyphen/>
        <w:t>вить бегун;</w:t>
      </w:r>
    </w:p>
    <w:p w14:paraId="4541EE1C"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 уровня скоростной выносливости — способности бегуна сохранять достигнутую скорость до конца дистанции.</w:t>
      </w:r>
    </w:p>
    <w:p w14:paraId="027317AB"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Упражнения для развития стартовой скорости должны всегда выполняться с максимально возможной быстротой движений и темпом, так как непредельные скорости развитию быстроты не способствуют.</w:t>
      </w:r>
    </w:p>
    <w:p w14:paraId="145FBDC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Оптимальная продолжительность выполнения каждого упражнения 5 – 6 с.</w:t>
      </w:r>
    </w:p>
    <w:p w14:paraId="38017B01"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У</w:t>
      </w:r>
      <w:r w:rsidRPr="00AF6242">
        <w:rPr>
          <w:rFonts w:ascii="Times New Roman" w:eastAsia="Times New Roman" w:hAnsi="Times New Roman" w:cs="Times New Roman"/>
          <w:i/>
          <w:iCs/>
          <w:color w:val="151515"/>
          <w:sz w:val="28"/>
          <w:szCs w:val="28"/>
          <w:bdr w:val="none" w:sz="0" w:space="0" w:color="auto" w:frame="1"/>
          <w:lang w:eastAsia="ru-RU"/>
        </w:rPr>
        <w:t>пражнения, развивающие максимальную скорость бега</w:t>
      </w:r>
    </w:p>
    <w:p w14:paraId="2BD8A6D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Повторный бег с максимальной скоростью на отрезках 50, 60, 80 м.</w:t>
      </w:r>
    </w:p>
    <w:p w14:paraId="31843E0C"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Бег с хода с максимальной скоростью на отрезках 50, 60 м.</w:t>
      </w:r>
    </w:p>
    <w:p w14:paraId="394D2CF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 Бег с установкой догнать партнёра, стартующего на 2—3 м впереди.</w:t>
      </w:r>
    </w:p>
    <w:p w14:paraId="60C230E7"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 Подвижная игра «Бег-преследование».</w:t>
      </w:r>
    </w:p>
    <w:p w14:paraId="14DB0AD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Интервалы отдыха между попытками следует делать настолько большими, чтобы обеспечить относительно полное восстановление оргазма: скорость бега не</w:t>
      </w:r>
    </w:p>
    <w:p w14:paraId="323B12A0"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скоростную выносливость</w:t>
      </w:r>
    </w:p>
    <w:p w14:paraId="1F465307"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Повторный бег с максимальной скоростью 5x50 м при незначи</w:t>
      </w:r>
      <w:r w:rsidRPr="00AF6242">
        <w:rPr>
          <w:rFonts w:ascii="Times New Roman" w:eastAsia="Times New Roman" w:hAnsi="Times New Roman" w:cs="Times New Roman"/>
          <w:color w:val="151515"/>
          <w:sz w:val="28"/>
          <w:szCs w:val="28"/>
          <w:lang w:eastAsia="ru-RU"/>
        </w:rPr>
        <w:softHyphen/>
        <w:t>тельных интервалах отдыха между повторениями (не более 1,5 мин).</w:t>
      </w:r>
    </w:p>
    <w:p w14:paraId="67EBF14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Повторный бег 4X120 м с около предельной и максимальной скоростью</w:t>
      </w:r>
    </w:p>
    <w:p w14:paraId="61944AC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 Бег 80 м + 100 м + 120 м + 100 м + 80 м с около предельной и максимальной скоростью.</w:t>
      </w:r>
    </w:p>
    <w:p w14:paraId="11054BD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4.Переменный бег с изменением скорости передвижения. Например: 50 м бег с максимальной скоростью — 50 м медленный бег — 50 м бег с максимальной скоростью и т. д.</w:t>
      </w:r>
    </w:p>
    <w:p w14:paraId="133A927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При беге большая нагрузка приходится на мышцы ног, особенно на стопы. Поэтому чтобы повысить скоростные качества, необходимо включать упражнения на развитие силы мышц ног.</w:t>
      </w:r>
    </w:p>
    <w:p w14:paraId="49122E5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i/>
          <w:iCs/>
          <w:color w:val="151515"/>
          <w:sz w:val="28"/>
          <w:szCs w:val="28"/>
          <w:bdr w:val="none" w:sz="0" w:space="0" w:color="auto" w:frame="1"/>
          <w:lang w:eastAsia="ru-RU"/>
        </w:rPr>
        <w:t>Существенное внимание следует уделять упражнениям, развивающим силу мышц — разгибателей ноги в голеностопном, коленном и тазобедренном суставах, а также подошвенных сгибателей стопы. Эти упражнения надо обязательно выполнять в высоком темпе (их называют скоростно-силовыми).</w:t>
      </w:r>
    </w:p>
    <w:p w14:paraId="59884ED1"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силу мышц ног</w:t>
      </w:r>
    </w:p>
    <w:p w14:paraId="5D447CE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1.Бег в горку с максимально возможной скоростью.</w:t>
      </w:r>
    </w:p>
    <w:p w14:paraId="2778364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2.Бег в горку с дополнительным отягощением (жилеты-утяжелите</w:t>
      </w:r>
      <w:r w:rsidRPr="00AF6242">
        <w:rPr>
          <w:rFonts w:ascii="Times New Roman" w:eastAsia="Times New Roman" w:hAnsi="Times New Roman" w:cs="Times New Roman"/>
          <w:color w:val="151515"/>
          <w:sz w:val="28"/>
          <w:szCs w:val="28"/>
          <w:lang w:eastAsia="ru-RU"/>
        </w:rPr>
        <w:softHyphen/>
        <w:t>ли, пояса-утяжелители и др.).</w:t>
      </w:r>
    </w:p>
    <w:p w14:paraId="49C740D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3.Прыжки на одной ноге 15—30 м с фиксацией времени.</w:t>
      </w:r>
    </w:p>
    <w:p w14:paraId="7C10873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4.Прыжки с ноги на ногу (</w:t>
      </w:r>
      <w:proofErr w:type="spellStart"/>
      <w:r w:rsidRPr="00AF6242">
        <w:rPr>
          <w:rFonts w:ascii="Times New Roman" w:eastAsia="Times New Roman" w:hAnsi="Times New Roman" w:cs="Times New Roman"/>
          <w:color w:val="151515"/>
          <w:sz w:val="28"/>
          <w:szCs w:val="28"/>
          <w:lang w:eastAsia="ru-RU"/>
        </w:rPr>
        <w:t>многоскоки</w:t>
      </w:r>
      <w:proofErr w:type="spellEnd"/>
      <w:r w:rsidRPr="00AF6242">
        <w:rPr>
          <w:rFonts w:ascii="Times New Roman" w:eastAsia="Times New Roman" w:hAnsi="Times New Roman" w:cs="Times New Roman"/>
          <w:color w:val="151515"/>
          <w:sz w:val="28"/>
          <w:szCs w:val="28"/>
          <w:lang w:eastAsia="ru-RU"/>
        </w:rPr>
        <w:t>) с продвижением вперёд 20— 30 м.</w:t>
      </w:r>
    </w:p>
    <w:p w14:paraId="21216CB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5.Прыжки в горку: на двух ногах, на одной ноге, с ноги на ногу.</w:t>
      </w:r>
    </w:p>
    <w:p w14:paraId="1A550AB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6.Стоя на нижней рейке гимнастической стенки, выполнять пружи</w:t>
      </w:r>
      <w:r w:rsidRPr="00AF6242">
        <w:rPr>
          <w:rFonts w:ascii="Times New Roman" w:eastAsia="Times New Roman" w:hAnsi="Times New Roman" w:cs="Times New Roman"/>
          <w:color w:val="151515"/>
          <w:sz w:val="28"/>
          <w:szCs w:val="28"/>
          <w:lang w:eastAsia="ru-RU"/>
        </w:rPr>
        <w:softHyphen/>
        <w:t>нистые покачивания на передней части стопы (на одной ноге, одновре</w:t>
      </w:r>
      <w:r w:rsidRPr="00AF6242">
        <w:rPr>
          <w:rFonts w:ascii="Times New Roman" w:eastAsia="Times New Roman" w:hAnsi="Times New Roman" w:cs="Times New Roman"/>
          <w:color w:val="151515"/>
          <w:sz w:val="28"/>
          <w:szCs w:val="28"/>
          <w:lang w:eastAsia="ru-RU"/>
        </w:rPr>
        <w:softHyphen/>
        <w:t>менно на двух ногах).</w:t>
      </w:r>
    </w:p>
    <w:p w14:paraId="4B87EA1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Упражнение выполнять с большой амплитудой. Подниматься как можно выше на стопе, опускаться с положением пяток возможно ниже уровня опоры.</w:t>
      </w:r>
    </w:p>
    <w:p w14:paraId="382C3A4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Скоростные упражнения выполняют в начале основной части заня</w:t>
      </w:r>
      <w:r w:rsidRPr="00AF6242">
        <w:rPr>
          <w:rFonts w:ascii="Times New Roman" w:eastAsia="Times New Roman" w:hAnsi="Times New Roman" w:cs="Times New Roman"/>
          <w:color w:val="151515"/>
          <w:sz w:val="28"/>
          <w:szCs w:val="28"/>
          <w:lang w:eastAsia="ru-RU"/>
        </w:rPr>
        <w:softHyphen/>
        <w:t>тия (после специальной разминки), пока не наступило утомление. По</w:t>
      </w:r>
      <w:r w:rsidRPr="00AF6242">
        <w:rPr>
          <w:rFonts w:ascii="Times New Roman" w:eastAsia="Times New Roman" w:hAnsi="Times New Roman" w:cs="Times New Roman"/>
          <w:color w:val="151515"/>
          <w:sz w:val="28"/>
          <w:szCs w:val="28"/>
          <w:lang w:eastAsia="ru-RU"/>
        </w:rPr>
        <w:softHyphen/>
        <w:t>сле упражнений на развитие скоростных способностей выполняют упражнения скоростно-силовой направленности на работающие мышеч</w:t>
      </w:r>
      <w:r w:rsidRPr="00AF6242">
        <w:rPr>
          <w:rFonts w:ascii="Times New Roman" w:eastAsia="Times New Roman" w:hAnsi="Times New Roman" w:cs="Times New Roman"/>
          <w:color w:val="151515"/>
          <w:sz w:val="28"/>
          <w:szCs w:val="28"/>
          <w:lang w:eastAsia="ru-RU"/>
        </w:rPr>
        <w:softHyphen/>
        <w:t>ные группы</w:t>
      </w:r>
    </w:p>
    <w:p w14:paraId="13C4083D"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Прыжок в длину с места</w:t>
      </w:r>
    </w:p>
    <w:p w14:paraId="627CD537"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Прыжок в длину с места толчком двумя ногами характеризует ско</w:t>
      </w:r>
      <w:r w:rsidRPr="00AF6242">
        <w:rPr>
          <w:rFonts w:ascii="Times New Roman" w:eastAsia="Times New Roman" w:hAnsi="Times New Roman" w:cs="Times New Roman"/>
          <w:color w:val="151515"/>
          <w:sz w:val="28"/>
          <w:szCs w:val="28"/>
          <w:lang w:eastAsia="ru-RU"/>
        </w:rPr>
        <w:softHyphen/>
        <w:t>ростно-силовую подготовленность и выполняется в яму с песком на пришкольной площадке.</w:t>
      </w:r>
    </w:p>
    <w:p w14:paraId="6A0C7CA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Место отталкивания долж</w:t>
      </w:r>
      <w:r w:rsidRPr="00AF6242">
        <w:rPr>
          <w:rFonts w:ascii="Times New Roman" w:eastAsia="Times New Roman" w:hAnsi="Times New Roman" w:cs="Times New Roman"/>
          <w:color w:val="151515"/>
          <w:sz w:val="28"/>
          <w:szCs w:val="28"/>
          <w:lang w:eastAsia="ru-RU"/>
        </w:rPr>
        <w:softHyphen/>
        <w:t>но обеспечивать хорошее сцепление с обувью. Проводят стартовую линию (линию, обозначающую место отталкивания) и перпендикулярно к ней закрепляют сантиметровую ленту (рулетку).</w:t>
      </w:r>
    </w:p>
    <w:p w14:paraId="7C167B5D"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Основные ошибки в технике прыжка:</w:t>
      </w:r>
    </w:p>
    <w:p w14:paraId="05878C2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заступ за линию измерения или касание её;</w:t>
      </w:r>
    </w:p>
    <w:p w14:paraId="3C19A20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выполнение отталкивания с предварительного подскока;</w:t>
      </w:r>
    </w:p>
    <w:p w14:paraId="3E6A57F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отталкивание ногами разновременно;</w:t>
      </w:r>
    </w:p>
    <w:p w14:paraId="10BD5BA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приземление одной ногой ближе, а другой дальше (стопы расположены не параллельно).</w:t>
      </w:r>
    </w:p>
    <w:p w14:paraId="4B71BCA1"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Подводящие упражнения</w:t>
      </w:r>
    </w:p>
    <w:p w14:paraId="655E57B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1.И. п. — </w:t>
      </w:r>
      <w:proofErr w:type="spellStart"/>
      <w:r w:rsidRPr="00AF6242">
        <w:rPr>
          <w:rFonts w:ascii="Times New Roman" w:eastAsia="Times New Roman" w:hAnsi="Times New Roman" w:cs="Times New Roman"/>
          <w:color w:val="151515"/>
          <w:sz w:val="28"/>
          <w:szCs w:val="28"/>
          <w:lang w:eastAsia="ru-RU"/>
        </w:rPr>
        <w:t>полуприсед</w:t>
      </w:r>
      <w:proofErr w:type="spellEnd"/>
      <w:r w:rsidRPr="00AF6242">
        <w:rPr>
          <w:rFonts w:ascii="Times New Roman" w:eastAsia="Times New Roman" w:hAnsi="Times New Roman" w:cs="Times New Roman"/>
          <w:color w:val="151515"/>
          <w:sz w:val="28"/>
          <w:szCs w:val="28"/>
          <w:lang w:eastAsia="ru-RU"/>
        </w:rPr>
        <w:t>, руки отведены назад. Выполнить энергичный мах руками вперёд-вверх с одновременным разгибанием ног и подъёмом на носки.</w:t>
      </w:r>
    </w:p>
    <w:p w14:paraId="6F57B82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 xml:space="preserve">2.И. п. — </w:t>
      </w:r>
      <w:proofErr w:type="spellStart"/>
      <w:r w:rsidRPr="00AF6242">
        <w:rPr>
          <w:rFonts w:ascii="Times New Roman" w:eastAsia="Times New Roman" w:hAnsi="Times New Roman" w:cs="Times New Roman"/>
          <w:color w:val="151515"/>
          <w:sz w:val="28"/>
          <w:szCs w:val="28"/>
          <w:lang w:eastAsia="ru-RU"/>
        </w:rPr>
        <w:t>полуприсед</w:t>
      </w:r>
      <w:proofErr w:type="spellEnd"/>
      <w:r w:rsidRPr="00AF6242">
        <w:rPr>
          <w:rFonts w:ascii="Times New Roman" w:eastAsia="Times New Roman" w:hAnsi="Times New Roman" w:cs="Times New Roman"/>
          <w:color w:val="151515"/>
          <w:sz w:val="28"/>
          <w:szCs w:val="28"/>
          <w:lang w:eastAsia="ru-RU"/>
        </w:rPr>
        <w:t xml:space="preserve"> (глубокий присед), руки отведены назад. Вы</w:t>
      </w:r>
      <w:r w:rsidRPr="00AF6242">
        <w:rPr>
          <w:rFonts w:ascii="Times New Roman" w:eastAsia="Times New Roman" w:hAnsi="Times New Roman" w:cs="Times New Roman"/>
          <w:color w:val="151515"/>
          <w:sz w:val="28"/>
          <w:szCs w:val="28"/>
          <w:lang w:eastAsia="ru-RU"/>
        </w:rPr>
        <w:softHyphen/>
        <w:t>полнить энергичный мах руками вперёд-вверх с одновременным прыж</w:t>
      </w:r>
      <w:r w:rsidRPr="00AF6242">
        <w:rPr>
          <w:rFonts w:ascii="Times New Roman" w:eastAsia="Times New Roman" w:hAnsi="Times New Roman" w:cs="Times New Roman"/>
          <w:color w:val="151515"/>
          <w:sz w:val="28"/>
          <w:szCs w:val="28"/>
          <w:lang w:eastAsia="ru-RU"/>
        </w:rPr>
        <w:softHyphen/>
        <w:t>ком вверх толчком обеими ногами.</w:t>
      </w:r>
    </w:p>
    <w:p w14:paraId="1341BF77"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3.И. п. — упор присев. Выполнить прыжок вверх с махом рук вверх и мягким приземлением в </w:t>
      </w:r>
      <w:proofErr w:type="spellStart"/>
      <w:r w:rsidRPr="00AF6242">
        <w:rPr>
          <w:rFonts w:ascii="Times New Roman" w:eastAsia="Times New Roman" w:hAnsi="Times New Roman" w:cs="Times New Roman"/>
          <w:color w:val="151515"/>
          <w:sz w:val="28"/>
          <w:szCs w:val="28"/>
          <w:lang w:eastAsia="ru-RU"/>
        </w:rPr>
        <w:t>полуприсед</w:t>
      </w:r>
      <w:proofErr w:type="spellEnd"/>
      <w:r w:rsidRPr="00AF6242">
        <w:rPr>
          <w:rFonts w:ascii="Times New Roman" w:eastAsia="Times New Roman" w:hAnsi="Times New Roman" w:cs="Times New Roman"/>
          <w:color w:val="151515"/>
          <w:sz w:val="28"/>
          <w:szCs w:val="28"/>
          <w:lang w:eastAsia="ru-RU"/>
        </w:rPr>
        <w:t>, руки вперёд.</w:t>
      </w:r>
    </w:p>
    <w:p w14:paraId="5C5AEA5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4.И. п. — </w:t>
      </w:r>
      <w:proofErr w:type="spellStart"/>
      <w:r w:rsidRPr="00AF6242">
        <w:rPr>
          <w:rFonts w:ascii="Times New Roman" w:eastAsia="Times New Roman" w:hAnsi="Times New Roman" w:cs="Times New Roman"/>
          <w:color w:val="151515"/>
          <w:sz w:val="28"/>
          <w:szCs w:val="28"/>
          <w:lang w:eastAsia="ru-RU"/>
        </w:rPr>
        <w:t>полуприсед</w:t>
      </w:r>
      <w:proofErr w:type="spellEnd"/>
      <w:r w:rsidRPr="00AF6242">
        <w:rPr>
          <w:rFonts w:ascii="Times New Roman" w:eastAsia="Times New Roman" w:hAnsi="Times New Roman" w:cs="Times New Roman"/>
          <w:color w:val="151515"/>
          <w:sz w:val="28"/>
          <w:szCs w:val="28"/>
          <w:lang w:eastAsia="ru-RU"/>
        </w:rPr>
        <w:t xml:space="preserve">, руки отведены назад. Небольшой прыжок вперёд (на гимнастический мат) в положение </w:t>
      </w:r>
      <w:proofErr w:type="spellStart"/>
      <w:r w:rsidRPr="00AF6242">
        <w:rPr>
          <w:rFonts w:ascii="Times New Roman" w:eastAsia="Times New Roman" w:hAnsi="Times New Roman" w:cs="Times New Roman"/>
          <w:color w:val="151515"/>
          <w:sz w:val="28"/>
          <w:szCs w:val="28"/>
          <w:lang w:eastAsia="ru-RU"/>
        </w:rPr>
        <w:t>полуприседа</w:t>
      </w:r>
      <w:proofErr w:type="spellEnd"/>
      <w:r w:rsidRPr="00AF6242">
        <w:rPr>
          <w:rFonts w:ascii="Times New Roman" w:eastAsia="Times New Roman" w:hAnsi="Times New Roman" w:cs="Times New Roman"/>
          <w:color w:val="151515"/>
          <w:sz w:val="28"/>
          <w:szCs w:val="28"/>
          <w:lang w:eastAsia="ru-RU"/>
        </w:rPr>
        <w:t>, руки вперёд.</w:t>
      </w:r>
    </w:p>
    <w:p w14:paraId="26DD92C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5.Прыжки в длину с места на гимнастический мат или в яму с песком: на технику, на заданную длину по ориентирам.</w:t>
      </w:r>
    </w:p>
    <w:p w14:paraId="1D53CCF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скоростно-силовые способности (</w:t>
      </w:r>
      <w:proofErr w:type="gramStart"/>
      <w:r w:rsidRPr="00AF6242">
        <w:rPr>
          <w:rFonts w:ascii="Times New Roman" w:eastAsia="Times New Roman" w:hAnsi="Times New Roman" w:cs="Times New Roman"/>
          <w:i/>
          <w:iCs/>
          <w:color w:val="151515"/>
          <w:sz w:val="28"/>
          <w:szCs w:val="28"/>
          <w:bdr w:val="none" w:sz="0" w:space="0" w:color="auto" w:frame="1"/>
          <w:lang w:eastAsia="ru-RU"/>
        </w:rPr>
        <w:t>прыгучесть )</w:t>
      </w:r>
      <w:proofErr w:type="gramEnd"/>
    </w:p>
    <w:p w14:paraId="32EA9A7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1.Выпрыгивание из </w:t>
      </w:r>
      <w:proofErr w:type="spellStart"/>
      <w:r w:rsidRPr="00AF6242">
        <w:rPr>
          <w:rFonts w:ascii="Times New Roman" w:eastAsia="Times New Roman" w:hAnsi="Times New Roman" w:cs="Times New Roman"/>
          <w:color w:val="151515"/>
          <w:sz w:val="28"/>
          <w:szCs w:val="28"/>
          <w:lang w:eastAsia="ru-RU"/>
        </w:rPr>
        <w:t>полуприседа</w:t>
      </w:r>
      <w:proofErr w:type="spellEnd"/>
      <w:r w:rsidRPr="00AF6242">
        <w:rPr>
          <w:rFonts w:ascii="Times New Roman" w:eastAsia="Times New Roman" w:hAnsi="Times New Roman" w:cs="Times New Roman"/>
          <w:color w:val="151515"/>
          <w:sz w:val="28"/>
          <w:szCs w:val="28"/>
          <w:lang w:eastAsia="ru-RU"/>
        </w:rPr>
        <w:t xml:space="preserve"> и приседа вверх с максимальным усилием и с отягощением (набивным мячом) на плечах.</w:t>
      </w:r>
    </w:p>
    <w:p w14:paraId="6D356BD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2.Прыжки на обеих ногах (в приседе) с продвижением вперёд 15 — 20 м.</w:t>
      </w:r>
    </w:p>
    <w:p w14:paraId="3576634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3.Прыжки на обеих ногах через гимнастическую скамейку с после</w:t>
      </w:r>
      <w:r w:rsidRPr="00AF6242">
        <w:rPr>
          <w:rFonts w:ascii="Times New Roman" w:eastAsia="Times New Roman" w:hAnsi="Times New Roman" w:cs="Times New Roman"/>
          <w:color w:val="151515"/>
          <w:sz w:val="28"/>
          <w:szCs w:val="28"/>
          <w:lang w:eastAsia="ru-RU"/>
        </w:rPr>
        <w:softHyphen/>
        <w:t>дующим быстрым и мощным прыжком в длину с приземлением на гим</w:t>
      </w:r>
      <w:r w:rsidRPr="00AF6242">
        <w:rPr>
          <w:rFonts w:ascii="Times New Roman" w:eastAsia="Times New Roman" w:hAnsi="Times New Roman" w:cs="Times New Roman"/>
          <w:color w:val="151515"/>
          <w:sz w:val="28"/>
          <w:szCs w:val="28"/>
          <w:lang w:eastAsia="ru-RU"/>
        </w:rPr>
        <w:softHyphen/>
        <w:t>настический мат</w:t>
      </w:r>
    </w:p>
    <w:p w14:paraId="19CA9A2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4.Спрыгивание с повышенной опоры 30—50 см с приземлением на слегка</w:t>
      </w:r>
    </w:p>
    <w:p w14:paraId="0C8835A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согнутые в коленном суставе ноги и </w:t>
      </w:r>
      <w:proofErr w:type="gramStart"/>
      <w:r w:rsidRPr="00AF6242">
        <w:rPr>
          <w:rFonts w:ascii="Times New Roman" w:eastAsia="Times New Roman" w:hAnsi="Times New Roman" w:cs="Times New Roman"/>
          <w:color w:val="151515"/>
          <w:sz w:val="28"/>
          <w:szCs w:val="28"/>
          <w:lang w:eastAsia="ru-RU"/>
        </w:rPr>
        <w:t>быстрым</w:t>
      </w:r>
      <w:proofErr w:type="gramEnd"/>
      <w:r w:rsidRPr="00AF6242">
        <w:rPr>
          <w:rFonts w:ascii="Times New Roman" w:eastAsia="Times New Roman" w:hAnsi="Times New Roman" w:cs="Times New Roman"/>
          <w:color w:val="151515"/>
          <w:sz w:val="28"/>
          <w:szCs w:val="28"/>
          <w:lang w:eastAsia="ru-RU"/>
        </w:rPr>
        <w:t xml:space="preserve"> и мощным прыж</w:t>
      </w:r>
      <w:r w:rsidRPr="00AF6242">
        <w:rPr>
          <w:rFonts w:ascii="Times New Roman" w:eastAsia="Times New Roman" w:hAnsi="Times New Roman" w:cs="Times New Roman"/>
          <w:color w:val="151515"/>
          <w:sz w:val="28"/>
          <w:szCs w:val="28"/>
          <w:lang w:eastAsia="ru-RU"/>
        </w:rPr>
        <w:softHyphen/>
        <w:t>ком в длину с приземлением на гимнастический мат.</w:t>
      </w:r>
    </w:p>
    <w:p w14:paraId="607E90E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5.Прыжок в длину с места через препятствие высотой 50—70 см (натянутая резиновая лента), установленное на расстоянии 1 м от места отталкивания</w:t>
      </w:r>
    </w:p>
    <w:p w14:paraId="7289837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Метание теннисного мяча в цель</w:t>
      </w:r>
    </w:p>
    <w:p w14:paraId="208684F7"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Метание теннисного мяча (57 г) в цель производится с места с рас</w:t>
      </w:r>
      <w:r w:rsidRPr="00AF6242">
        <w:rPr>
          <w:rFonts w:ascii="Times New Roman" w:eastAsia="Times New Roman" w:hAnsi="Times New Roman" w:cs="Times New Roman"/>
          <w:color w:val="151515"/>
          <w:sz w:val="28"/>
          <w:szCs w:val="28"/>
          <w:lang w:eastAsia="ru-RU"/>
        </w:rPr>
        <w:softHyphen/>
        <w:t>стояния 6 м в закреплённый на стене гимнастический обруч (диаметром 90 см). Нижний край обруча находится на высоте 2 м от пола.</w:t>
      </w:r>
    </w:p>
    <w:p w14:paraId="63A7CBE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Метание мяча в вертикальную мишень требует развития координации, точности движений и глазомера.</w:t>
      </w:r>
    </w:p>
    <w:p w14:paraId="3745298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Основные ошибки в технике метания теннисного мяча</w:t>
      </w:r>
      <w:r w:rsidRPr="00AF6242">
        <w:rPr>
          <w:rFonts w:ascii="Times New Roman" w:eastAsia="Times New Roman" w:hAnsi="Times New Roman" w:cs="Times New Roman"/>
          <w:color w:val="151515"/>
          <w:sz w:val="28"/>
          <w:szCs w:val="28"/>
          <w:lang w:eastAsia="ru-RU"/>
        </w:rPr>
        <w:t>:</w:t>
      </w:r>
    </w:p>
    <w:p w14:paraId="735772D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напряжённое держание руки с мячом;</w:t>
      </w:r>
    </w:p>
    <w:p w14:paraId="7CDC940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локоть метающей руки направлен в сторону.</w:t>
      </w:r>
    </w:p>
    <w:p w14:paraId="352834D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Подготовительные упражнения</w:t>
      </w:r>
    </w:p>
    <w:p w14:paraId="6280545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1.Метание теннисного мяча в вертикальные цели разного размера, обозначенные на стене и расположенные на различной высоте, с рас</w:t>
      </w:r>
      <w:r w:rsidRPr="00AF6242">
        <w:rPr>
          <w:rFonts w:ascii="Times New Roman" w:eastAsia="Times New Roman" w:hAnsi="Times New Roman" w:cs="Times New Roman"/>
          <w:color w:val="151515"/>
          <w:sz w:val="28"/>
          <w:szCs w:val="28"/>
          <w:lang w:eastAsia="ru-RU"/>
        </w:rPr>
        <w:softHyphen/>
        <w:t>стояния 4—6 м.</w:t>
      </w:r>
    </w:p>
    <w:p w14:paraId="7030F3A2"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2.Подвижная игра «Кто точнее».</w:t>
      </w:r>
    </w:p>
    <w:p w14:paraId="20FF801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Команды строятся в колонны по одному за линией в 5—6 м от сте</w:t>
      </w:r>
      <w:r w:rsidRPr="00AF6242">
        <w:rPr>
          <w:rFonts w:ascii="Times New Roman" w:eastAsia="Times New Roman" w:hAnsi="Times New Roman" w:cs="Times New Roman"/>
          <w:color w:val="151515"/>
          <w:sz w:val="28"/>
          <w:szCs w:val="28"/>
          <w:lang w:eastAsia="ru-RU"/>
        </w:rPr>
        <w:softHyphen/>
        <w:t>ны. На стене перед каждой командой нарисованы мишени, каждая из которых представляет собой квадрат 80X80 см, внутри которого распо</w:t>
      </w:r>
      <w:r w:rsidRPr="00AF6242">
        <w:rPr>
          <w:rFonts w:ascii="Times New Roman" w:eastAsia="Times New Roman" w:hAnsi="Times New Roman" w:cs="Times New Roman"/>
          <w:color w:val="151515"/>
          <w:sz w:val="28"/>
          <w:szCs w:val="28"/>
          <w:lang w:eastAsia="ru-RU"/>
        </w:rPr>
        <w:softHyphen/>
        <w:t>ложен круг диаметром 50 см. По сигналу игроки бросают по очереди мяч в цель. Попадание в квадрат — 1 очко, в круг — 2 очка. Побеж</w:t>
      </w:r>
      <w:r w:rsidRPr="00AF6242">
        <w:rPr>
          <w:rFonts w:ascii="Times New Roman" w:eastAsia="Times New Roman" w:hAnsi="Times New Roman" w:cs="Times New Roman"/>
          <w:color w:val="151515"/>
          <w:sz w:val="28"/>
          <w:szCs w:val="28"/>
          <w:lang w:eastAsia="ru-RU"/>
        </w:rPr>
        <w:softHyphen/>
        <w:t>дает команда, набравшая больше очков.</w:t>
      </w:r>
    </w:p>
    <w:p w14:paraId="04E2D8E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3.Подвижная игра «Снайперы».</w:t>
      </w:r>
    </w:p>
    <w:p w14:paraId="0DA75C1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Команды построены в шеренги за 1,5—2 м перед линией броска, у каждого игрока в руках по два теннисных мяча. На расстоянии 8— 10 м от линии броска на стене нарисованы мишени в форме пяти кру</w:t>
      </w:r>
      <w:r w:rsidRPr="00AF6242">
        <w:rPr>
          <w:rFonts w:ascii="Times New Roman" w:eastAsia="Times New Roman" w:hAnsi="Times New Roman" w:cs="Times New Roman"/>
          <w:color w:val="151515"/>
          <w:sz w:val="28"/>
          <w:szCs w:val="28"/>
          <w:lang w:eastAsia="ru-RU"/>
        </w:rPr>
        <w:softHyphen/>
        <w:t>гов диаметром 20, 40, 60, 80 и 100 см. Центральный круг обозначается цифрой 5, а остальные соответственно — 4, 3, 2 и 1 (рис. 18).</w:t>
      </w:r>
    </w:p>
    <w:p w14:paraId="6884160C"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По команде игроки поочерёдно выходят вперёд и выполняют по два броска в цель. Суммируется количество набранных очков. Выигрывает команда, показавшая лучший результат.</w:t>
      </w:r>
    </w:p>
    <w:p w14:paraId="2E4EBFB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В качестве целей могут служить щиты с отверстиями разного диа</w:t>
      </w:r>
      <w:r w:rsidRPr="00AF6242">
        <w:rPr>
          <w:rFonts w:ascii="Times New Roman" w:eastAsia="Times New Roman" w:hAnsi="Times New Roman" w:cs="Times New Roman"/>
          <w:color w:val="151515"/>
          <w:sz w:val="28"/>
          <w:szCs w:val="28"/>
          <w:lang w:eastAsia="ru-RU"/>
        </w:rPr>
        <w:softHyphen/>
        <w:t>метра; стойки с подвешенными на них кольцами разного диаметра, рас</w:t>
      </w:r>
      <w:r w:rsidRPr="00AF6242">
        <w:rPr>
          <w:rFonts w:ascii="Times New Roman" w:eastAsia="Times New Roman" w:hAnsi="Times New Roman" w:cs="Times New Roman"/>
          <w:color w:val="151515"/>
          <w:sz w:val="28"/>
          <w:szCs w:val="28"/>
          <w:lang w:eastAsia="ru-RU"/>
        </w:rPr>
        <w:softHyphen/>
        <w:t>положенными на различной высоте от пола; круги различного диаметра, нарисованные на стене зала; горизонтальные и вертикальные полосы различной ширины на стене; баскетбольные щиты.</w:t>
      </w:r>
    </w:p>
    <w:p w14:paraId="1E1CFAB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Для того чтобы упражнения в метании в цель были интересны занимающемся, задания следует усложнять и изменять. Например, метание в различные цели с постепенным увеличением расстояния до них; метание в различные виды целей с ограничением времени на выполнение заданий; метание в цель из необычных положений (стоя на гимнастической скамейке, стоя на одном колене и др.).</w:t>
      </w:r>
    </w:p>
    <w:p w14:paraId="58CBEDC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Метание малого мяча и гранаты на дальность</w:t>
      </w:r>
    </w:p>
    <w:p w14:paraId="226E430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Метание спортивного снаряда на дальность проводится на стадионе или любой ровной площадке в коридор шириной 15 м. Длина коридора устанавливается в зависимости от подготовленности участников.</w:t>
      </w:r>
    </w:p>
    <w:p w14:paraId="7B0DA1C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Метание выполняется с места или прямого разбега способом «из-за спины через плечо». Другие способы метания запрещены. Техника ме</w:t>
      </w:r>
      <w:r w:rsidRPr="00AF6242">
        <w:rPr>
          <w:rFonts w:ascii="Times New Roman" w:eastAsia="Times New Roman" w:hAnsi="Times New Roman" w:cs="Times New Roman"/>
          <w:color w:val="151515"/>
          <w:sz w:val="28"/>
          <w:szCs w:val="28"/>
          <w:lang w:eastAsia="ru-RU"/>
        </w:rPr>
        <w:softHyphen/>
        <w:t>тания на дальность гранаты идентична технике метания малого мяча.</w:t>
      </w:r>
    </w:p>
    <w:p w14:paraId="550356E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Чем больше величина силы и длина пути воздействия силы на мяч (гранату) и меньше время приложения силы к снаряду, тем выше скорость вылета мяча (гранаты).</w:t>
      </w:r>
    </w:p>
    <w:p w14:paraId="7C28F9FC"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Основные ошибки в технике метания спортивного снаряда:</w:t>
      </w:r>
    </w:p>
    <w:p w14:paraId="4B0B293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излишне быстрое начало разбега;</w:t>
      </w:r>
    </w:p>
    <w:p w14:paraId="0639EA3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снижение скорости перед броском мяча (гранаты);</w:t>
      </w:r>
    </w:p>
    <w:p w14:paraId="76DA3C4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полная остановка перед броском и бросок мяча (гранаты) с места;</w:t>
      </w:r>
    </w:p>
    <w:p w14:paraId="2D467D6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пронос мяча (гранаты) не над плечом, а в стороне, на уровне пле</w:t>
      </w:r>
      <w:r w:rsidRPr="00AF6242">
        <w:rPr>
          <w:rFonts w:ascii="Times New Roman" w:eastAsia="Times New Roman" w:hAnsi="Times New Roman" w:cs="Times New Roman"/>
          <w:color w:val="151515"/>
          <w:sz w:val="28"/>
          <w:szCs w:val="28"/>
          <w:lang w:eastAsia="ru-RU"/>
        </w:rPr>
        <w:softHyphen/>
        <w:t>чевого сустава (или чуть ниже), локоть метающей руки опускается;</w:t>
      </w:r>
    </w:p>
    <w:p w14:paraId="0444BE2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неправильный угол вылета малого мяча, гранаты (низкая или слишком высокая траектория полёта мяча, гранаты).</w:t>
      </w:r>
    </w:p>
    <w:p w14:paraId="5C3F44F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Дальность броска малого мяча и гранаты определяют силовые и скоростно-силовые (взрывные) возможности мышц бросковой руки и пле</w:t>
      </w:r>
      <w:r w:rsidRPr="00AF6242">
        <w:rPr>
          <w:rFonts w:ascii="Times New Roman" w:eastAsia="Times New Roman" w:hAnsi="Times New Roman" w:cs="Times New Roman"/>
          <w:color w:val="151515"/>
          <w:sz w:val="28"/>
          <w:szCs w:val="28"/>
          <w:lang w:eastAsia="ru-RU"/>
        </w:rPr>
        <w:softHyphen/>
        <w:t>чевого пояса.</w:t>
      </w:r>
    </w:p>
    <w:p w14:paraId="02469CEB"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для развития скоростно-силовых качеств, необходимых для метания</w:t>
      </w:r>
    </w:p>
    <w:p w14:paraId="69FE924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Сжимание кистью теннисного мяча, эспандера (резинового, пру</w:t>
      </w:r>
      <w:r w:rsidRPr="00AF6242">
        <w:rPr>
          <w:rFonts w:ascii="Times New Roman" w:eastAsia="Times New Roman" w:hAnsi="Times New Roman" w:cs="Times New Roman"/>
          <w:color w:val="151515"/>
          <w:sz w:val="28"/>
          <w:szCs w:val="28"/>
          <w:lang w:eastAsia="ru-RU"/>
        </w:rPr>
        <w:softHyphen/>
        <w:t>жинного).</w:t>
      </w:r>
    </w:p>
    <w:p w14:paraId="663E7C6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Сгибание и разгибание кистей рук с гантелями в вертикальной плоскости.</w:t>
      </w:r>
    </w:p>
    <w:p w14:paraId="06370DE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proofErr w:type="gramStart"/>
      <w:r w:rsidRPr="00AF6242">
        <w:rPr>
          <w:rFonts w:ascii="Times New Roman" w:eastAsia="Times New Roman" w:hAnsi="Times New Roman" w:cs="Times New Roman"/>
          <w:color w:val="151515"/>
          <w:sz w:val="28"/>
          <w:szCs w:val="28"/>
          <w:lang w:eastAsia="ru-RU"/>
        </w:rPr>
        <w:t>3 .Круговые</w:t>
      </w:r>
      <w:proofErr w:type="gramEnd"/>
      <w:r w:rsidRPr="00AF6242">
        <w:rPr>
          <w:rFonts w:ascii="Times New Roman" w:eastAsia="Times New Roman" w:hAnsi="Times New Roman" w:cs="Times New Roman"/>
          <w:color w:val="151515"/>
          <w:sz w:val="28"/>
          <w:szCs w:val="28"/>
          <w:lang w:eastAsia="ru-RU"/>
        </w:rPr>
        <w:t xml:space="preserve"> движения кисти руки с гантелью.</w:t>
      </w:r>
    </w:p>
    <w:p w14:paraId="091E11C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proofErr w:type="gramStart"/>
      <w:r w:rsidRPr="00AF6242">
        <w:rPr>
          <w:rFonts w:ascii="Times New Roman" w:eastAsia="Times New Roman" w:hAnsi="Times New Roman" w:cs="Times New Roman"/>
          <w:color w:val="151515"/>
          <w:sz w:val="28"/>
          <w:szCs w:val="28"/>
          <w:lang w:eastAsia="ru-RU"/>
        </w:rPr>
        <w:t>4 .Движение</w:t>
      </w:r>
      <w:proofErr w:type="gramEnd"/>
      <w:r w:rsidRPr="00AF6242">
        <w:rPr>
          <w:rFonts w:ascii="Times New Roman" w:eastAsia="Times New Roman" w:hAnsi="Times New Roman" w:cs="Times New Roman"/>
          <w:color w:val="151515"/>
          <w:sz w:val="28"/>
          <w:szCs w:val="28"/>
          <w:lang w:eastAsia="ru-RU"/>
        </w:rPr>
        <w:t xml:space="preserve"> кисти руки с гантелью по восьмёрке.</w:t>
      </w:r>
    </w:p>
    <w:p w14:paraId="619C6FC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 Руки с гантелями вверх. Сгибание и разгибание рук в локтевых суставах с опусканием гантелей за голову.</w:t>
      </w:r>
    </w:p>
    <w:p w14:paraId="497934D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proofErr w:type="gramStart"/>
      <w:r w:rsidRPr="00AF6242">
        <w:rPr>
          <w:rFonts w:ascii="Times New Roman" w:eastAsia="Times New Roman" w:hAnsi="Times New Roman" w:cs="Times New Roman"/>
          <w:color w:val="151515"/>
          <w:sz w:val="28"/>
          <w:szCs w:val="28"/>
          <w:lang w:eastAsia="ru-RU"/>
        </w:rPr>
        <w:t>6 .Круговые</w:t>
      </w:r>
      <w:proofErr w:type="gramEnd"/>
      <w:r w:rsidRPr="00AF6242">
        <w:rPr>
          <w:rFonts w:ascii="Times New Roman" w:eastAsia="Times New Roman" w:hAnsi="Times New Roman" w:cs="Times New Roman"/>
          <w:color w:val="151515"/>
          <w:sz w:val="28"/>
          <w:szCs w:val="28"/>
          <w:lang w:eastAsia="ru-RU"/>
        </w:rPr>
        <w:t xml:space="preserve"> движения руками с гантелями вперёд и назад с большой амплитудой.</w:t>
      </w:r>
    </w:p>
    <w:p w14:paraId="49ED904C"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7. Метание набивного мяча (1—3 кг) из-за головы двумя руками на дальность из и. </w:t>
      </w:r>
      <w:proofErr w:type="spellStart"/>
      <w:proofErr w:type="gramStart"/>
      <w:r w:rsidRPr="00AF6242">
        <w:rPr>
          <w:rFonts w:ascii="Times New Roman" w:eastAsia="Times New Roman" w:hAnsi="Times New Roman" w:cs="Times New Roman"/>
          <w:color w:val="151515"/>
          <w:sz w:val="28"/>
          <w:szCs w:val="28"/>
          <w:lang w:eastAsia="ru-RU"/>
        </w:rPr>
        <w:t>п.стоя</w:t>
      </w:r>
      <w:proofErr w:type="spellEnd"/>
      <w:proofErr w:type="gramEnd"/>
      <w:r w:rsidRPr="00AF6242">
        <w:rPr>
          <w:rFonts w:ascii="Times New Roman" w:eastAsia="Times New Roman" w:hAnsi="Times New Roman" w:cs="Times New Roman"/>
          <w:color w:val="151515"/>
          <w:sz w:val="28"/>
          <w:szCs w:val="28"/>
          <w:lang w:eastAsia="ru-RU"/>
        </w:rPr>
        <w:t xml:space="preserve"> на одном колене; стоя на коленях.</w:t>
      </w:r>
    </w:p>
    <w:p w14:paraId="39C58C2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При выполнении бросковых упражнений с набивным мячом необхо</w:t>
      </w:r>
      <w:r w:rsidRPr="00AF6242">
        <w:rPr>
          <w:rFonts w:ascii="Times New Roman" w:eastAsia="Times New Roman" w:hAnsi="Times New Roman" w:cs="Times New Roman"/>
          <w:color w:val="151515"/>
          <w:sz w:val="28"/>
          <w:szCs w:val="28"/>
          <w:lang w:eastAsia="ru-RU"/>
        </w:rPr>
        <w:softHyphen/>
        <w:t>димо концентрировать внимание на взрывном характере проявления усилий.</w:t>
      </w:r>
    </w:p>
    <w:p w14:paraId="6A9F68A5"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8. Метание малого мяча, гранаты на дальность: с места; с разбега.</w:t>
      </w:r>
    </w:p>
    <w:p w14:paraId="007E7B0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Перед метанием необходимо сделать разминку, чтобы не травмиро</w:t>
      </w:r>
      <w:r w:rsidRPr="00AF6242">
        <w:rPr>
          <w:rFonts w:ascii="Times New Roman" w:eastAsia="Times New Roman" w:hAnsi="Times New Roman" w:cs="Times New Roman"/>
          <w:color w:val="151515"/>
          <w:sz w:val="28"/>
          <w:szCs w:val="28"/>
          <w:lang w:eastAsia="ru-RU"/>
        </w:rPr>
        <w:softHyphen/>
        <w:t>вать локтевой и плечевой суставы, мышцы спины. Первые броски вы</w:t>
      </w:r>
      <w:r w:rsidRPr="00AF6242">
        <w:rPr>
          <w:rFonts w:ascii="Times New Roman" w:eastAsia="Times New Roman" w:hAnsi="Times New Roman" w:cs="Times New Roman"/>
          <w:color w:val="151515"/>
          <w:sz w:val="28"/>
          <w:szCs w:val="28"/>
          <w:lang w:eastAsia="ru-RU"/>
        </w:rPr>
        <w:softHyphen/>
        <w:t>полнять свободно с небольшим усилием метающей руки. Количество бросков за одно учебно-тренировочное занятие 20.</w:t>
      </w:r>
    </w:p>
    <w:p w14:paraId="0F428367"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Подтягивание из виса на высокой перекладине</w:t>
      </w:r>
    </w:p>
    <w:p w14:paraId="05B7C15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Подтягивание на перекладине используется для определения уровня развития силы и силовой выносливости мышц рук и плеч.</w:t>
      </w:r>
    </w:p>
    <w:p w14:paraId="757FF68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Для развития силы различных групп мышц и силовой выносливости в основном используют упражнения:</w:t>
      </w:r>
    </w:p>
    <w:p w14:paraId="4922C20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с преодолением веса собственного тела;</w:t>
      </w:r>
    </w:p>
    <w:p w14:paraId="5579476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с дополнительными отягощениями.</w:t>
      </w:r>
    </w:p>
    <w:p w14:paraId="28B5063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 xml:space="preserve">Упражнения, развивающие силу мышц рук и </w:t>
      </w:r>
      <w:proofErr w:type="spellStart"/>
      <w:r w:rsidRPr="00AF6242">
        <w:rPr>
          <w:rFonts w:ascii="Times New Roman" w:eastAsia="Times New Roman" w:hAnsi="Times New Roman" w:cs="Times New Roman"/>
          <w:i/>
          <w:iCs/>
          <w:color w:val="151515"/>
          <w:sz w:val="28"/>
          <w:szCs w:val="28"/>
          <w:bdr w:val="none" w:sz="0" w:space="0" w:color="auto" w:frame="1"/>
          <w:lang w:eastAsia="ru-RU"/>
        </w:rPr>
        <w:t>плечевокго</w:t>
      </w:r>
      <w:proofErr w:type="spellEnd"/>
      <w:r w:rsidRPr="00AF6242">
        <w:rPr>
          <w:rFonts w:ascii="Times New Roman" w:eastAsia="Times New Roman" w:hAnsi="Times New Roman" w:cs="Times New Roman"/>
          <w:i/>
          <w:iCs/>
          <w:color w:val="151515"/>
          <w:sz w:val="28"/>
          <w:szCs w:val="28"/>
          <w:bdr w:val="none" w:sz="0" w:space="0" w:color="auto" w:frame="1"/>
          <w:lang w:eastAsia="ru-RU"/>
        </w:rPr>
        <w:t xml:space="preserve"> пояса</w:t>
      </w:r>
    </w:p>
    <w:p w14:paraId="43BD71D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1. Подтягивание на перекладине с прыжка и медленное </w:t>
      </w:r>
      <w:proofErr w:type="spellStart"/>
      <w:proofErr w:type="gramStart"/>
      <w:r w:rsidRPr="00AF6242">
        <w:rPr>
          <w:rFonts w:ascii="Times New Roman" w:eastAsia="Times New Roman" w:hAnsi="Times New Roman" w:cs="Times New Roman"/>
          <w:color w:val="151515"/>
          <w:sz w:val="28"/>
          <w:szCs w:val="28"/>
          <w:lang w:eastAsia="ru-RU"/>
        </w:rPr>
        <w:t>опускание</w:t>
      </w:r>
      <w:r w:rsidRPr="00AF6242">
        <w:rPr>
          <w:rFonts w:ascii="Times New Roman" w:eastAsia="Times New Roman" w:hAnsi="Times New Roman" w:cs="Times New Roman"/>
          <w:b/>
          <w:bCs/>
          <w:color w:val="151515"/>
          <w:sz w:val="28"/>
          <w:szCs w:val="28"/>
          <w:bdr w:val="none" w:sz="0" w:space="0" w:color="auto" w:frame="1"/>
          <w:lang w:eastAsia="ru-RU"/>
        </w:rPr>
        <w:t>,</w:t>
      </w:r>
      <w:r w:rsidRPr="00AF6242">
        <w:rPr>
          <w:rFonts w:ascii="Times New Roman" w:eastAsia="Times New Roman" w:hAnsi="Times New Roman" w:cs="Times New Roman"/>
          <w:color w:val="151515"/>
          <w:sz w:val="28"/>
          <w:szCs w:val="28"/>
          <w:lang w:eastAsia="ru-RU"/>
        </w:rPr>
        <w:t>в</w:t>
      </w:r>
      <w:proofErr w:type="spellEnd"/>
      <w:proofErr w:type="gramEnd"/>
      <w:r w:rsidRPr="00AF6242">
        <w:rPr>
          <w:rFonts w:ascii="Times New Roman" w:eastAsia="Times New Roman" w:hAnsi="Times New Roman" w:cs="Times New Roman"/>
          <w:color w:val="151515"/>
          <w:sz w:val="28"/>
          <w:szCs w:val="28"/>
          <w:lang w:eastAsia="ru-RU"/>
        </w:rPr>
        <w:t xml:space="preserve"> вис на прямые руки.</w:t>
      </w:r>
    </w:p>
    <w:p w14:paraId="55C4D52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Подтягивание на перекладине из виса с помощью.</w:t>
      </w:r>
    </w:p>
    <w:p w14:paraId="7B319AF8"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3. Подтягивание из виса лёжа на низкой перекладине (высота </w:t>
      </w:r>
      <w:proofErr w:type="spellStart"/>
      <w:r w:rsidRPr="00AF6242">
        <w:rPr>
          <w:rFonts w:ascii="Times New Roman" w:eastAsia="Times New Roman" w:hAnsi="Times New Roman" w:cs="Times New Roman"/>
          <w:color w:val="151515"/>
          <w:sz w:val="28"/>
          <w:szCs w:val="28"/>
          <w:lang w:eastAsia="ru-RU"/>
        </w:rPr>
        <w:t>кладины</w:t>
      </w:r>
      <w:proofErr w:type="spellEnd"/>
      <w:r w:rsidRPr="00AF6242">
        <w:rPr>
          <w:rFonts w:ascii="Times New Roman" w:eastAsia="Times New Roman" w:hAnsi="Times New Roman" w:cs="Times New Roman"/>
          <w:color w:val="151515"/>
          <w:sz w:val="28"/>
          <w:szCs w:val="28"/>
          <w:lang w:eastAsia="ru-RU"/>
        </w:rPr>
        <w:t xml:space="preserve"> 100—110 см).</w:t>
      </w:r>
    </w:p>
    <w:p w14:paraId="3913149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 Вис на перекладине (5 с и более) на полусогнутых руках.</w:t>
      </w:r>
    </w:p>
    <w:p w14:paraId="2C094E9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 Подтягивание из виса с дополнительным отягощением (пояс - утяжелитель и др.).</w:t>
      </w:r>
    </w:p>
    <w:p w14:paraId="7C1945C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6. Подтягивание из виса на высокой перекладине хватом снизу.</w:t>
      </w:r>
    </w:p>
    <w:p w14:paraId="7097E43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7. Подтягивание разным хватом (кисти касаются друг друга, обхватывают перекладину с разных сторон, голова проходит то с одной, то с другой стороны от перекладины).</w:t>
      </w:r>
    </w:p>
    <w:p w14:paraId="0E1A55D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8. Лазанье по канату (шесту) без помощи ног.</w:t>
      </w:r>
    </w:p>
    <w:p w14:paraId="235AEBF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9. Лазанье по канату с дополнительным отягощением за спиной (набивным мячом в рюкзаке).</w:t>
      </w:r>
    </w:p>
    <w:p w14:paraId="721A858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10. Стоя, туловище наклонено вперёд до горизонтального положе</w:t>
      </w:r>
      <w:r w:rsidRPr="00AF6242">
        <w:rPr>
          <w:rFonts w:ascii="Times New Roman" w:eastAsia="Times New Roman" w:hAnsi="Times New Roman" w:cs="Times New Roman"/>
          <w:color w:val="151515"/>
          <w:sz w:val="28"/>
          <w:szCs w:val="28"/>
          <w:lang w:eastAsia="ru-RU"/>
        </w:rPr>
        <w:softHyphen/>
        <w:t>ния, ноги на ширине плеч, штанга в опущенных вниз руках. Тяга штанги до груди, не разгибая туловища.</w:t>
      </w:r>
    </w:p>
    <w:p w14:paraId="7E811AA7"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Подтягивание из виса лёжа на низкой перекладине</w:t>
      </w:r>
    </w:p>
    <w:p w14:paraId="39E862B1"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Подтягивание на низкой перекладине используется в качестве теста для определения уровня развития силы и силовой выносливости мышц рук и плеч.</w:t>
      </w:r>
    </w:p>
    <w:p w14:paraId="231EFB0B"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силу мышц рук и плечевого пояса</w:t>
      </w:r>
    </w:p>
    <w:p w14:paraId="7691873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Сгибание и разгибание рук в упоре лёжа на гимнастической скамейке.</w:t>
      </w:r>
    </w:p>
    <w:p w14:paraId="47FC7DD4"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Сгибание и разгибание рук в упоре сидя и лёжа сзади (руки на гимнастической скамейке).</w:t>
      </w:r>
    </w:p>
    <w:p w14:paraId="3C7400D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 Сгибание и разгибание рук с гантелями в локтевых суставах.</w:t>
      </w:r>
    </w:p>
    <w:p w14:paraId="494FFA6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4.Вис лёжа на низкой перекладине (5 с и более) на полусогнутых руках.</w:t>
      </w:r>
    </w:p>
    <w:p w14:paraId="1C45851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 Подтягивание на низкой перекладине из виса сиди.</w:t>
      </w:r>
    </w:p>
    <w:p w14:paraId="321007D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6. Подтягивание из виса лёжа на низкой перекладине хватом снизу.</w:t>
      </w:r>
    </w:p>
    <w:p w14:paraId="2C08C0C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Сгибание и разгибание</w:t>
      </w:r>
      <w:r w:rsidRPr="00AF6242">
        <w:rPr>
          <w:rFonts w:ascii="Times New Roman" w:eastAsia="Times New Roman" w:hAnsi="Times New Roman" w:cs="Times New Roman"/>
          <w:b/>
          <w:bCs/>
          <w:i/>
          <w:iCs/>
          <w:color w:val="151515"/>
          <w:sz w:val="28"/>
          <w:szCs w:val="28"/>
          <w:bdr w:val="none" w:sz="0" w:space="0" w:color="auto" w:frame="1"/>
          <w:lang w:eastAsia="ru-RU"/>
        </w:rPr>
        <w:t> рук в упоре лёжа</w:t>
      </w:r>
    </w:p>
    <w:p w14:paraId="66D97D8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Тестовое испытание предназначено для определения уровня развития силы и силовой выносливости мышц рук.</w:t>
      </w:r>
    </w:p>
    <w:p w14:paraId="40B22E1D"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силу мышц рук и плечевого пояса</w:t>
      </w:r>
    </w:p>
    <w:p w14:paraId="0E9FE89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Сгибание и разгибание рук в упоре лёжа, руки на повышенной пюре (скамейке).</w:t>
      </w:r>
    </w:p>
    <w:p w14:paraId="27AB1C29"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Сгибание и разгибание рук в упоре лёжа, ноги на повышенной опоре (скамейке, стуле, рейке гимнастической стенки и т. п.), руки на полу.</w:t>
      </w:r>
    </w:p>
    <w:p w14:paraId="6A641DEB"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Для усложнения упражнения следует постепенно увеличивать расстояние между кистями рук (руки шире плеч); высоту опоры для ног.</w:t>
      </w:r>
    </w:p>
    <w:p w14:paraId="1DDCB616"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3. Сгибание и разгибание рук в упоре лёжа, ноги на повышенной опоре -оттолкнуться руками, выполнить хлопок в ладони и вернуться в </w:t>
      </w:r>
      <w:proofErr w:type="spellStart"/>
      <w:r w:rsidRPr="00AF6242">
        <w:rPr>
          <w:rFonts w:ascii="Times New Roman" w:eastAsia="Times New Roman" w:hAnsi="Times New Roman" w:cs="Times New Roman"/>
          <w:color w:val="151515"/>
          <w:sz w:val="28"/>
          <w:szCs w:val="28"/>
          <w:lang w:eastAsia="ru-RU"/>
        </w:rPr>
        <w:t>и.п</w:t>
      </w:r>
      <w:proofErr w:type="spellEnd"/>
      <w:r w:rsidRPr="00AF6242">
        <w:rPr>
          <w:rFonts w:ascii="Times New Roman" w:eastAsia="Times New Roman" w:hAnsi="Times New Roman" w:cs="Times New Roman"/>
          <w:color w:val="151515"/>
          <w:sz w:val="28"/>
          <w:szCs w:val="28"/>
          <w:lang w:eastAsia="ru-RU"/>
        </w:rPr>
        <w:t>.</w:t>
      </w:r>
    </w:p>
    <w:p w14:paraId="37422B2E"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4. Сгибание и разгибание рук в упоре лёжа, партнёр надавливает на лопатки, затрудняя разгибание рук.</w:t>
      </w:r>
    </w:p>
    <w:p w14:paraId="007F5E9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 Сгибание и разгибание рук в упоре лёжа с отягощением на плечах, спине</w:t>
      </w:r>
      <w:r w:rsidRPr="00AF6242">
        <w:rPr>
          <w:rFonts w:ascii="Times New Roman" w:eastAsia="Times New Roman" w:hAnsi="Times New Roman" w:cs="Times New Roman"/>
          <w:i/>
          <w:iCs/>
          <w:color w:val="151515"/>
          <w:sz w:val="28"/>
          <w:szCs w:val="28"/>
          <w:bdr w:val="none" w:sz="0" w:space="0" w:color="auto" w:frame="1"/>
          <w:lang w:eastAsia="ru-RU"/>
        </w:rPr>
        <w:t>.</w:t>
      </w:r>
    </w:p>
    <w:p w14:paraId="315CFA16"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6. Сгибание и разгибание рук в упоре лёжа на двух параллельных скамейках, расставленных немного шире </w:t>
      </w:r>
      <w:proofErr w:type="gramStart"/>
      <w:r w:rsidRPr="00AF6242">
        <w:rPr>
          <w:rFonts w:ascii="Times New Roman" w:eastAsia="Times New Roman" w:hAnsi="Times New Roman" w:cs="Times New Roman"/>
          <w:color w:val="151515"/>
          <w:sz w:val="28"/>
          <w:szCs w:val="28"/>
          <w:lang w:eastAsia="ru-RU"/>
        </w:rPr>
        <w:t>плеч </w:t>
      </w:r>
      <w:r w:rsidRPr="00AF6242">
        <w:rPr>
          <w:rFonts w:ascii="Times New Roman" w:eastAsia="Times New Roman" w:hAnsi="Times New Roman" w:cs="Times New Roman"/>
          <w:i/>
          <w:iCs/>
          <w:color w:val="151515"/>
          <w:sz w:val="28"/>
          <w:szCs w:val="28"/>
          <w:bdr w:val="none" w:sz="0" w:space="0" w:color="auto" w:frame="1"/>
          <w:lang w:eastAsia="ru-RU"/>
        </w:rPr>
        <w:t>)</w:t>
      </w:r>
      <w:proofErr w:type="gramEnd"/>
      <w:r w:rsidRPr="00AF6242">
        <w:rPr>
          <w:rFonts w:ascii="Times New Roman" w:eastAsia="Times New Roman" w:hAnsi="Times New Roman" w:cs="Times New Roman"/>
          <w:i/>
          <w:iCs/>
          <w:color w:val="151515"/>
          <w:sz w:val="28"/>
          <w:szCs w:val="28"/>
          <w:bdr w:val="none" w:sz="0" w:space="0" w:color="auto" w:frame="1"/>
          <w:lang w:eastAsia="ru-RU"/>
        </w:rPr>
        <w:t>.</w:t>
      </w:r>
      <w:r w:rsidRPr="00AF6242">
        <w:rPr>
          <w:rFonts w:ascii="Times New Roman" w:eastAsia="Times New Roman" w:hAnsi="Times New Roman" w:cs="Times New Roman"/>
          <w:color w:val="151515"/>
          <w:sz w:val="28"/>
          <w:szCs w:val="28"/>
          <w:lang w:eastAsia="ru-RU"/>
        </w:rPr>
        <w:t> Упражнение выполнять с полной амплитудой (до полного сгибания и разгибания рук). Выпрямляя руки, туловище не прогибать.</w:t>
      </w:r>
    </w:p>
    <w:p w14:paraId="56F2E40D"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 xml:space="preserve">7. Сед на пол спиной к скамейке с опорой руками о ближний край. Разгибание (упор лёжа сзади) и сгибание </w:t>
      </w:r>
      <w:proofErr w:type="gramStart"/>
      <w:r w:rsidRPr="00AF6242">
        <w:rPr>
          <w:rFonts w:ascii="Times New Roman" w:eastAsia="Times New Roman" w:hAnsi="Times New Roman" w:cs="Times New Roman"/>
          <w:color w:val="151515"/>
          <w:sz w:val="28"/>
          <w:szCs w:val="28"/>
          <w:lang w:eastAsia="ru-RU"/>
        </w:rPr>
        <w:t>рук .</w:t>
      </w:r>
      <w:proofErr w:type="gramEnd"/>
    </w:p>
    <w:p w14:paraId="3F23A5B2"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8. Сгибание и разгибание рук в упоре сзади, руки и ноги на повы</w:t>
      </w:r>
      <w:r w:rsidRPr="00AF6242">
        <w:rPr>
          <w:rFonts w:ascii="Times New Roman" w:eastAsia="Times New Roman" w:hAnsi="Times New Roman" w:cs="Times New Roman"/>
          <w:color w:val="151515"/>
          <w:sz w:val="28"/>
          <w:szCs w:val="28"/>
          <w:lang w:eastAsia="ru-RU"/>
        </w:rPr>
        <w:softHyphen/>
        <w:t>шенной опоре</w:t>
      </w:r>
    </w:p>
    <w:p w14:paraId="55986D16"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Поднимание туловища из положения лёжа на спине</w:t>
      </w:r>
    </w:p>
    <w:p w14:paraId="539DD383"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Тестовое испытание предназначено для определения уровня развития силовой выносливости мышц — сгибателей туловища.</w:t>
      </w:r>
    </w:p>
    <w:p w14:paraId="68C81F5B"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i/>
          <w:iCs/>
          <w:color w:val="151515"/>
          <w:sz w:val="28"/>
          <w:szCs w:val="28"/>
          <w:bdr w:val="none" w:sz="0" w:space="0" w:color="auto" w:frame="1"/>
          <w:lang w:eastAsia="ru-RU"/>
        </w:rPr>
        <w:t>Упражнения, развивающие силу и силовую выносливость мышц — сгибателей туловища</w:t>
      </w:r>
    </w:p>
    <w:p w14:paraId="6067CCEF"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1. Поднимание туловища из положения лёжа на спине, ноги согну</w:t>
      </w:r>
      <w:r w:rsidRPr="00AF6242">
        <w:rPr>
          <w:rFonts w:ascii="Times New Roman" w:eastAsia="Times New Roman" w:hAnsi="Times New Roman" w:cs="Times New Roman"/>
          <w:color w:val="151515"/>
          <w:sz w:val="28"/>
          <w:szCs w:val="28"/>
          <w:lang w:eastAsia="ru-RU"/>
        </w:rPr>
        <w:softHyphen/>
        <w:t>ты в коленных суставах и закреплены, руки обхватывают плечи</w:t>
      </w:r>
      <w:r w:rsidRPr="00AF6242">
        <w:rPr>
          <w:rFonts w:ascii="Times New Roman" w:eastAsia="Times New Roman" w:hAnsi="Times New Roman" w:cs="Times New Roman"/>
          <w:i/>
          <w:iCs/>
          <w:color w:val="151515"/>
          <w:sz w:val="28"/>
          <w:szCs w:val="28"/>
          <w:bdr w:val="none" w:sz="0" w:space="0" w:color="auto" w:frame="1"/>
          <w:lang w:eastAsia="ru-RU"/>
        </w:rPr>
        <w:t>.</w:t>
      </w:r>
    </w:p>
    <w:p w14:paraId="092DD5BA"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2. Лёжа на спине, согнутые ноги на возвышении (стул, скамейка и т. п.). Поднимание туловища с касанием грудью колен</w:t>
      </w:r>
      <w:r w:rsidRPr="00AF6242">
        <w:rPr>
          <w:rFonts w:ascii="Times New Roman" w:eastAsia="Times New Roman" w:hAnsi="Times New Roman" w:cs="Times New Roman"/>
          <w:b/>
          <w:bCs/>
          <w:i/>
          <w:iCs/>
          <w:color w:val="151515"/>
          <w:sz w:val="28"/>
          <w:szCs w:val="28"/>
          <w:bdr w:val="none" w:sz="0" w:space="0" w:color="auto" w:frame="1"/>
          <w:lang w:eastAsia="ru-RU"/>
        </w:rPr>
        <w:t>.</w:t>
      </w:r>
    </w:p>
    <w:p w14:paraId="3E6CFF70"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3. Поднимание туловища из положения лёжа спиной на наклонной скамейке, ноги закреплены (рис. 32, 3). Упражнение можно выполнять с дополнительным отягощением: диском от штанги (1 - 5 кг), гантеля</w:t>
      </w:r>
      <w:r w:rsidRPr="00AF6242">
        <w:rPr>
          <w:rFonts w:ascii="Times New Roman" w:eastAsia="Times New Roman" w:hAnsi="Times New Roman" w:cs="Times New Roman"/>
          <w:color w:val="151515"/>
          <w:sz w:val="28"/>
          <w:szCs w:val="28"/>
          <w:lang w:eastAsia="ru-RU"/>
        </w:rPr>
        <w:softHyphen/>
        <w:t>ми, набивным мячом. Отягощение удерживать перед грудью или за го</w:t>
      </w:r>
      <w:r w:rsidRPr="00AF6242">
        <w:rPr>
          <w:rFonts w:ascii="Times New Roman" w:eastAsia="Times New Roman" w:hAnsi="Times New Roman" w:cs="Times New Roman"/>
          <w:color w:val="151515"/>
          <w:sz w:val="28"/>
          <w:szCs w:val="28"/>
          <w:lang w:eastAsia="ru-RU"/>
        </w:rPr>
        <w:softHyphen/>
        <w:t>ловой.</w:t>
      </w:r>
    </w:p>
    <w:p w14:paraId="76902E5F"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lastRenderedPageBreak/>
        <w:t>4. Наклон и поднимание туловища из положения сидя на гимнасти</w:t>
      </w:r>
      <w:r w:rsidRPr="00AF6242">
        <w:rPr>
          <w:rFonts w:ascii="Times New Roman" w:eastAsia="Times New Roman" w:hAnsi="Times New Roman" w:cs="Times New Roman"/>
          <w:color w:val="151515"/>
          <w:sz w:val="28"/>
          <w:szCs w:val="28"/>
          <w:lang w:eastAsia="ru-RU"/>
        </w:rPr>
        <w:softHyphen/>
        <w:t>ческом коне, ноги закреплены, руки вверх. Упражнение можно выполнять с дополнительным отягощением (набивной мяч, ган</w:t>
      </w:r>
      <w:r w:rsidRPr="00AF6242">
        <w:rPr>
          <w:rFonts w:ascii="Times New Roman" w:eastAsia="Times New Roman" w:hAnsi="Times New Roman" w:cs="Times New Roman"/>
          <w:color w:val="151515"/>
          <w:sz w:val="28"/>
          <w:szCs w:val="28"/>
          <w:lang w:eastAsia="ru-RU"/>
        </w:rPr>
        <w:softHyphen/>
        <w:t>тели).</w:t>
      </w:r>
    </w:p>
    <w:p w14:paraId="144FE5AE"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5. Поднимание и опускание прямых ног из положения лёжа на спи</w:t>
      </w:r>
      <w:r w:rsidRPr="00AF6242">
        <w:rPr>
          <w:rFonts w:ascii="Times New Roman" w:eastAsia="Times New Roman" w:hAnsi="Times New Roman" w:cs="Times New Roman"/>
          <w:color w:val="151515"/>
          <w:sz w:val="28"/>
          <w:szCs w:val="28"/>
          <w:lang w:eastAsia="ru-RU"/>
        </w:rPr>
        <w:softHyphen/>
        <w:t>не на наклонной скамейке (головой к стенке), хват руками за рейку</w:t>
      </w:r>
      <w:r w:rsidRPr="00AF6242">
        <w:rPr>
          <w:rFonts w:ascii="Times New Roman" w:eastAsia="Times New Roman" w:hAnsi="Times New Roman" w:cs="Times New Roman"/>
          <w:b/>
          <w:bCs/>
          <w:i/>
          <w:iCs/>
          <w:color w:val="151515"/>
          <w:sz w:val="28"/>
          <w:szCs w:val="28"/>
          <w:bdr w:val="none" w:sz="0" w:space="0" w:color="auto" w:frame="1"/>
          <w:lang w:eastAsia="ru-RU"/>
        </w:rPr>
        <w:t>.</w:t>
      </w:r>
    </w:p>
    <w:p w14:paraId="582AFEBB"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6. Одновременное поднимание прямых ног и туловища (сед согнув</w:t>
      </w:r>
      <w:r w:rsidRPr="00AF6242">
        <w:rPr>
          <w:rFonts w:ascii="Times New Roman" w:eastAsia="Times New Roman" w:hAnsi="Times New Roman" w:cs="Times New Roman"/>
          <w:color w:val="151515"/>
          <w:sz w:val="28"/>
          <w:szCs w:val="28"/>
          <w:lang w:eastAsia="ru-RU"/>
        </w:rPr>
        <w:softHyphen/>
        <w:t>шись, руки к носкам) из положения лёжа на спине</w:t>
      </w:r>
      <w:r w:rsidRPr="00AF6242">
        <w:rPr>
          <w:rFonts w:ascii="Times New Roman" w:eastAsia="Times New Roman" w:hAnsi="Times New Roman" w:cs="Times New Roman"/>
          <w:i/>
          <w:iCs/>
          <w:color w:val="151515"/>
          <w:sz w:val="28"/>
          <w:szCs w:val="28"/>
          <w:bdr w:val="none" w:sz="0" w:space="0" w:color="auto" w:frame="1"/>
          <w:lang w:eastAsia="ru-RU"/>
        </w:rPr>
        <w:t>.</w:t>
      </w:r>
    </w:p>
    <w:p w14:paraId="74512095" w14:textId="77777777" w:rsidR="00AF6242" w:rsidRPr="00AF6242" w:rsidRDefault="00AF6242" w:rsidP="00AF6242">
      <w:pPr>
        <w:shd w:val="clear" w:color="auto" w:fill="FFFFFF"/>
        <w:spacing w:after="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b/>
          <w:bCs/>
          <w:color w:val="151515"/>
          <w:sz w:val="28"/>
          <w:szCs w:val="28"/>
          <w:bdr w:val="none" w:sz="0" w:space="0" w:color="auto" w:frame="1"/>
          <w:lang w:eastAsia="ru-RU"/>
        </w:rPr>
        <w:t>Заключение</w:t>
      </w:r>
    </w:p>
    <w:p w14:paraId="675BDCF4" w14:textId="64E1BBD1"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Главный принцип в моей работе: не навреди. Также я всегда смотрю на желание учащихся. Никогда не заставляю, мотивирую своим собственным примером. Когда ребята видят, что учитель наравне с ними, сдаёт те же нормативы, мотивация пов</w:t>
      </w:r>
      <w:r>
        <w:rPr>
          <w:rFonts w:ascii="Times New Roman" w:eastAsia="Times New Roman" w:hAnsi="Times New Roman" w:cs="Times New Roman"/>
          <w:color w:val="151515"/>
          <w:sz w:val="28"/>
          <w:szCs w:val="28"/>
          <w:lang w:eastAsia="ru-RU"/>
        </w:rPr>
        <w:t>ы</w:t>
      </w:r>
      <w:r w:rsidRPr="00AF6242">
        <w:rPr>
          <w:rFonts w:ascii="Times New Roman" w:eastAsia="Times New Roman" w:hAnsi="Times New Roman" w:cs="Times New Roman"/>
          <w:color w:val="151515"/>
          <w:sz w:val="28"/>
          <w:szCs w:val="28"/>
          <w:lang w:eastAsia="ru-RU"/>
        </w:rPr>
        <w:t>шается в разы.</w:t>
      </w:r>
    </w:p>
    <w:p w14:paraId="4A385AFA" w14:textId="77777777" w:rsidR="00AF6242" w:rsidRPr="00AF6242" w:rsidRDefault="00AF6242" w:rsidP="00AF6242">
      <w:pPr>
        <w:shd w:val="clear" w:color="auto" w:fill="FFFFFF"/>
        <w:spacing w:after="240" w:line="240" w:lineRule="auto"/>
        <w:rPr>
          <w:rFonts w:ascii="Times New Roman" w:eastAsia="Times New Roman" w:hAnsi="Times New Roman" w:cs="Times New Roman"/>
          <w:color w:val="151515"/>
          <w:sz w:val="28"/>
          <w:szCs w:val="28"/>
          <w:lang w:eastAsia="ru-RU"/>
        </w:rPr>
      </w:pPr>
      <w:r w:rsidRPr="00AF6242">
        <w:rPr>
          <w:rFonts w:ascii="Times New Roman" w:eastAsia="Times New Roman" w:hAnsi="Times New Roman" w:cs="Times New Roman"/>
          <w:color w:val="151515"/>
          <w:sz w:val="28"/>
          <w:szCs w:val="28"/>
          <w:lang w:eastAsia="ru-RU"/>
        </w:rPr>
        <w:t>Итак, быстрее, выше, сильнее! Только вперёд!</w:t>
      </w:r>
    </w:p>
    <w:p w14:paraId="1F594D72" w14:textId="77777777" w:rsidR="00B2201C" w:rsidRPr="00AF6242" w:rsidRDefault="00B2201C" w:rsidP="00AF6242">
      <w:pPr>
        <w:spacing w:line="240" w:lineRule="auto"/>
        <w:rPr>
          <w:rFonts w:ascii="Times New Roman" w:hAnsi="Times New Roman" w:cs="Times New Roman"/>
          <w:sz w:val="28"/>
          <w:szCs w:val="28"/>
        </w:rPr>
      </w:pPr>
    </w:p>
    <w:sectPr w:rsidR="00B2201C" w:rsidRPr="00AF62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EF1"/>
    <w:rsid w:val="002305AE"/>
    <w:rsid w:val="007A2D0C"/>
    <w:rsid w:val="00AF6242"/>
    <w:rsid w:val="00B2201C"/>
    <w:rsid w:val="00FC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3B96"/>
  <w15:chartTrackingRefBased/>
  <w15:docId w15:val="{DCC54E2B-7C1C-4331-A4E0-8564A1E7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4114904">
      <w:bodyDiv w:val="1"/>
      <w:marLeft w:val="0"/>
      <w:marRight w:val="0"/>
      <w:marTop w:val="0"/>
      <w:marBottom w:val="0"/>
      <w:divBdr>
        <w:top w:val="none" w:sz="0" w:space="0" w:color="auto"/>
        <w:left w:val="none" w:sz="0" w:space="0" w:color="auto"/>
        <w:bottom w:val="none" w:sz="0" w:space="0" w:color="auto"/>
        <w:right w:val="none" w:sz="0" w:space="0" w:color="auto"/>
      </w:divBdr>
      <w:divsChild>
        <w:div w:id="235213898">
          <w:marLeft w:val="0"/>
          <w:marRight w:val="0"/>
          <w:marTop w:val="0"/>
          <w:marBottom w:val="0"/>
          <w:divBdr>
            <w:top w:val="none" w:sz="0" w:space="0" w:color="auto"/>
            <w:left w:val="none" w:sz="0" w:space="0" w:color="auto"/>
            <w:bottom w:val="none" w:sz="0" w:space="0" w:color="auto"/>
            <w:right w:val="none" w:sz="0" w:space="0" w:color="auto"/>
          </w:divBdr>
        </w:div>
        <w:div w:id="1478720775">
          <w:marLeft w:val="0"/>
          <w:marRight w:val="0"/>
          <w:marTop w:val="0"/>
          <w:marBottom w:val="0"/>
          <w:divBdr>
            <w:top w:val="none" w:sz="0" w:space="0" w:color="auto"/>
            <w:left w:val="none" w:sz="0" w:space="0" w:color="auto"/>
            <w:bottom w:val="none" w:sz="0" w:space="0" w:color="auto"/>
            <w:right w:val="none" w:sz="0" w:space="0" w:color="auto"/>
          </w:divBdr>
        </w:div>
        <w:div w:id="718364739">
          <w:marLeft w:val="0"/>
          <w:marRight w:val="0"/>
          <w:marTop w:val="0"/>
          <w:marBottom w:val="0"/>
          <w:divBdr>
            <w:top w:val="none" w:sz="0" w:space="0" w:color="auto"/>
            <w:left w:val="none" w:sz="0" w:space="0" w:color="auto"/>
            <w:bottom w:val="none" w:sz="0" w:space="0" w:color="auto"/>
            <w:right w:val="none" w:sz="0" w:space="0" w:color="auto"/>
          </w:divBdr>
        </w:div>
        <w:div w:id="517695749">
          <w:marLeft w:val="0"/>
          <w:marRight w:val="0"/>
          <w:marTop w:val="0"/>
          <w:marBottom w:val="0"/>
          <w:divBdr>
            <w:top w:val="none" w:sz="0" w:space="0" w:color="auto"/>
            <w:left w:val="none" w:sz="0" w:space="0" w:color="auto"/>
            <w:bottom w:val="none" w:sz="0" w:space="0" w:color="auto"/>
            <w:right w:val="none" w:sz="0" w:space="0" w:color="auto"/>
          </w:divBdr>
        </w:div>
        <w:div w:id="297761667">
          <w:marLeft w:val="0"/>
          <w:marRight w:val="0"/>
          <w:marTop w:val="0"/>
          <w:marBottom w:val="0"/>
          <w:divBdr>
            <w:top w:val="none" w:sz="0" w:space="0" w:color="auto"/>
            <w:left w:val="none" w:sz="0" w:space="0" w:color="auto"/>
            <w:bottom w:val="none" w:sz="0" w:space="0" w:color="auto"/>
            <w:right w:val="none" w:sz="0" w:space="0" w:color="auto"/>
          </w:divBdr>
        </w:div>
        <w:div w:id="1937211147">
          <w:marLeft w:val="0"/>
          <w:marRight w:val="0"/>
          <w:marTop w:val="0"/>
          <w:marBottom w:val="0"/>
          <w:divBdr>
            <w:top w:val="none" w:sz="0" w:space="0" w:color="auto"/>
            <w:left w:val="none" w:sz="0" w:space="0" w:color="auto"/>
            <w:bottom w:val="none" w:sz="0" w:space="0" w:color="auto"/>
            <w:right w:val="none" w:sz="0" w:space="0" w:color="auto"/>
          </w:divBdr>
        </w:div>
        <w:div w:id="1898012089">
          <w:marLeft w:val="0"/>
          <w:marRight w:val="0"/>
          <w:marTop w:val="0"/>
          <w:marBottom w:val="0"/>
          <w:divBdr>
            <w:top w:val="none" w:sz="0" w:space="0" w:color="auto"/>
            <w:left w:val="none" w:sz="0" w:space="0" w:color="auto"/>
            <w:bottom w:val="none" w:sz="0" w:space="0" w:color="auto"/>
            <w:right w:val="none" w:sz="0" w:space="0" w:color="auto"/>
          </w:divBdr>
        </w:div>
        <w:div w:id="947545171">
          <w:marLeft w:val="0"/>
          <w:marRight w:val="0"/>
          <w:marTop w:val="0"/>
          <w:marBottom w:val="0"/>
          <w:divBdr>
            <w:top w:val="none" w:sz="0" w:space="0" w:color="auto"/>
            <w:left w:val="none" w:sz="0" w:space="0" w:color="auto"/>
            <w:bottom w:val="none" w:sz="0" w:space="0" w:color="auto"/>
            <w:right w:val="none" w:sz="0" w:space="0" w:color="auto"/>
          </w:divBdr>
        </w:div>
        <w:div w:id="1941450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2970</Words>
  <Characters>16931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2025-07-27T05:58:00Z</dcterms:created>
  <dcterms:modified xsi:type="dcterms:W3CDTF">2025-07-27T06:16:00Z</dcterms:modified>
</cp:coreProperties>
</file>