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29D" w:rsidRPr="00594074" w:rsidRDefault="00CD129D" w:rsidP="00CD12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CD129D">
        <w:rPr>
          <w:rFonts w:ascii="Times New Roman" w:hAnsi="Times New Roman" w:cs="Times New Roman"/>
          <w:b/>
          <w:sz w:val="28"/>
          <w:szCs w:val="28"/>
        </w:rPr>
        <w:t>Формирование универсальных учебных действий младших школьников средствами проектной деятельности</w:t>
      </w:r>
    </w:p>
    <w:bookmarkEnd w:id="0"/>
    <w:p w:rsidR="00CD129D" w:rsidRPr="00CD129D" w:rsidRDefault="00CD129D" w:rsidP="00CD12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129D" w:rsidRPr="00CD129D" w:rsidRDefault="00CD129D" w:rsidP="00CD12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129D">
        <w:rPr>
          <w:rFonts w:ascii="Times New Roman" w:hAnsi="Times New Roman" w:cs="Times New Roman"/>
          <w:sz w:val="28"/>
          <w:szCs w:val="28"/>
        </w:rPr>
        <w:t>Аннотация</w:t>
      </w:r>
    </w:p>
    <w:p w:rsidR="00CD129D" w:rsidRDefault="00CD129D" w:rsidP="00CD129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129D">
        <w:rPr>
          <w:rFonts w:ascii="Times New Roman" w:hAnsi="Times New Roman" w:cs="Times New Roman"/>
          <w:sz w:val="28"/>
          <w:szCs w:val="28"/>
        </w:rPr>
        <w:t>Статья посвящена вопросам эффективного формирования универсальных учебных действий (УУД) у младших школьников путем включения проектных форм обучения в учебный процесс. Рассматриваются теоретико-методологические основы проектирования учебного процесса и влияние различных типов проектов на развитие личностных качеств и познавательных компетенций учащихся начальной школы. Описаны практические аспекты реализации проектной деятельности и предложены рекомендации по её использованию в рамках современной образовательной парадигмы.</w:t>
      </w:r>
    </w:p>
    <w:p w:rsidR="00CD129D" w:rsidRPr="00CD129D" w:rsidRDefault="00CD129D" w:rsidP="00CD129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D129D" w:rsidRPr="00CD129D" w:rsidRDefault="00CD129D" w:rsidP="00CD12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129D">
        <w:rPr>
          <w:rFonts w:ascii="Times New Roman" w:hAnsi="Times New Roman" w:cs="Times New Roman"/>
          <w:sz w:val="28"/>
          <w:szCs w:val="28"/>
        </w:rPr>
        <w:t>Введение</w:t>
      </w:r>
    </w:p>
    <w:p w:rsidR="00CD129D" w:rsidRPr="00CD129D" w:rsidRDefault="00CD129D" w:rsidP="00CD129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129D">
        <w:rPr>
          <w:rFonts w:ascii="Times New Roman" w:hAnsi="Times New Roman" w:cs="Times New Roman"/>
          <w:sz w:val="28"/>
          <w:szCs w:val="28"/>
        </w:rPr>
        <w:t>Формирование универсальных учебных действий является одной из приоритетных целей современного российского образования. Умение ставить цели, планировать свою деятельность, анализировать собственные достижения и эффективно взаимодействовать с одноклассниками — ключевые требования ФГОС нового поколения. Одним из наиболее эффективных способов решения этой задачи выступает включение проектной деятельности в повседневную учебную практику младших школьников.</w:t>
      </w:r>
    </w:p>
    <w:p w:rsidR="00CD129D" w:rsidRDefault="00CD129D" w:rsidP="00CD129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129D">
        <w:rPr>
          <w:rFonts w:ascii="Times New Roman" w:hAnsi="Times New Roman" w:cs="Times New Roman"/>
          <w:sz w:val="28"/>
          <w:szCs w:val="28"/>
        </w:rPr>
        <w:t>Проектная деятельность помогает развивать у учеников умение решать реальные жизненные проблемы, организовывать собственную работу, сотрудничать друг с другом и проявлять инициативу. Именно поэтому важно рассмотреть специфику формирования УУД именно через призму проекта.</w:t>
      </w:r>
    </w:p>
    <w:p w:rsidR="00CD129D" w:rsidRPr="00CD129D" w:rsidRDefault="00CD129D" w:rsidP="00CD129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D129D" w:rsidRPr="00CD129D" w:rsidRDefault="00CD129D" w:rsidP="00CD12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129D">
        <w:rPr>
          <w:rFonts w:ascii="Times New Roman" w:hAnsi="Times New Roman" w:cs="Times New Roman"/>
          <w:sz w:val="28"/>
          <w:szCs w:val="28"/>
        </w:rPr>
        <w:t>Теоретический обзор</w:t>
      </w:r>
    </w:p>
    <w:p w:rsidR="00CD129D" w:rsidRPr="00CD129D" w:rsidRDefault="00CD129D" w:rsidP="00CD129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129D">
        <w:rPr>
          <w:rFonts w:ascii="Times New Roman" w:hAnsi="Times New Roman" w:cs="Times New Roman"/>
          <w:sz w:val="28"/>
          <w:szCs w:val="28"/>
        </w:rPr>
        <w:t>Определение понятия «универсальное учебное действие».</w:t>
      </w:r>
    </w:p>
    <w:p w:rsidR="00CD129D" w:rsidRPr="00CD129D" w:rsidRDefault="00CD129D" w:rsidP="00CD129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129D">
        <w:rPr>
          <w:rFonts w:ascii="Times New Roman" w:hAnsi="Times New Roman" w:cs="Times New Roman"/>
          <w:sz w:val="28"/>
          <w:szCs w:val="28"/>
        </w:rPr>
        <w:t>Под универсальным учебным действием понимается совокупность процессов освоения ребёнком новых видов учебной деятельности, позволяющих успешно учиться, самостоятельно приобретать знания и умения, расширять границы собственного опыта познания и применять приобретённые знания в жизни.</w:t>
      </w:r>
    </w:p>
    <w:p w:rsidR="00CD129D" w:rsidRPr="00CD129D" w:rsidRDefault="00CD129D" w:rsidP="00CD129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129D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выделяет четыре группы универсальных учебных действий:</w:t>
      </w:r>
    </w:p>
    <w:p w:rsidR="00CD129D" w:rsidRPr="00CD129D" w:rsidRDefault="00CD129D" w:rsidP="00CD129D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D129D">
        <w:rPr>
          <w:rFonts w:ascii="Times New Roman" w:hAnsi="Times New Roman" w:cs="Times New Roman"/>
          <w:sz w:val="28"/>
          <w:szCs w:val="28"/>
        </w:rPr>
        <w:t>Личностные УУД (формирование нравственных ценностей, самооценка).</w:t>
      </w:r>
    </w:p>
    <w:p w:rsidR="00CD129D" w:rsidRPr="00CD129D" w:rsidRDefault="00CD129D" w:rsidP="00CD129D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D129D">
        <w:rPr>
          <w:rFonts w:ascii="Times New Roman" w:hAnsi="Times New Roman" w:cs="Times New Roman"/>
          <w:sz w:val="28"/>
          <w:szCs w:val="28"/>
        </w:rPr>
        <w:t>Регулятивные УУД (целеустремленность, контроль и коррекция собственных усилий).</w:t>
      </w:r>
    </w:p>
    <w:p w:rsidR="00CD129D" w:rsidRPr="00CD129D" w:rsidRDefault="00CD129D" w:rsidP="00CD129D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D129D">
        <w:rPr>
          <w:rFonts w:ascii="Times New Roman" w:hAnsi="Times New Roman" w:cs="Times New Roman"/>
          <w:sz w:val="28"/>
          <w:szCs w:val="28"/>
        </w:rPr>
        <w:t>Познавательные УУД (развитие способности мыслить аналитически, способность добывать новые знания).</w:t>
      </w:r>
    </w:p>
    <w:p w:rsidR="00CD129D" w:rsidRDefault="00CD129D" w:rsidP="00CD129D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D129D">
        <w:rPr>
          <w:rFonts w:ascii="Times New Roman" w:hAnsi="Times New Roman" w:cs="Times New Roman"/>
          <w:sz w:val="28"/>
          <w:szCs w:val="28"/>
        </w:rPr>
        <w:lastRenderedPageBreak/>
        <w:t>Коммуникативные УУД (умение строить конструктивное общение, вести диалог).</w:t>
      </w:r>
    </w:p>
    <w:p w:rsidR="00CD129D" w:rsidRPr="00CD129D" w:rsidRDefault="00CD129D" w:rsidP="00CD129D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CD129D" w:rsidRPr="00CD129D" w:rsidRDefault="00CD129D" w:rsidP="00CD12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Типология школьных проектов</w:t>
      </w:r>
    </w:p>
    <w:p w:rsidR="00CD129D" w:rsidRPr="00CD129D" w:rsidRDefault="00CD129D" w:rsidP="00CD129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129D">
        <w:rPr>
          <w:rFonts w:ascii="Times New Roman" w:hAnsi="Times New Roman" w:cs="Times New Roman"/>
          <w:sz w:val="28"/>
          <w:szCs w:val="28"/>
        </w:rPr>
        <w:t>По характеру доминирующей деятельности проекты классифицируются следующим образом:</w:t>
      </w:r>
    </w:p>
    <w:p w:rsidR="00CD129D" w:rsidRPr="00CD129D" w:rsidRDefault="00CD129D" w:rsidP="00CD129D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CD129D">
        <w:rPr>
          <w:rFonts w:ascii="Times New Roman" w:hAnsi="Times New Roman" w:cs="Times New Roman"/>
          <w:sz w:val="28"/>
          <w:szCs w:val="28"/>
        </w:rPr>
        <w:t>Практикоориентированные</w:t>
      </w:r>
      <w:proofErr w:type="spellEnd"/>
      <w:r w:rsidRPr="00CD129D">
        <w:rPr>
          <w:rFonts w:ascii="Times New Roman" w:hAnsi="Times New Roman" w:cs="Times New Roman"/>
          <w:sz w:val="28"/>
          <w:szCs w:val="28"/>
        </w:rPr>
        <w:t xml:space="preserve"> (решения конкретных жизненных проблем);</w:t>
      </w:r>
    </w:p>
    <w:p w:rsidR="00CD129D" w:rsidRPr="00CD129D" w:rsidRDefault="00CD129D" w:rsidP="00CD129D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D129D">
        <w:rPr>
          <w:rFonts w:ascii="Times New Roman" w:hAnsi="Times New Roman" w:cs="Times New Roman"/>
          <w:sz w:val="28"/>
          <w:szCs w:val="28"/>
        </w:rPr>
        <w:t>Исследовательские (изучение какой-то области знаний путём постановки вопросов и анализа источников);</w:t>
      </w:r>
    </w:p>
    <w:p w:rsidR="00CD129D" w:rsidRPr="00CD129D" w:rsidRDefault="00CD129D" w:rsidP="00CD129D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D129D">
        <w:rPr>
          <w:rFonts w:ascii="Times New Roman" w:hAnsi="Times New Roman" w:cs="Times New Roman"/>
          <w:sz w:val="28"/>
          <w:szCs w:val="28"/>
        </w:rPr>
        <w:t>Творческие (создание оригинальных продуктов: рисунков, моделей, рассказов);</w:t>
      </w:r>
    </w:p>
    <w:p w:rsidR="00CD129D" w:rsidRPr="00CD129D" w:rsidRDefault="00CD129D" w:rsidP="00CD129D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D129D">
        <w:rPr>
          <w:rFonts w:ascii="Times New Roman" w:hAnsi="Times New Roman" w:cs="Times New Roman"/>
          <w:sz w:val="28"/>
          <w:szCs w:val="28"/>
        </w:rPr>
        <w:t>Информационно-аналитические (собирание, систематизация и представление информации).</w:t>
      </w:r>
    </w:p>
    <w:p w:rsidR="00CD129D" w:rsidRPr="00CD129D" w:rsidRDefault="00CD129D" w:rsidP="00CD129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129D">
        <w:rPr>
          <w:rFonts w:ascii="Times New Roman" w:hAnsi="Times New Roman" w:cs="Times New Roman"/>
          <w:sz w:val="28"/>
          <w:szCs w:val="28"/>
        </w:rPr>
        <w:t xml:space="preserve">Для младших школьников особенно важны творческие и </w:t>
      </w:r>
      <w:proofErr w:type="spellStart"/>
      <w:r w:rsidRPr="00CD129D">
        <w:rPr>
          <w:rFonts w:ascii="Times New Roman" w:hAnsi="Times New Roman" w:cs="Times New Roman"/>
          <w:sz w:val="28"/>
          <w:szCs w:val="28"/>
        </w:rPr>
        <w:t>практикоориентированные</w:t>
      </w:r>
      <w:proofErr w:type="spellEnd"/>
      <w:r w:rsidRPr="00CD129D">
        <w:rPr>
          <w:rFonts w:ascii="Times New Roman" w:hAnsi="Times New Roman" w:cs="Times New Roman"/>
          <w:sz w:val="28"/>
          <w:szCs w:val="28"/>
        </w:rPr>
        <w:t xml:space="preserve"> проекты, поскольку они позволяют вовлечь ребёнка в интересную деятельность, формируют позитивное отношение к учёбе и развивают важные коммуникативные навыки.</w:t>
      </w:r>
    </w:p>
    <w:p w:rsidR="00CD129D" w:rsidRPr="00CD129D" w:rsidRDefault="00CD129D" w:rsidP="00CD129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D129D" w:rsidRPr="00CD129D" w:rsidRDefault="00CD129D" w:rsidP="00CD12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129D">
        <w:rPr>
          <w:rFonts w:ascii="Times New Roman" w:hAnsi="Times New Roman" w:cs="Times New Roman"/>
          <w:sz w:val="28"/>
          <w:szCs w:val="28"/>
        </w:rPr>
        <w:t>Практическая реализация проектной деятельности</w:t>
      </w:r>
    </w:p>
    <w:p w:rsidR="00CD129D" w:rsidRPr="00CD129D" w:rsidRDefault="00CD129D" w:rsidP="00CD129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129D">
        <w:rPr>
          <w:rFonts w:ascii="Times New Roman" w:hAnsi="Times New Roman" w:cs="Times New Roman"/>
          <w:sz w:val="28"/>
          <w:szCs w:val="28"/>
        </w:rPr>
        <w:t>Эффективность проекта зависит от нескольких факторов:</w:t>
      </w:r>
    </w:p>
    <w:p w:rsidR="00CD129D" w:rsidRPr="00CD129D" w:rsidRDefault="00CD129D" w:rsidP="00CD129D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D129D">
        <w:rPr>
          <w:rFonts w:ascii="Times New Roman" w:hAnsi="Times New Roman" w:cs="Times New Roman"/>
          <w:sz w:val="28"/>
          <w:szCs w:val="28"/>
        </w:rPr>
        <w:t>Выбор тематики. Тематика должна соответствовать интересам и возможностям учеников начальных классов. Важно учитывать связь предлагаемого материала с повседневной жизнью детей, обеспечить возможность выбора участниками этапов и направлений работы над проектом.</w:t>
      </w:r>
    </w:p>
    <w:p w:rsidR="00CD129D" w:rsidRPr="00CD129D" w:rsidRDefault="00CD129D" w:rsidP="00CD129D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D129D">
        <w:rPr>
          <w:rFonts w:ascii="Times New Roman" w:hAnsi="Times New Roman" w:cs="Times New Roman"/>
          <w:sz w:val="28"/>
          <w:szCs w:val="28"/>
        </w:rPr>
        <w:t>Организация группового взаимодействия. Младшие школьники нуждаются в поддержке взрослых при распределении ролей внутри команды. Необходимо научить ребят договариваться между собой, аргументированно высказываться и слышать мнение других участников.</w:t>
      </w:r>
    </w:p>
    <w:p w:rsidR="00CD129D" w:rsidRPr="00CD129D" w:rsidRDefault="00CD129D" w:rsidP="00CD129D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D129D">
        <w:rPr>
          <w:rFonts w:ascii="Times New Roman" w:hAnsi="Times New Roman" w:cs="Times New Roman"/>
          <w:sz w:val="28"/>
          <w:szCs w:val="28"/>
        </w:rPr>
        <w:t>Контроль промежуточных результатов. Учитель должен сопровождать каждый этап проекта, предоставляя обратную связь ученикам относительно прогресса работы, выявлять трудности и помогать их преодолевать.</w:t>
      </w:r>
    </w:p>
    <w:p w:rsidR="00CD129D" w:rsidRPr="00CD129D" w:rsidRDefault="00CD129D" w:rsidP="00CD129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129D">
        <w:rPr>
          <w:rFonts w:ascii="Times New Roman" w:hAnsi="Times New Roman" w:cs="Times New Roman"/>
          <w:sz w:val="28"/>
          <w:szCs w:val="28"/>
        </w:rPr>
        <w:t>Примером успешной практики может служить следующий пример реализации проекта в начальной школе:</w:t>
      </w:r>
    </w:p>
    <w:p w:rsidR="00CD129D" w:rsidRPr="00CD129D" w:rsidRDefault="00CD129D" w:rsidP="00CD129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129D">
        <w:rPr>
          <w:rFonts w:ascii="Times New Roman" w:hAnsi="Times New Roman" w:cs="Times New Roman"/>
          <w:sz w:val="28"/>
          <w:szCs w:val="28"/>
        </w:rPr>
        <w:t>Пример 1: Проект «Моя любимая книга»</w:t>
      </w:r>
    </w:p>
    <w:p w:rsidR="00594074" w:rsidRDefault="00CD129D" w:rsidP="00CD129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129D">
        <w:rPr>
          <w:rFonts w:ascii="Times New Roman" w:hAnsi="Times New Roman" w:cs="Times New Roman"/>
          <w:sz w:val="28"/>
          <w:szCs w:val="28"/>
        </w:rPr>
        <w:t>Цель проекта: развить навыки самостоятельного исследования текста, общения, сотрудничества и презентации результата.</w:t>
      </w:r>
      <w:r w:rsidR="00594074" w:rsidRPr="005940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129D" w:rsidRPr="00CD129D" w:rsidRDefault="00CD129D" w:rsidP="00CD129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129D">
        <w:rPr>
          <w:rFonts w:ascii="Times New Roman" w:hAnsi="Times New Roman" w:cs="Times New Roman"/>
          <w:sz w:val="28"/>
          <w:szCs w:val="28"/>
        </w:rPr>
        <w:t>Этапы реализации:</w:t>
      </w:r>
    </w:p>
    <w:p w:rsidR="00CD129D" w:rsidRPr="00594074" w:rsidRDefault="00CD129D" w:rsidP="00594074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94074">
        <w:rPr>
          <w:rFonts w:ascii="Times New Roman" w:hAnsi="Times New Roman" w:cs="Times New Roman"/>
          <w:sz w:val="28"/>
          <w:szCs w:val="28"/>
        </w:rPr>
        <w:t>Выбор любимой книги учащимися класса.</w:t>
      </w:r>
    </w:p>
    <w:p w:rsidR="00CD129D" w:rsidRPr="00594074" w:rsidRDefault="00CD129D" w:rsidP="00594074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94074">
        <w:rPr>
          <w:rFonts w:ascii="Times New Roman" w:hAnsi="Times New Roman" w:cs="Times New Roman"/>
          <w:sz w:val="28"/>
          <w:szCs w:val="28"/>
        </w:rPr>
        <w:lastRenderedPageBreak/>
        <w:t>Индивидуальная подготовка: изучение сюжета, персонажей, иллюстраций.</w:t>
      </w:r>
    </w:p>
    <w:p w:rsidR="00CD129D" w:rsidRPr="00594074" w:rsidRDefault="00CD129D" w:rsidP="00594074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94074">
        <w:rPr>
          <w:rFonts w:ascii="Times New Roman" w:hAnsi="Times New Roman" w:cs="Times New Roman"/>
          <w:sz w:val="28"/>
          <w:szCs w:val="28"/>
        </w:rPr>
        <w:t>Групповая работа: обсуждение выбранных книг, сравнение героев и сюжетов.</w:t>
      </w:r>
    </w:p>
    <w:p w:rsidR="00CD129D" w:rsidRPr="00CD129D" w:rsidRDefault="00CD129D" w:rsidP="00CD129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129D">
        <w:rPr>
          <w:rFonts w:ascii="Times New Roman" w:hAnsi="Times New Roman" w:cs="Times New Roman"/>
          <w:sz w:val="28"/>
          <w:szCs w:val="28"/>
        </w:rPr>
        <w:t>Итоговое мероприятие: защита презентаций, выступление перед классом.</w:t>
      </w:r>
    </w:p>
    <w:p w:rsidR="00CD129D" w:rsidRPr="00CD129D" w:rsidRDefault="00CD129D" w:rsidP="00CD129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129D">
        <w:rPr>
          <w:rFonts w:ascii="Times New Roman" w:hAnsi="Times New Roman" w:cs="Times New Roman"/>
          <w:sz w:val="28"/>
          <w:szCs w:val="28"/>
        </w:rPr>
        <w:t>Результат: дети освоили навыки самостоятельной подготовки выступления, познакомились с разнообразием детской литературы, получили опыт публичного выступления и коллективного обсуждения.</w:t>
      </w:r>
    </w:p>
    <w:p w:rsidR="00CD129D" w:rsidRPr="00CD129D" w:rsidRDefault="00CD129D" w:rsidP="00CD129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D129D" w:rsidRPr="00CD129D" w:rsidRDefault="00CD129D" w:rsidP="00594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129D">
        <w:rPr>
          <w:rFonts w:ascii="Times New Roman" w:hAnsi="Times New Roman" w:cs="Times New Roman"/>
          <w:sz w:val="28"/>
          <w:szCs w:val="28"/>
        </w:rPr>
        <w:t>Заключение</w:t>
      </w:r>
    </w:p>
    <w:p w:rsidR="00CD129D" w:rsidRPr="00CD129D" w:rsidRDefault="00CD129D" w:rsidP="00CD129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129D">
        <w:rPr>
          <w:rFonts w:ascii="Times New Roman" w:hAnsi="Times New Roman" w:cs="Times New Roman"/>
          <w:sz w:val="28"/>
          <w:szCs w:val="28"/>
        </w:rPr>
        <w:t>Использование проектной деятельности в учебном процессе позволяет сформировать широкий спектр универсальных учебных действий, необходимых каждому современному человеку. Благодаря проекту ученики приобретают ценнейшие социальные и когнитивные навыки, такие как целеполагание, самоконтроль, сотрудничество и творческое мышление. Важнейшая роль принадлежит учителю, способствующему созданию благоприятных условий для реализации потенциала каждого ученика.</w:t>
      </w:r>
    </w:p>
    <w:p w:rsidR="00CD129D" w:rsidRPr="00CD129D" w:rsidRDefault="00CD129D" w:rsidP="00CD129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129D">
        <w:rPr>
          <w:rFonts w:ascii="Times New Roman" w:hAnsi="Times New Roman" w:cs="Times New Roman"/>
          <w:sz w:val="28"/>
          <w:szCs w:val="28"/>
        </w:rPr>
        <w:t>Таким образом, внедрение проектной деятельности становится необходимым условием успешного перехода системы образования на новый уровень, соответствующий требованиям XXI века.</w:t>
      </w:r>
    </w:p>
    <w:p w:rsidR="00CD129D" w:rsidRPr="00CD129D" w:rsidRDefault="00CD129D" w:rsidP="00CD129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D129D" w:rsidRPr="00CD129D" w:rsidRDefault="00CD129D" w:rsidP="00594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129D">
        <w:rPr>
          <w:rFonts w:ascii="Times New Roman" w:hAnsi="Times New Roman" w:cs="Times New Roman"/>
          <w:sz w:val="28"/>
          <w:szCs w:val="28"/>
        </w:rPr>
        <w:t>Список использованной литературы</w:t>
      </w:r>
    </w:p>
    <w:p w:rsidR="00CD129D" w:rsidRPr="00CD129D" w:rsidRDefault="00594074" w:rsidP="00CD129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94074">
        <w:rPr>
          <w:rFonts w:ascii="Times New Roman" w:hAnsi="Times New Roman" w:cs="Times New Roman"/>
          <w:sz w:val="28"/>
          <w:szCs w:val="28"/>
        </w:rPr>
        <w:t xml:space="preserve">1. </w:t>
      </w:r>
      <w:r w:rsidR="00CD129D" w:rsidRPr="00CD129D"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образовательный стандарт начального общего образования // Приказ </w:t>
      </w:r>
      <w:proofErr w:type="spellStart"/>
      <w:r w:rsidR="00CD129D" w:rsidRPr="00CD129D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CD129D" w:rsidRPr="00CD129D">
        <w:rPr>
          <w:rFonts w:ascii="Times New Roman" w:hAnsi="Times New Roman" w:cs="Times New Roman"/>
          <w:sz w:val="28"/>
          <w:szCs w:val="28"/>
        </w:rPr>
        <w:t xml:space="preserve"> №373 от 06 октября 2009 г.</w:t>
      </w:r>
    </w:p>
    <w:p w:rsidR="00CD129D" w:rsidRPr="00CD129D" w:rsidRDefault="00594074" w:rsidP="00CD129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94074">
        <w:rPr>
          <w:rFonts w:ascii="Times New Roman" w:hAnsi="Times New Roman" w:cs="Times New Roman"/>
          <w:sz w:val="28"/>
          <w:szCs w:val="28"/>
        </w:rPr>
        <w:t xml:space="preserve">2. </w:t>
      </w:r>
      <w:r w:rsidR="00CD129D" w:rsidRPr="00CD129D">
        <w:rPr>
          <w:rFonts w:ascii="Times New Roman" w:hAnsi="Times New Roman" w:cs="Times New Roman"/>
          <w:sz w:val="28"/>
          <w:szCs w:val="28"/>
        </w:rPr>
        <w:t xml:space="preserve">Давыдов В.В., </w:t>
      </w:r>
      <w:proofErr w:type="spellStart"/>
      <w:r w:rsidR="00CD129D" w:rsidRPr="00CD129D">
        <w:rPr>
          <w:rFonts w:ascii="Times New Roman" w:hAnsi="Times New Roman" w:cs="Times New Roman"/>
          <w:sz w:val="28"/>
          <w:szCs w:val="28"/>
        </w:rPr>
        <w:t>Слободчиков</w:t>
      </w:r>
      <w:proofErr w:type="spellEnd"/>
      <w:r w:rsidR="00CD129D" w:rsidRPr="00CD129D">
        <w:rPr>
          <w:rFonts w:ascii="Times New Roman" w:hAnsi="Times New Roman" w:cs="Times New Roman"/>
          <w:sz w:val="28"/>
          <w:szCs w:val="28"/>
        </w:rPr>
        <w:t xml:space="preserve"> В.И. Учебная деятельность и развивающее обучение. Москва: Просвещение, 2008.</w:t>
      </w:r>
    </w:p>
    <w:p w:rsidR="00CD129D" w:rsidRPr="00CD129D" w:rsidRDefault="00594074" w:rsidP="00CD129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94074">
        <w:rPr>
          <w:rFonts w:ascii="Times New Roman" w:hAnsi="Times New Roman" w:cs="Times New Roman"/>
          <w:sz w:val="28"/>
          <w:szCs w:val="28"/>
        </w:rPr>
        <w:t xml:space="preserve">3. </w:t>
      </w:r>
      <w:r w:rsidR="00CD129D" w:rsidRPr="00CD129D">
        <w:rPr>
          <w:rFonts w:ascii="Times New Roman" w:hAnsi="Times New Roman" w:cs="Times New Roman"/>
          <w:sz w:val="28"/>
          <w:szCs w:val="28"/>
        </w:rPr>
        <w:t>Кларин М.В. Педагогические технологии в современном образовании. Москва: Академия, 2006.</w:t>
      </w:r>
    </w:p>
    <w:p w:rsidR="00CD129D" w:rsidRPr="00CD129D" w:rsidRDefault="00594074" w:rsidP="00CD129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94074">
        <w:rPr>
          <w:rFonts w:ascii="Times New Roman" w:hAnsi="Times New Roman" w:cs="Times New Roman"/>
          <w:sz w:val="28"/>
          <w:szCs w:val="28"/>
        </w:rPr>
        <w:t xml:space="preserve">4. </w:t>
      </w:r>
      <w:r w:rsidR="00CD129D" w:rsidRPr="00CD129D">
        <w:rPr>
          <w:rFonts w:ascii="Times New Roman" w:hAnsi="Times New Roman" w:cs="Times New Roman"/>
          <w:sz w:val="28"/>
          <w:szCs w:val="28"/>
        </w:rPr>
        <w:t>Соловьева Н.Н. Проектная деятельность младших школьников. Ярославль: Академия развития, 2010.</w:t>
      </w:r>
    </w:p>
    <w:p w:rsidR="00CD129D" w:rsidRPr="00CD129D" w:rsidRDefault="00594074" w:rsidP="00CD129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5. </w:t>
      </w:r>
      <w:r w:rsidR="00CD129D" w:rsidRPr="00CD129D">
        <w:rPr>
          <w:rFonts w:ascii="Times New Roman" w:hAnsi="Times New Roman" w:cs="Times New Roman"/>
          <w:sz w:val="28"/>
          <w:szCs w:val="28"/>
        </w:rPr>
        <w:t>Леонтьев А.А. Деятельность. Сознание. Личность. Москва: Политиздат, 1975.</w:t>
      </w:r>
    </w:p>
    <w:p w:rsidR="00CD129D" w:rsidRPr="00CD129D" w:rsidRDefault="00CD129D" w:rsidP="00CD129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D129D" w:rsidRPr="00CD129D" w:rsidRDefault="00CD129D" w:rsidP="00CD129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129D">
        <w:rPr>
          <w:rFonts w:ascii="Times New Roman" w:hAnsi="Times New Roman" w:cs="Times New Roman"/>
          <w:sz w:val="28"/>
          <w:szCs w:val="28"/>
        </w:rPr>
        <w:t>Данная статья предназначена для педагогов начальных классов, аспирантов педагогических вузов и всех специалистов, заинтересованных вопросами инновационного образовательного процесса.</w:t>
      </w:r>
    </w:p>
    <w:p w:rsidR="00A85572" w:rsidRPr="00CD129D" w:rsidRDefault="00A85572" w:rsidP="00CD129D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85572" w:rsidRPr="00CD1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A5EE5"/>
    <w:multiLevelType w:val="multilevel"/>
    <w:tmpl w:val="85B85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662622D"/>
    <w:multiLevelType w:val="multilevel"/>
    <w:tmpl w:val="25A6B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AB0C53"/>
    <w:multiLevelType w:val="multilevel"/>
    <w:tmpl w:val="0BC25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D105EAB"/>
    <w:multiLevelType w:val="hybridMultilevel"/>
    <w:tmpl w:val="9AB499BE"/>
    <w:lvl w:ilvl="0" w:tplc="44C46AD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5D387A"/>
    <w:multiLevelType w:val="multilevel"/>
    <w:tmpl w:val="C6E83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DC541F6"/>
    <w:multiLevelType w:val="multilevel"/>
    <w:tmpl w:val="76F07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5"/>
  </w:num>
  <w:num w:numId="4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20B"/>
    <w:rsid w:val="00594074"/>
    <w:rsid w:val="0085020B"/>
    <w:rsid w:val="00A85572"/>
    <w:rsid w:val="00CD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4E9F3C-304D-4640-8ACE-0CFC68F2F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D12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D12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CD129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12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D129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D129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CD12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D129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c-jmnvvd">
    <w:name w:val="sc-jmnvvd"/>
    <w:basedOn w:val="a0"/>
    <w:rsid w:val="00CD129D"/>
  </w:style>
  <w:style w:type="paragraph" w:customStyle="1" w:styleId="sc-gymrrk">
    <w:name w:val="sc-gymrrk"/>
    <w:basedOn w:val="a"/>
    <w:rsid w:val="00CD1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D12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6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852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Дарья</cp:lastModifiedBy>
  <cp:revision>3</cp:revision>
  <dcterms:created xsi:type="dcterms:W3CDTF">2025-07-31T07:49:00Z</dcterms:created>
  <dcterms:modified xsi:type="dcterms:W3CDTF">2025-07-31T08:01:00Z</dcterms:modified>
</cp:coreProperties>
</file>