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2B489" w14:textId="336B1638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Конспект занятия с дошкольниками с нарушением слуха  «Зайка»</w:t>
      </w:r>
    </w:p>
    <w:p w14:paraId="0554D127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Виды детской деятельности:</w:t>
      </w:r>
      <w:r>
        <w:rPr>
          <w:rFonts w:ascii="PT Sans" w:hAnsi="PT Sans"/>
          <w:color w:val="000000"/>
          <w:sz w:val="21"/>
          <w:szCs w:val="21"/>
        </w:rPr>
        <w:t> игровая, коммуникативная, познавательно-исследовательская, двигательная.</w:t>
      </w:r>
    </w:p>
    <w:p w14:paraId="21E86F6E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D079385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Цель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: </w:t>
      </w:r>
      <w:r>
        <w:rPr>
          <w:rFonts w:ascii="PT Sans" w:hAnsi="PT Sans"/>
          <w:color w:val="000000"/>
          <w:sz w:val="21"/>
          <w:szCs w:val="21"/>
        </w:rPr>
        <w:t>Уточнить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представления детей о внешнем виде зайца.</w:t>
      </w:r>
    </w:p>
    <w:p w14:paraId="56B336DF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44CF609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Задачи:</w:t>
      </w:r>
    </w:p>
    <w:p w14:paraId="078775C3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72BD800B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Воспитательные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: </w:t>
      </w:r>
      <w:r>
        <w:rPr>
          <w:rFonts w:ascii="PT Sans" w:hAnsi="PT Sans"/>
          <w:color w:val="000000"/>
          <w:sz w:val="21"/>
          <w:szCs w:val="21"/>
        </w:rPr>
        <w:t>Воспитывать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чувство любви к окружающему миру, бережное отношение к обитателям живой природы, способствовать сплочению детского коллектива, воспитывать умение слушать друг друга</w:t>
      </w:r>
    </w:p>
    <w:p w14:paraId="6AE62DC4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B769724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Развивающие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: </w:t>
      </w:r>
      <w:r>
        <w:rPr>
          <w:rFonts w:ascii="PT Sans" w:hAnsi="PT Sans"/>
          <w:color w:val="000000"/>
          <w:sz w:val="21"/>
          <w:szCs w:val="21"/>
        </w:rPr>
        <w:t>Развивать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психические процессы детей: внимание, память, логическое мышление, сообразительность, речь.</w:t>
      </w:r>
    </w:p>
    <w:p w14:paraId="2F90F8F3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7AB56F2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Образовательные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: </w:t>
      </w:r>
      <w:r>
        <w:rPr>
          <w:rFonts w:ascii="PT Sans" w:hAnsi="PT Sans"/>
          <w:color w:val="000000"/>
          <w:sz w:val="21"/>
          <w:szCs w:val="21"/>
        </w:rPr>
        <w:t>Закреплять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знания цвета (белый, серый); развивать умение рассказывать о рассматриваемой игрушке (</w:t>
      </w:r>
      <w:proofErr w:type="spellStart"/>
      <w:r>
        <w:rPr>
          <w:rFonts w:ascii="PT Sans" w:hAnsi="PT Sans"/>
          <w:color w:val="000000"/>
          <w:sz w:val="21"/>
          <w:szCs w:val="21"/>
        </w:rPr>
        <w:t>слухо</w:t>
      </w:r>
      <w:proofErr w:type="spellEnd"/>
      <w:r>
        <w:rPr>
          <w:rFonts w:ascii="PT Sans" w:hAnsi="PT Sans"/>
          <w:color w:val="000000"/>
          <w:sz w:val="21"/>
          <w:szCs w:val="21"/>
        </w:rPr>
        <w:t>-зрительно), продолжать развивать умение слушать вопросы воспитателя, отвечать на вопросы короткими фразами из 2-3 слов; продолжать знакомить с порядком обследования игрушки; продолжать развивать умение находить одинаковые картинки;</w:t>
      </w:r>
    </w:p>
    <w:p w14:paraId="3333657F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5C97BF9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Словарная работа: </w:t>
      </w:r>
      <w:r>
        <w:rPr>
          <w:rFonts w:ascii="PT Sans" w:hAnsi="PT Sans"/>
          <w:color w:val="000000"/>
          <w:sz w:val="21"/>
          <w:szCs w:val="21"/>
        </w:rPr>
        <w:t>упражнять в использовании прилагательных: длинные, короткий; существительных: уши, хвост, живот, спина, лапы.</w:t>
      </w:r>
    </w:p>
    <w:p w14:paraId="2DA5DA32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EB088BB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Предварительная работа: </w:t>
      </w:r>
      <w:r>
        <w:rPr>
          <w:rFonts w:ascii="PT Sans" w:hAnsi="PT Sans"/>
          <w:color w:val="000000"/>
          <w:sz w:val="21"/>
          <w:szCs w:val="21"/>
        </w:rPr>
        <w:t>рассматривание иллюстраций, видео роликов, мультфильмов, игровая деятельность.</w:t>
      </w:r>
    </w:p>
    <w:p w14:paraId="657A3C3B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D659C85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Целевые ориентиры дошкольного образования:</w:t>
      </w:r>
      <w:r>
        <w:rPr>
          <w:rFonts w:ascii="PT Sans" w:hAnsi="PT Sans"/>
          <w:color w:val="000000"/>
          <w:sz w:val="21"/>
          <w:szCs w:val="21"/>
        </w:rPr>
        <w:t> может по просьбе взрослого рассказать о рассматриваемой игрушке «зайка», отвечает на простые вопросы (</w:t>
      </w:r>
      <w:proofErr w:type="spellStart"/>
      <w:r>
        <w:rPr>
          <w:rFonts w:ascii="PT Sans" w:hAnsi="PT Sans"/>
          <w:color w:val="000000"/>
          <w:sz w:val="21"/>
          <w:szCs w:val="21"/>
        </w:rPr>
        <w:t>слухо</w:t>
      </w:r>
      <w:proofErr w:type="spellEnd"/>
      <w:r>
        <w:rPr>
          <w:rFonts w:ascii="PT Sans" w:hAnsi="PT Sans"/>
          <w:color w:val="000000"/>
          <w:sz w:val="21"/>
          <w:szCs w:val="21"/>
        </w:rPr>
        <w:t>-зрительно), владеет основными движениями при выполнении упражнения «Зайка серенький сидит», принимает участие в игре «Найди пару».</w:t>
      </w:r>
    </w:p>
    <w:p w14:paraId="5E32622C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DED133E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Оборудование и материалы: </w:t>
      </w:r>
      <w:r>
        <w:rPr>
          <w:rFonts w:ascii="PT Sans" w:hAnsi="PT Sans"/>
          <w:color w:val="000000"/>
          <w:sz w:val="21"/>
          <w:szCs w:val="21"/>
        </w:rPr>
        <w:t>Игрушка зайчик, карточки с изображением серых и белых зайцев, две корзины, таблички со словами-названиями предметов.</w:t>
      </w:r>
    </w:p>
    <w:p w14:paraId="1B080286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D558FB8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Содержание организованной деятельности детей</w:t>
      </w:r>
    </w:p>
    <w:p w14:paraId="767752CB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1. Организационный момент.</w:t>
      </w:r>
    </w:p>
    <w:p w14:paraId="5AB0247D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i/>
          <w:iCs/>
          <w:color w:val="000000"/>
          <w:sz w:val="21"/>
          <w:szCs w:val="21"/>
        </w:rPr>
        <w:t>Воспитатель обращает внимание детей на игрушечного зайца, которого заранее кладет в незаметном для детей месте (под куст).</w:t>
      </w:r>
    </w:p>
    <w:p w14:paraId="3274BB3C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Воспитатель. Ребята, посмотрите, кто здесь притаился и дрожит? </w:t>
      </w:r>
      <w:r>
        <w:rPr>
          <w:rFonts w:ascii="PT Sans" w:hAnsi="PT Sans"/>
          <w:i/>
          <w:iCs/>
          <w:color w:val="000000"/>
          <w:sz w:val="21"/>
          <w:szCs w:val="21"/>
        </w:rPr>
        <w:t>(Зайка.)</w:t>
      </w:r>
      <w:r>
        <w:rPr>
          <w:rFonts w:ascii="PT Sans" w:hAnsi="PT Sans"/>
          <w:color w:val="000000"/>
          <w:sz w:val="21"/>
          <w:szCs w:val="21"/>
        </w:rPr>
        <w:t> Это, зайка. Как вы думаете, почему он дрожит? (Потому что ему холодно</w:t>
      </w:r>
      <w:proofErr w:type="gramStart"/>
      <w:r>
        <w:rPr>
          <w:rFonts w:ascii="PT Sans" w:hAnsi="PT Sans"/>
          <w:color w:val="000000"/>
          <w:sz w:val="21"/>
          <w:szCs w:val="21"/>
        </w:rPr>
        <w:t>)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А почему на улице холодно? Какое сейчас время года? (Осень) Как же он сюда попал? </w:t>
      </w:r>
      <w:r>
        <w:rPr>
          <w:rFonts w:ascii="PT Sans" w:hAnsi="PT Sans"/>
          <w:i/>
          <w:iCs/>
          <w:color w:val="000000"/>
          <w:sz w:val="21"/>
          <w:szCs w:val="21"/>
        </w:rPr>
        <w:t>(Берет в руки игрушку, дети садятся на стулья или ковер.)</w:t>
      </w:r>
    </w:p>
    <w:p w14:paraId="433FAEE2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</w:p>
    <w:p w14:paraId="7D24F5E1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2. Основная часть. Рассматривание игрушки.</w:t>
      </w:r>
    </w:p>
    <w:p w14:paraId="0DF9BA84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i/>
          <w:iCs/>
          <w:color w:val="000000"/>
          <w:sz w:val="21"/>
          <w:szCs w:val="21"/>
        </w:rPr>
        <w:t>Воспитатель демонстрирует детям игрушечного зайца и читает стихотворение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i/>
          <w:iCs/>
          <w:color w:val="000000"/>
          <w:sz w:val="21"/>
          <w:szCs w:val="21"/>
        </w:rPr>
        <w:t>(во время чтения показывает части игрушки)</w:t>
      </w:r>
      <w:r>
        <w:rPr>
          <w:rFonts w:ascii="PT Sans" w:hAnsi="PT Sans"/>
          <w:color w:val="000000"/>
          <w:sz w:val="21"/>
          <w:szCs w:val="21"/>
        </w:rPr>
        <w:t>.</w:t>
      </w:r>
    </w:p>
    <w:p w14:paraId="40752482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Посмотрите</w:t>
      </w:r>
      <w:proofErr w:type="gramStart"/>
      <w:r>
        <w:rPr>
          <w:rFonts w:ascii="PT Sans" w:hAnsi="PT Sans"/>
          <w:color w:val="000000"/>
          <w:sz w:val="21"/>
          <w:szCs w:val="21"/>
        </w:rPr>
        <w:t>-это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зайка,</w:t>
      </w:r>
    </w:p>
    <w:p w14:paraId="69065ECC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Ты не бойся, </w:t>
      </w:r>
      <w:proofErr w:type="spellStart"/>
      <w:r>
        <w:rPr>
          <w:rFonts w:ascii="PT Sans" w:hAnsi="PT Sans"/>
          <w:color w:val="000000"/>
          <w:sz w:val="21"/>
          <w:szCs w:val="21"/>
        </w:rPr>
        <w:t>попрыгайка</w:t>
      </w:r>
      <w:proofErr w:type="spellEnd"/>
      <w:r>
        <w:rPr>
          <w:rFonts w:ascii="PT Sans" w:hAnsi="PT Sans"/>
          <w:color w:val="000000"/>
          <w:sz w:val="21"/>
          <w:szCs w:val="21"/>
        </w:rPr>
        <w:t>!</w:t>
      </w:r>
    </w:p>
    <w:p w14:paraId="346FB491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На макушке – длинные ушки,</w:t>
      </w:r>
    </w:p>
    <w:p w14:paraId="3C6EED34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Тут спина, а тут живот,</w:t>
      </w:r>
    </w:p>
    <w:p w14:paraId="068EA528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Позади – короткий хвост.</w:t>
      </w:r>
    </w:p>
    <w:p w14:paraId="2962AB07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Тебя не будем обижать,</w:t>
      </w:r>
    </w:p>
    <w:p w14:paraId="4947E78F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Будем с зайкой мы играть.</w:t>
      </w:r>
    </w:p>
    <w:p w14:paraId="668B45BE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– Погладьте зайку, ребята, чтобы он вас не боялся </w:t>
      </w:r>
      <w:r>
        <w:rPr>
          <w:rFonts w:ascii="PT Sans" w:hAnsi="PT Sans"/>
          <w:i/>
          <w:iCs/>
          <w:color w:val="000000"/>
          <w:sz w:val="21"/>
          <w:szCs w:val="21"/>
        </w:rPr>
        <w:t>(дети гладят игрушку)</w:t>
      </w:r>
      <w:r>
        <w:rPr>
          <w:rFonts w:ascii="PT Sans" w:hAnsi="PT Sans"/>
          <w:color w:val="000000"/>
          <w:sz w:val="21"/>
          <w:szCs w:val="21"/>
        </w:rPr>
        <w:t>, покажите, где у зайки уши, какие они? </w:t>
      </w:r>
      <w:r>
        <w:rPr>
          <w:rFonts w:ascii="PT Sans" w:hAnsi="PT Sans"/>
          <w:i/>
          <w:iCs/>
          <w:color w:val="000000"/>
          <w:sz w:val="21"/>
          <w:szCs w:val="21"/>
        </w:rPr>
        <w:t>(Длинные, большие.)</w:t>
      </w:r>
      <w:r>
        <w:rPr>
          <w:rFonts w:ascii="PT Sans" w:hAnsi="PT Sans"/>
          <w:color w:val="000000"/>
          <w:sz w:val="21"/>
          <w:szCs w:val="21"/>
        </w:rPr>
        <w:t> А где хвост? Какой он? </w:t>
      </w:r>
      <w:r>
        <w:rPr>
          <w:rFonts w:ascii="PT Sans" w:hAnsi="PT Sans"/>
          <w:i/>
          <w:iCs/>
          <w:color w:val="000000"/>
          <w:sz w:val="21"/>
          <w:szCs w:val="21"/>
        </w:rPr>
        <w:t>(Короткий, маленький.)</w:t>
      </w:r>
      <w:r>
        <w:rPr>
          <w:rFonts w:ascii="PT Sans" w:hAnsi="PT Sans"/>
          <w:color w:val="000000"/>
          <w:sz w:val="21"/>
          <w:szCs w:val="21"/>
        </w:rPr>
        <w:t> Покажите спину, какая она? </w:t>
      </w:r>
      <w:r>
        <w:rPr>
          <w:rFonts w:ascii="PT Sans" w:hAnsi="PT Sans"/>
          <w:i/>
          <w:iCs/>
          <w:color w:val="000000"/>
          <w:sz w:val="21"/>
          <w:szCs w:val="21"/>
        </w:rPr>
        <w:t>(Пушистая.)</w:t>
      </w:r>
      <w:r>
        <w:rPr>
          <w:rFonts w:ascii="PT Sans" w:hAnsi="PT Sans"/>
          <w:color w:val="000000"/>
          <w:sz w:val="21"/>
          <w:szCs w:val="21"/>
        </w:rPr>
        <w:t xml:space="preserve"> А </w:t>
      </w:r>
      <w:proofErr w:type="gramStart"/>
      <w:r>
        <w:rPr>
          <w:rFonts w:ascii="PT Sans" w:hAnsi="PT Sans"/>
          <w:color w:val="000000"/>
          <w:sz w:val="21"/>
          <w:szCs w:val="21"/>
        </w:rPr>
        <w:t>живот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где, какой он? </w:t>
      </w:r>
      <w:r>
        <w:rPr>
          <w:rFonts w:ascii="PT Sans" w:hAnsi="PT Sans"/>
          <w:i/>
          <w:iCs/>
          <w:color w:val="000000"/>
          <w:sz w:val="21"/>
          <w:szCs w:val="21"/>
        </w:rPr>
        <w:t>(Мягкий.) </w:t>
      </w:r>
      <w:r>
        <w:rPr>
          <w:rFonts w:ascii="PT Sans" w:hAnsi="PT Sans"/>
          <w:color w:val="000000"/>
          <w:sz w:val="21"/>
          <w:szCs w:val="21"/>
        </w:rPr>
        <w:t>У зайки есть лапы, покажите их. </w:t>
      </w:r>
      <w:r>
        <w:rPr>
          <w:rFonts w:ascii="PT Sans" w:hAnsi="PT Sans"/>
          <w:i/>
          <w:iCs/>
          <w:color w:val="000000"/>
          <w:sz w:val="21"/>
          <w:szCs w:val="21"/>
        </w:rPr>
        <w:t>(Дети показывают лапки.)</w:t>
      </w:r>
      <w:r>
        <w:rPr>
          <w:rFonts w:ascii="PT Sans" w:hAnsi="PT Sans"/>
          <w:color w:val="000000"/>
          <w:sz w:val="21"/>
          <w:szCs w:val="21"/>
        </w:rPr>
        <w:t> Перестал наш зайка дрожать, видно, хочет играть. Поиграем с зайчиком? </w:t>
      </w:r>
      <w:r>
        <w:rPr>
          <w:rFonts w:ascii="PT Sans" w:hAnsi="PT Sans"/>
          <w:i/>
          <w:iCs/>
          <w:color w:val="000000"/>
          <w:sz w:val="21"/>
          <w:szCs w:val="21"/>
        </w:rPr>
        <w:t>(Дети отвечают.)</w:t>
      </w:r>
    </w:p>
    <w:p w14:paraId="07FF8057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noProof/>
          <w:color w:val="000000"/>
          <w:sz w:val="21"/>
          <w:szCs w:val="21"/>
        </w:rPr>
        <w:drawing>
          <wp:inline distT="0" distB="0" distL="0" distR="0" wp14:anchorId="51ADD2BD" wp14:editId="147A73A8">
            <wp:extent cx="2505075" cy="5334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B35D0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</w:p>
    <w:p w14:paraId="2D7C4CD9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Зайка серенький сидит</w:t>
      </w:r>
    </w:p>
    <w:p w14:paraId="149CE40C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i/>
          <w:iCs/>
          <w:color w:val="000000"/>
          <w:sz w:val="21"/>
          <w:szCs w:val="21"/>
        </w:rPr>
        <w:t>Воспитатель читает стихотворение, показывает соответствующие тексту движения, дети повторяют за ним:</w:t>
      </w:r>
    </w:p>
    <w:p w14:paraId="61E55136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Зайка серенький сидит и ушами шевелит,</w:t>
      </w:r>
    </w:p>
    <w:p w14:paraId="35696EF1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Вот так, вот так, он ушами шевелит.</w:t>
      </w:r>
    </w:p>
    <w:p w14:paraId="28D1E3BA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i/>
          <w:iCs/>
          <w:color w:val="000000"/>
          <w:sz w:val="21"/>
          <w:szCs w:val="21"/>
        </w:rPr>
        <w:t>(Садятся на корточки, двигают кистями рук над головой.)</w:t>
      </w:r>
    </w:p>
    <w:p w14:paraId="171A17B0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Зайке холодно сидеть – надо лапочки погреть,</w:t>
      </w:r>
    </w:p>
    <w:p w14:paraId="5F0B687E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Вот так, вот так, надо лапочки погреть.</w:t>
      </w:r>
    </w:p>
    <w:p w14:paraId="53B49465" w14:textId="77777777" w:rsidR="00FD4ABF" w:rsidRDefault="00FD4ABF" w:rsidP="00FD4A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i/>
          <w:iCs/>
          <w:color w:val="000000"/>
          <w:sz w:val="21"/>
          <w:szCs w:val="21"/>
        </w:rPr>
        <w:t>(Встают, поглаживают одной рукой другую, потом наоборот.)</w:t>
      </w:r>
    </w:p>
    <w:p w14:paraId="0894B4FF" w14:textId="77777777" w:rsidR="00A02129" w:rsidRDefault="00A02129"/>
    <w:sectPr w:rsidR="00A02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CE"/>
    <w:rsid w:val="00A02129"/>
    <w:rsid w:val="00EF5DCE"/>
    <w:rsid w:val="00FD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89BD"/>
  <w15:chartTrackingRefBased/>
  <w15:docId w15:val="{487E1B61-BB56-4D6F-80A0-BA2CE034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5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2025-08-01T06:24:00Z</dcterms:created>
  <dcterms:modified xsi:type="dcterms:W3CDTF">2025-08-01T06:27:00Z</dcterms:modified>
</cp:coreProperties>
</file>