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3F78" w:rsidRDefault="004C3F78" w:rsidP="005E2D7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автономное дошкольное образовательное учреждение «Детский сад №3»</w:t>
      </w: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B82922" w:rsidRDefault="00B82922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4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7D0199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</w:p>
    <w:p w:rsidR="004C3F78" w:rsidRDefault="00B82922" w:rsidP="007D01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sz w:val="28"/>
          <w:lang w:eastAsia="ru-RU"/>
        </w:rPr>
        <w:t xml:space="preserve">Опыт </w:t>
      </w:r>
      <w:r w:rsidR="004C3F7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педагогической деятельности</w:t>
      </w:r>
    </w:p>
    <w:p w:rsidR="001B494C" w:rsidRDefault="001B494C" w:rsidP="001B494C">
      <w:pPr>
        <w:pStyle w:val="a7"/>
        <w:shd w:val="clear" w:color="auto" w:fill="FFFFFF"/>
        <w:spacing w:after="0" w:line="240" w:lineRule="auto"/>
        <w:jc w:val="center"/>
        <w:rPr>
          <w:rFonts w:ascii="Times New Roman" w:eastAsia="MS Mincho" w:hAnsi="Times New Roman"/>
          <w:b/>
          <w:sz w:val="40"/>
          <w:szCs w:val="40"/>
          <w:lang w:eastAsia="ja-JP"/>
        </w:rPr>
      </w:pPr>
      <w:r w:rsidRPr="001B494C">
        <w:rPr>
          <w:rFonts w:ascii="Times New Roman" w:eastAsia="Times New Roman" w:hAnsi="Times New Roman" w:cs="Times New Roman"/>
          <w:b/>
          <w:sz w:val="40"/>
          <w:szCs w:val="40"/>
        </w:rPr>
        <w:t>«Ознакомление детей с</w:t>
      </w:r>
      <w:r>
        <w:rPr>
          <w:rFonts w:ascii="Times New Roman" w:eastAsia="MS Mincho" w:hAnsi="Times New Roman"/>
          <w:b/>
          <w:sz w:val="40"/>
          <w:szCs w:val="40"/>
          <w:lang w:eastAsia="ja-JP"/>
        </w:rPr>
        <w:t xml:space="preserve"> традициями</w:t>
      </w:r>
    </w:p>
    <w:p w:rsidR="001B494C" w:rsidRDefault="001B494C" w:rsidP="001B494C">
      <w:pPr>
        <w:pStyle w:val="a7"/>
        <w:shd w:val="clear" w:color="auto" w:fill="FFFFFF"/>
        <w:spacing w:after="0" w:line="240" w:lineRule="auto"/>
        <w:jc w:val="center"/>
        <w:rPr>
          <w:rFonts w:ascii="Times New Roman" w:eastAsia="MS Mincho" w:hAnsi="Times New Roman"/>
          <w:b/>
          <w:sz w:val="40"/>
          <w:szCs w:val="40"/>
          <w:lang w:eastAsia="ja-JP"/>
        </w:rPr>
      </w:pPr>
      <w:r w:rsidRPr="001B494C">
        <w:rPr>
          <w:rFonts w:ascii="Times New Roman" w:eastAsia="MS Mincho" w:hAnsi="Times New Roman"/>
          <w:b/>
          <w:sz w:val="40"/>
          <w:szCs w:val="40"/>
          <w:lang w:eastAsia="ja-JP"/>
        </w:rPr>
        <w:t xml:space="preserve"> </w:t>
      </w:r>
      <w:r>
        <w:rPr>
          <w:rFonts w:ascii="Times New Roman" w:eastAsia="MS Mincho" w:hAnsi="Times New Roman"/>
          <w:b/>
          <w:sz w:val="40"/>
          <w:szCs w:val="40"/>
          <w:lang w:eastAsia="ja-JP"/>
        </w:rPr>
        <w:t xml:space="preserve">и культурой </w:t>
      </w:r>
      <w:r w:rsidRPr="001B494C">
        <w:rPr>
          <w:rFonts w:ascii="Times New Roman" w:eastAsia="MS Mincho" w:hAnsi="Times New Roman"/>
          <w:b/>
          <w:sz w:val="40"/>
          <w:szCs w:val="40"/>
          <w:lang w:eastAsia="ja-JP"/>
        </w:rPr>
        <w:t>русского народа</w:t>
      </w:r>
      <w:r>
        <w:rPr>
          <w:rFonts w:ascii="Times New Roman" w:eastAsia="MS Mincho" w:hAnsi="Times New Roman"/>
          <w:b/>
          <w:sz w:val="40"/>
          <w:szCs w:val="40"/>
          <w:lang w:eastAsia="ja-JP"/>
        </w:rPr>
        <w:t xml:space="preserve"> </w:t>
      </w:r>
    </w:p>
    <w:p w:rsidR="007D0199" w:rsidRPr="001B494C" w:rsidRDefault="001B494C" w:rsidP="001B494C">
      <w:pPr>
        <w:pStyle w:val="a7"/>
        <w:shd w:val="clear" w:color="auto" w:fill="FFFFFF"/>
        <w:spacing w:after="0" w:line="240" w:lineRule="auto"/>
        <w:jc w:val="center"/>
        <w:rPr>
          <w:rFonts w:ascii="Times New Roman" w:eastAsia="MS Mincho" w:hAnsi="Times New Roman"/>
          <w:b/>
          <w:sz w:val="40"/>
          <w:szCs w:val="40"/>
          <w:lang w:eastAsia="ja-JP"/>
        </w:rPr>
      </w:pPr>
      <w:r>
        <w:rPr>
          <w:rFonts w:ascii="Times New Roman" w:eastAsia="Times New Roman" w:hAnsi="Times New Roman" w:cs="Times New Roman"/>
          <w:b/>
          <w:sz w:val="40"/>
          <w:szCs w:val="40"/>
        </w:rPr>
        <w:t>через метод</w:t>
      </w:r>
      <w:r w:rsidR="007D0199" w:rsidRPr="001B494C">
        <w:rPr>
          <w:rFonts w:ascii="Times New Roman" w:eastAsia="Times New Roman" w:hAnsi="Times New Roman" w:cs="Times New Roman"/>
          <w:b/>
          <w:sz w:val="40"/>
          <w:szCs w:val="40"/>
        </w:rPr>
        <w:t xml:space="preserve"> проектов»</w:t>
      </w:r>
    </w:p>
    <w:p w:rsidR="007D0199" w:rsidRDefault="007D0199" w:rsidP="001B494C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1B494C" w:rsidRDefault="001B494C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4C3F78" w:rsidRDefault="004C3F78" w:rsidP="001B494C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color w:val="000000"/>
          <w:sz w:val="28"/>
        </w:rPr>
        <w:t>Кезик</w:t>
      </w:r>
      <w:proofErr w:type="spellEnd"/>
      <w:r>
        <w:rPr>
          <w:rFonts w:ascii="Times New Roman" w:hAnsi="Times New Roman" w:cs="Times New Roman"/>
          <w:b/>
          <w:color w:val="000000"/>
          <w:sz w:val="28"/>
        </w:rPr>
        <w:t xml:space="preserve"> Любовь Викторовн</w:t>
      </w:r>
      <w:r w:rsidR="005E2D7E">
        <w:rPr>
          <w:rFonts w:ascii="Times New Roman" w:hAnsi="Times New Roman" w:cs="Times New Roman"/>
          <w:b/>
          <w:color w:val="000000"/>
          <w:sz w:val="28"/>
        </w:rPr>
        <w:t>а</w:t>
      </w:r>
    </w:p>
    <w:p w:rsidR="007D0199" w:rsidRDefault="007D0199" w:rsidP="004C3F7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3E16FD" w:rsidRDefault="003E16FD" w:rsidP="003E16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8"/>
        </w:rPr>
      </w:pPr>
    </w:p>
    <w:p w:rsidR="003E16FD" w:rsidRDefault="003E16FD" w:rsidP="003E16F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683D50" w:rsidRDefault="00683D50" w:rsidP="003E16FD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7D0199" w:rsidRPr="007D0199" w:rsidRDefault="007D0199" w:rsidP="004C3F78">
      <w:pPr>
        <w:rPr>
          <w:rFonts w:ascii="Times New Roman" w:eastAsia="Calibri" w:hAnsi="Times New Roman" w:cs="Times New Roman"/>
          <w:b/>
          <w:sz w:val="28"/>
          <w:szCs w:val="28"/>
        </w:rPr>
      </w:pPr>
    </w:p>
    <w:p w:rsidR="004C3F78" w:rsidRPr="00B82922" w:rsidRDefault="003E16FD" w:rsidP="001B494C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г. Североуральск</w:t>
      </w:r>
    </w:p>
    <w:p w:rsidR="004C3F78" w:rsidRPr="00683D50" w:rsidRDefault="004C3F78" w:rsidP="004C3F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lastRenderedPageBreak/>
        <w:t>Введение</w:t>
      </w:r>
    </w:p>
    <w:p w:rsidR="00432F04" w:rsidRPr="00683D50" w:rsidRDefault="00432F04" w:rsidP="004C3F78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4C3F78" w:rsidRDefault="004C3F78" w:rsidP="004C3F78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Сегодня в дошкольных учреждениях широко используются и объяснительно-иллюстративные методы обучения, и методы проблемного обучения, вопросы, развивающие логическое мышление; моделирование проблемных ситуаций; экспериментирование; опытно-исследовательская деятельность; решение кроссвордов, головоломок, шарад и т.д. Однако такой подход носит фрагментарный, эпизодический характер.</w:t>
      </w:r>
    </w:p>
    <w:p w:rsidR="004C3F78" w:rsidRPr="00432F04" w:rsidRDefault="004C3F78" w:rsidP="00432F04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Современные педагогические исследования показывают, что главная проблема дошкольного образования – потеря живости, притягательности процесса познания. Увеличивается число дошкольников, не желающих идти в школу; снизилась положительная мотивация к занятиям, успеваемость детей падает. Как же поправить ситуацию?  Часто задаюсь вопросом - «Как сделать так, чтобы развить в них настоящие человеческие качества, научить дружить, помогать друг другу, любить и знать традиции своего народа, поддержать вовремя инициативу каждого ребенка?». Это не всегда просто. Цель свою вижу в создании психолого-педагогических условий для позитивной социализации детей, активизации познавательно-исследовательской деятельности и творческого развития воспитанников на основе сотрудничества </w:t>
      </w:r>
      <w:proofErr w:type="gramStart"/>
      <w:r>
        <w:rPr>
          <w:rFonts w:ascii="Times New Roman" w:hAnsi="Times New Roman"/>
          <w:sz w:val="28"/>
          <w:szCs w:val="28"/>
        </w:rPr>
        <w:t>со</w:t>
      </w:r>
      <w:proofErr w:type="gramEnd"/>
      <w:r>
        <w:rPr>
          <w:rFonts w:ascii="Times New Roman" w:hAnsi="Times New Roman"/>
          <w:sz w:val="28"/>
          <w:szCs w:val="28"/>
        </w:rPr>
        <w:t xml:space="preserve"> взрослыми и сверстниками в различных видах детской деятельности посредством реализации метода проектов.</w:t>
      </w:r>
    </w:p>
    <w:p w:rsidR="004C3F78" w:rsidRDefault="004C3F78" w:rsidP="004C3F78">
      <w:pPr>
        <w:spacing w:after="0" w:line="240" w:lineRule="auto"/>
        <w:ind w:firstLine="708"/>
        <w:jc w:val="both"/>
        <w:rPr>
          <w:rFonts w:ascii="Times New Roman" w:hAnsi="Times New Roman"/>
          <w:color w:val="111111"/>
          <w:sz w:val="28"/>
          <w:szCs w:val="28"/>
        </w:rPr>
      </w:pPr>
    </w:p>
    <w:p w:rsidR="00432F04" w:rsidRPr="00432F04" w:rsidRDefault="004C3F78" w:rsidP="004C3F78">
      <w:pPr>
        <w:pStyle w:val="a4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Развитие ребенка дошкольного возраста во многом зависит от разнообразия видов деятельности, которые осваиваются им в партнерстве </w:t>
      </w:r>
      <w:proofErr w:type="gramStart"/>
      <w:r>
        <w:rPr>
          <w:sz w:val="28"/>
          <w:szCs w:val="28"/>
        </w:rPr>
        <w:t>со</w:t>
      </w:r>
      <w:proofErr w:type="gramEnd"/>
      <w:r>
        <w:rPr>
          <w:sz w:val="28"/>
          <w:szCs w:val="28"/>
        </w:rPr>
        <w:t xml:space="preserve"> взрослым. </w:t>
      </w:r>
    </w:p>
    <w:p w:rsidR="004C3F78" w:rsidRDefault="004C3F78" w:rsidP="00432F04">
      <w:pPr>
        <w:pStyle w:val="a4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Это игровая и продуктивная деятельность, восприятие художественной литературы, а также познавательно-исследовательская деятельность, разворачивающаяся на основе спонтанного экспериментирования, поисковой активности ребенка. Конечно, ребенок познает мир в процессе любой своей деятельности. Но, именно в  активной познавательной, поисковой деятельности дошкольник получает возможность напрямую удовлетворить присущую ему любознательность (почему, зачем, как устроен мир?). </w:t>
      </w:r>
    </w:p>
    <w:p w:rsidR="004C3F78" w:rsidRDefault="004C3F78" w:rsidP="004C3F78">
      <w:pPr>
        <w:spacing w:after="0" w:line="240" w:lineRule="auto"/>
        <w:ind w:firstLine="708"/>
        <w:jc w:val="both"/>
        <w:rPr>
          <w:rFonts w:ascii="Times New Roman" w:hAnsi="Times New Roman"/>
          <w:sz w:val="10"/>
          <w:szCs w:val="28"/>
        </w:rPr>
      </w:pPr>
      <w:r>
        <w:rPr>
          <w:rFonts w:ascii="Times New Roman" w:hAnsi="Times New Roman"/>
          <w:color w:val="111111"/>
          <w:sz w:val="28"/>
          <w:szCs w:val="28"/>
        </w:rPr>
        <w:t>Наиболее эффективной педагогической технологией считаю – метод проектов, который  активно использую в своей работе с детьми. В</w:t>
      </w:r>
      <w:r>
        <w:rPr>
          <w:rFonts w:ascii="Times New Roman" w:eastAsia="Times New Roman" w:hAnsi="Times New Roman"/>
          <w:sz w:val="28"/>
          <w:szCs w:val="28"/>
        </w:rPr>
        <w:t xml:space="preserve"> его основе лежит развитие познава</w:t>
      </w:r>
      <w:r>
        <w:rPr>
          <w:rFonts w:ascii="Times New Roman" w:eastAsia="Times New Roman" w:hAnsi="Times New Roman"/>
          <w:sz w:val="28"/>
          <w:szCs w:val="28"/>
        </w:rPr>
        <w:softHyphen/>
        <w:t>тельных навыков детей, умений самостоятельно кон</w:t>
      </w:r>
      <w:r>
        <w:rPr>
          <w:rFonts w:ascii="Times New Roman" w:eastAsia="Times New Roman" w:hAnsi="Times New Roman"/>
          <w:sz w:val="28"/>
          <w:szCs w:val="28"/>
        </w:rPr>
        <w:softHyphen/>
        <w:t>струировать свои знания, ориентироваться в инфор</w:t>
      </w:r>
      <w:r>
        <w:rPr>
          <w:rFonts w:ascii="Times New Roman" w:eastAsia="Times New Roman" w:hAnsi="Times New Roman"/>
          <w:sz w:val="28"/>
          <w:szCs w:val="28"/>
        </w:rPr>
        <w:softHyphen/>
        <w:t>мационном пространстве, развитие критического и творческого мышления.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Основное предназначение метода проектов — предоставление детям возможности самостоятельно</w:t>
      </w:r>
      <w:r>
        <w:rPr>
          <w:rFonts w:ascii="Times New Roman" w:eastAsia="Times New Roman" w:hAnsi="Times New Roman"/>
          <w:sz w:val="28"/>
          <w:szCs w:val="28"/>
        </w:rPr>
        <w:softHyphen/>
        <w:t>го приобретения знаний при решении практических задач или проблем, требующих интеграции знаний из различных предметных областей.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C3F78" w:rsidRPr="008435B9" w:rsidRDefault="004C3F78" w:rsidP="0043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32F04" w:rsidRPr="008435B9" w:rsidRDefault="00432F04" w:rsidP="00432F04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1B494C" w:rsidRPr="001B494C" w:rsidRDefault="004C3F78" w:rsidP="001B494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Одним из  направлений  моей педагогической деятельности является </w:t>
      </w:r>
      <w:r w:rsidR="001B494C">
        <w:rPr>
          <w:rFonts w:ascii="Times New Roman" w:hAnsi="Times New Roman" w:cs="Times New Roman"/>
          <w:sz w:val="28"/>
          <w:szCs w:val="28"/>
        </w:rPr>
        <w:t>«</w:t>
      </w:r>
      <w:r w:rsidR="001B494C" w:rsidRPr="001B494C">
        <w:rPr>
          <w:rFonts w:ascii="Times New Roman" w:hAnsi="Times New Roman" w:cs="Times New Roman"/>
          <w:sz w:val="28"/>
          <w:szCs w:val="28"/>
        </w:rPr>
        <w:t xml:space="preserve">Ознакомление детей с традициями и культурой русского народа </w:t>
      </w:r>
    </w:p>
    <w:p w:rsidR="004C3F78" w:rsidRDefault="001B494C" w:rsidP="001B494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B494C">
        <w:rPr>
          <w:rFonts w:ascii="Times New Roman" w:hAnsi="Times New Roman" w:cs="Times New Roman"/>
          <w:sz w:val="28"/>
          <w:szCs w:val="28"/>
        </w:rPr>
        <w:t>через метод проектов»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Работа над проектом имеет большое значение для развития познавательных интересов ребенка. В этот период происходит интеграция между общими способами решения образовательных и творческих задач, общими способами мыслительной, речевой, художественной и другими видами деятельности. Через объединение различных областей знаний формируется целостное видение картины окружающего мира.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Коллективная работа детей в подгруппах дает им возможность проявить себя в различных видах ролевой деятельности. Общее дело развивает коммуникативные и духовно-нравственные качества. </w:t>
      </w:r>
      <w:r>
        <w:rPr>
          <w:rFonts w:ascii="Times New Roman" w:eastAsia="Times New Roman" w:hAnsi="Times New Roman"/>
          <w:sz w:val="28"/>
          <w:szCs w:val="28"/>
        </w:rPr>
        <w:t>Это позволяет ребенку «прожить» тему в разных видах деятельности, усвоить больший объем информации, осмыслить связи между предметами и явлениями.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Как приобщить детей к истокам народной культуры, к традициям русского народа? Эта проблема для меня особенно актуальна, так как ребёнок  формируется как личность,  общаясь с взрослыми, перенимая у них не только умение ходить, разговаривать, но и духовно - нравственные нормы.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«Русский народ не должен терять своего нравственного авторитета среди других народов, авторитета, достойно завоеванного русским искусством, литературой. Мы не должны забывать о своем культурном прошлом, о наших памятниках, литературе, языке, традициях. Национальные отличия сохранятся и в 21 веке, если мы будем озабочены воспитанием душ, а не только передачей знаний… »  Д.С. Лихачев</w:t>
      </w:r>
    </w:p>
    <w:p w:rsidR="004C3F78" w:rsidRDefault="004C3F78" w:rsidP="004C3F78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C</w:t>
      </w:r>
      <w:r>
        <w:rPr>
          <w:rFonts w:ascii="Times New Roman" w:hAnsi="Times New Roman" w:cs="Times New Roman"/>
          <w:sz w:val="28"/>
          <w:szCs w:val="28"/>
        </w:rPr>
        <w:t>читаю, что родная культура должна стать неотъемлемой частью души ребенка, началом, порождающим личность.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MS Mincho" w:hAnsi="Times New Roman"/>
          <w:sz w:val="28"/>
          <w:szCs w:val="28"/>
          <w:lang w:eastAsia="ja-JP"/>
        </w:rPr>
        <w:t xml:space="preserve">В последние годы 21 века Россия теряет свои традиции, свою самобытность. Нас заполонило все западное, заокеанское, чужеземное.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Каждый год в детский сад приходят дети, и  всех их объединяет одно - они меньше удивляются и восхищаются, интересы их однообразны, построены на куклах Барби, вымышленных персонажах, таких как Человек-Паук, Черепашки Ниндзя. Материальные ценности преобладают над духовно-нравственными ценностями, у мальчиков искажено представление о роли мужчины в семье, а девочки мало понимают о материнстве. </w:t>
      </w:r>
      <w:r>
        <w:rPr>
          <w:rFonts w:ascii="Times New Roman" w:eastAsia="MS Mincho" w:hAnsi="Times New Roman"/>
          <w:sz w:val="28"/>
          <w:szCs w:val="28"/>
          <w:lang w:eastAsia="ja-JP"/>
        </w:rPr>
        <w:t>Очень важно с ранних лет научить детей постигать культуру своего народа, показать им дорогу в этот сказочный и добрый мир.</w:t>
      </w:r>
    </w:p>
    <w:p w:rsidR="004C3F78" w:rsidRDefault="004C3F78" w:rsidP="004C3F78">
      <w:pPr>
        <w:shd w:val="clear" w:color="auto" w:fill="FFFFFF"/>
        <w:spacing w:after="225" w:line="240" w:lineRule="auto"/>
        <w:ind w:firstLine="708"/>
        <w:jc w:val="both"/>
        <w:rPr>
          <w:rFonts w:ascii="Times New Roman" w:eastAsia="Times New Roman" w:hAnsi="Times New Roman"/>
          <w:color w:val="11111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Для приобщения детей к истокам русской народной культуры поставила </w:t>
      </w:r>
      <w:r>
        <w:rPr>
          <w:rFonts w:ascii="Times New Roman" w:eastAsia="Times New Roman" w:hAnsi="Times New Roman"/>
          <w:color w:val="111111"/>
          <w:sz w:val="28"/>
          <w:szCs w:val="28"/>
          <w:lang w:eastAsia="ru-RU"/>
        </w:rPr>
        <w:t>следующие задачи:</w:t>
      </w:r>
    </w:p>
    <w:p w:rsidR="00A54563" w:rsidRDefault="00A54563" w:rsidP="00A54563">
      <w:pPr>
        <w:pStyle w:val="a7"/>
        <w:numPr>
          <w:ilvl w:val="0"/>
          <w:numId w:val="10"/>
        </w:numPr>
        <w:shd w:val="clear" w:color="auto" w:fill="FFFFFF"/>
        <w:spacing w:after="225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формировать и закреплять знания детей об историческом прошлом русского народа;</w:t>
      </w:r>
    </w:p>
    <w:p w:rsidR="00A54563" w:rsidRPr="00A54563" w:rsidRDefault="00A54563" w:rsidP="00A54563">
      <w:pPr>
        <w:pStyle w:val="a7"/>
        <w:numPr>
          <w:ilvl w:val="0"/>
          <w:numId w:val="10"/>
        </w:numPr>
        <w:shd w:val="clear" w:color="auto" w:fill="FFFFFF"/>
        <w:spacing w:after="225" w:line="240" w:lineRule="auto"/>
        <w:jc w:val="both"/>
        <w:rPr>
          <w:rFonts w:ascii="Times New Roman" w:eastAsia="MS Mincho" w:hAnsi="Times New Roman"/>
          <w:sz w:val="28"/>
          <w:szCs w:val="28"/>
          <w:lang w:eastAsia="ja-JP"/>
        </w:rPr>
      </w:pPr>
      <w:r>
        <w:rPr>
          <w:rFonts w:ascii="Times New Roman" w:eastAsia="MS Mincho" w:hAnsi="Times New Roman"/>
          <w:sz w:val="28"/>
          <w:szCs w:val="28"/>
          <w:lang w:eastAsia="ja-JP"/>
        </w:rPr>
        <w:t>организовать функциональную предметно-пространственную среду для более целостного восприятия детьми дошкольного возраста истории России.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/>
          <w:color w:val="000000"/>
          <w:sz w:val="28"/>
          <w:szCs w:val="28"/>
          <w:shd w:val="clear" w:color="auto" w:fill="FFFFFF"/>
          <w:lang w:eastAsia="ru-RU"/>
        </w:rPr>
        <w:lastRenderedPageBreak/>
        <w:t>Потенциал детей дошкольного возраста уникален, именно в этом возрасте дошкольник воспринимает окружающую его действительность эмоционально, приобретая чувство привязанности к месту, где родился и живет, чувство восхищения культурой своего народа, гордостью за свою страну.</w:t>
      </w:r>
      <w:r>
        <w:rPr>
          <w:rFonts w:ascii="Times New Roman" w:hAnsi="Times New Roman" w:cs="Times New Roman"/>
          <w:b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 xml:space="preserve">           Работу по приобщению детей к русской народной культуре я  начала с младшего дошкольного возраста, а именно с  устного народного творчества, там  как нигде сохранились особенные черты русского характера, присущие ему нравственные ценности, представления о добре, красоте, правде, храбрости, трудолюбии, верности. В своей деятельности широко использую  все виды фольклора: сказки, песенки -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пословицы, поговорки, загадки, и т.п. Поэтому были разработаны проекты </w:t>
      </w:r>
      <w:r>
        <w:rPr>
          <w:rFonts w:ascii="Times New Roman" w:hAnsi="Times New Roman" w:cs="Times New Roman"/>
          <w:b/>
          <w:sz w:val="28"/>
          <w:szCs w:val="28"/>
        </w:rPr>
        <w:t>«Сказка в гости к нам пришла!», «Читайт</w:t>
      </w:r>
      <w:r w:rsidR="00F771FF">
        <w:rPr>
          <w:rFonts w:ascii="Times New Roman" w:hAnsi="Times New Roman" w:cs="Times New Roman"/>
          <w:b/>
          <w:sz w:val="28"/>
          <w:szCs w:val="28"/>
        </w:rPr>
        <w:t>е мальчишки, читайте девчонки!», «Секреты загадок»</w:t>
      </w:r>
      <w:r w:rsidR="00336F4C">
        <w:rPr>
          <w:rFonts w:ascii="Times New Roman" w:hAnsi="Times New Roman" w:cs="Times New Roman"/>
          <w:b/>
          <w:sz w:val="28"/>
          <w:szCs w:val="28"/>
        </w:rPr>
        <w:t>, «В гостях у сказок А.С. Пушкина»</w:t>
      </w:r>
      <w:r w:rsidR="00B82922">
        <w:rPr>
          <w:rFonts w:ascii="Times New Roman" w:hAnsi="Times New Roman" w:cs="Times New Roman"/>
          <w:b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 xml:space="preserve">В повседневной жизни читали с детьми русские народные сказки,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заучивали считалочки, отгадывали и загадывали загадки, мною был изготовлен сундучок загадок, если дети отгадывали загадку правильно, звонил колокольчик, оповещая всех о правильном ответе, пели народные песни. В сказках отражены особенные черты русского характера и русского быта. Очень просто и убедительно говорит сказка о победе добра над злом, правды над ложью, о торжестве справедливости.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Высоко ценил народную сказку великий русский педагог К.Д. Ушинский. Он писал о сказке: «Это первые и блестящие попытки русской народной педагогики, и я не думаю, чтобы кто-нибудь был в состоянии состязаться в этом случае с педагогическим гением народа». Сказка является богатейшим источником познавательного и нравственного развития ребёнка.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в работе с детьми по приобщению к истокам народной культуры я использую театрализованную деятельность. В группе создан уголок театрализованной деятельности, в нём собраны различные виды театра: кукольный, настольный, театр коробок, театр </w:t>
      </w:r>
      <w:proofErr w:type="spellStart"/>
      <w:r>
        <w:rPr>
          <w:rFonts w:ascii="Times New Roman" w:hAnsi="Times New Roman" w:cs="Times New Roman"/>
          <w:sz w:val="28"/>
          <w:szCs w:val="28"/>
        </w:rPr>
        <w:t>би-ба-бо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изготовлены шапочки-маски различных животных. Дети очень любят инсценировать русские народные сказки,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потешки</w:t>
      </w:r>
      <w:proofErr w:type="spellEnd"/>
      <w:r>
        <w:rPr>
          <w:rFonts w:ascii="Times New Roman" w:hAnsi="Times New Roman" w:cs="Times New Roman"/>
          <w:sz w:val="28"/>
          <w:szCs w:val="28"/>
        </w:rPr>
        <w:t>, также мы используем маски в народных играх, хороводах. Были поставлены сказки «Колобок», «Рукавичка», «Репка», «Заячья избушка». Театр доставляет детям много радости и удовольствия, формирует интерес к малым фольклорным формам. Знакомя детей с поговорками, загадками, пословицами, сказками я  тем самым приобщаю их к общечеловеческим духовно-нравственным ценностям. Дети знают и с интересом принимают участие в дидактических играх. «Назови сказку», «Узнай из какой сказки герой», «Загадки и отгадки», «Я начну, а ты продолжи», «Чудесный мешочек», «Что было раньше, что сейчас» и многое другое. Положительные эмоции стимулируют активное внимание, пробуждают любовь к красоте и мудрости русской речи.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Особая роль в системе работы с детьми отвожу приобщению к творчеству русских умельцев, к народным промыслам. Накоплен опыт работы с Дымковской, Хохломской, Городецкой,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Жостовской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 Гжельской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росписью через реализацию проектов: </w:t>
      </w:r>
      <w:r>
        <w:rPr>
          <w:rFonts w:ascii="Times New Roman" w:hAnsi="Times New Roman" w:cs="Times New Roman"/>
          <w:b/>
          <w:sz w:val="28"/>
          <w:szCs w:val="28"/>
        </w:rPr>
        <w:t>«Знакомство с Дымковской игрушкой»,</w:t>
      </w:r>
      <w:r w:rsidR="00A54563">
        <w:rPr>
          <w:rFonts w:ascii="Times New Roman" w:hAnsi="Times New Roman" w:cs="Times New Roman"/>
          <w:b/>
          <w:sz w:val="28"/>
          <w:szCs w:val="28"/>
        </w:rPr>
        <w:t xml:space="preserve"> «Веселая Матрешка», </w:t>
      </w:r>
      <w:r>
        <w:rPr>
          <w:rFonts w:ascii="Times New Roman" w:hAnsi="Times New Roman" w:cs="Times New Roman"/>
          <w:b/>
          <w:sz w:val="28"/>
          <w:szCs w:val="28"/>
        </w:rPr>
        <w:t xml:space="preserve"> «Народные промыслы России». </w:t>
      </w:r>
      <w:r>
        <w:rPr>
          <w:rFonts w:ascii="Times New Roman" w:hAnsi="Times New Roman" w:cs="Times New Roman"/>
          <w:sz w:val="28"/>
          <w:szCs w:val="28"/>
        </w:rPr>
        <w:t xml:space="preserve">И взрослых, и детей привлекают яркие, забавные игрушки.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Изделия эти радуют глаз, поднимают настроение, раскрывают мир веселого праздника, а дымковские игрушки просты, но своеобразны, наивны и выразительны. Дети с радостью лепили и раскрашивали своих «Уточек – </w:t>
      </w:r>
      <w:proofErr w:type="spellStart"/>
      <w:r>
        <w:rPr>
          <w:rFonts w:ascii="Times New Roman" w:hAnsi="Times New Roman" w:cs="Times New Roman"/>
          <w:sz w:val="28"/>
          <w:szCs w:val="28"/>
        </w:rPr>
        <w:t>Марфуточек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показав и фантазию ваятеля, и творчество маленького художника.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Дети с увлечением расписывали хохломские ложки, гжельскую посуду, </w:t>
      </w:r>
      <w:proofErr w:type="spellStart"/>
      <w:r>
        <w:rPr>
          <w:rFonts w:ascii="Times New Roman" w:hAnsi="Times New Roman" w:cs="Times New Roman"/>
          <w:sz w:val="28"/>
          <w:szCs w:val="28"/>
        </w:rPr>
        <w:t>жостковкие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подносы, вкладывая в свое творчество всю душу. В наше время достаточно всяких игрушек и наших детей трудно чем-то удивить, но у меня получилось.  Дети полюбили  русскую игрушку - Матрешку, и часто с ней играют, рассматривают ее яркий наряд, радуются, обнаружив, что внутри одной матрешки спрятались ее сестрички.  Матрешка несет в себе любовь и дружбу, дети называют ее:  «Наш символ России, ее везде знают!».  В русской игрушке, отразились народные представления о мире, добре, красоте.  Проект </w:t>
      </w:r>
      <w:r>
        <w:rPr>
          <w:rFonts w:ascii="Times New Roman" w:hAnsi="Times New Roman" w:cs="Times New Roman"/>
          <w:b/>
          <w:sz w:val="28"/>
          <w:szCs w:val="28"/>
        </w:rPr>
        <w:t>«Веселая матрешка».</w:t>
      </w:r>
      <w:r>
        <w:rPr>
          <w:rFonts w:ascii="Times New Roman" w:hAnsi="Times New Roman" w:cs="Times New Roman"/>
          <w:sz w:val="28"/>
          <w:szCs w:val="28"/>
        </w:rPr>
        <w:t xml:space="preserve"> Изделия народных мастеров помогают воспитывать у детей внимательное и бережное отношение к окружающей среде, так как декоративно прикладное искусство по своим мотивам близко к природе. Изделия народных промыслов помогают понять и почувствовать, что человек  -  часть природы, а именно это является основой гармоничного развития ребенка.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Русское народное декоративно-прикладное искусство тесно связано с фольклором, обычаями и обрядами, народными праздниками и народной музыкой. Это помогает детям почувствовать себя частью русского народа, ощутить гордость за свою страну, богатую славными традициями. В нашей группе оформлена «Полочка красоты»,  куда помещены изделия народных мастеров, а также народные игрушки, сделанные ру</w:t>
      </w:r>
      <w:r w:rsidR="00A54563">
        <w:rPr>
          <w:rFonts w:ascii="Times New Roman" w:hAnsi="Times New Roman" w:cs="Times New Roman"/>
          <w:sz w:val="28"/>
          <w:szCs w:val="28"/>
        </w:rPr>
        <w:t>ками наших детей «Забавная игрушка»,  «Чудо по имени Матрешка».</w:t>
      </w:r>
      <w:r>
        <w:rPr>
          <w:rFonts w:ascii="Times New Roman" w:hAnsi="Times New Roman" w:cs="Times New Roman"/>
          <w:sz w:val="28"/>
          <w:szCs w:val="28"/>
        </w:rPr>
        <w:t xml:space="preserve"> Подобран иллюстративный материал, раскраски, шаблоны для росписи. Изготовлены дидактические игры, </w:t>
      </w:r>
      <w:proofErr w:type="spellStart"/>
      <w:r>
        <w:rPr>
          <w:rFonts w:ascii="Times New Roman" w:hAnsi="Times New Roman" w:cs="Times New Roman"/>
          <w:sz w:val="28"/>
          <w:szCs w:val="28"/>
        </w:rPr>
        <w:t>пазлы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«Узнай узор», «Собери по величине», и др.,  </w:t>
      </w:r>
      <w:proofErr w:type="spellStart"/>
      <w:r>
        <w:rPr>
          <w:rFonts w:ascii="Times New Roman" w:hAnsi="Times New Roman" w:cs="Times New Roman"/>
          <w:sz w:val="28"/>
          <w:szCs w:val="28"/>
        </w:rPr>
        <w:t>мнемотаблицы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«Составь рассказ», «Придумай загадку». Приобщение к народной культуре должно носить обязательно живой, неформальный характер. Учитывая этот принцип, всю работу с детьми я провожу в форме бесед, посиделок, различных игр, сказочных путешествий, театрализованных представлений.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Радость движения сочетается с духовным обогащением детей, формируя устойчивое отношение к культуре родной страны, создавая эмоционально – положительную основу для развития духовно-нравственных чувств. Народные игры способствуют воспитанию сознательной дисциплины, воли, настойчивости в преодолении трудностей, приучают детей быть честными и правдивыми. Неоценимым национальным богатством являются календарные национальные игры. Мои воспитанники знакомы с календарными играми, русскими народными играми во время проведения обрядовых праздников, посвященным разным циклам земледельческого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календаря. Через игру, на доступном для детей уровне, знакомлю их с народным календарем, основами православной культуры, традициями, бытом, обычаями русского народа, с крестьянским трудом. Это способствует развитию познавательных способностей у детей, формированию высокой нравственности, воспитывает любовь к Отечеству, уважение к предкам, интерес к самобытной русской культуре. «Дела давно минувших дней, преданья старины глубокой… » становятся ближе, понятнее ребенку. На прогулках играем в забытые детские игры. Знакомлю детей с разными видами жеребьевки, выбором водящего игры, разучиваем считалки, слова к играм. Русские народные подвижные игры не должны быть забыты. Они дадут положительные результаты тогда, когда исполнят своё главное назначение - доставят детям радость и удовольствие, поэтому совместно с инструктором по физическому воспитанию провели спортивный праздник </w:t>
      </w:r>
      <w:r>
        <w:rPr>
          <w:rFonts w:ascii="Times New Roman" w:hAnsi="Times New Roman" w:cs="Times New Roman"/>
          <w:b/>
          <w:sz w:val="28"/>
          <w:szCs w:val="28"/>
        </w:rPr>
        <w:t xml:space="preserve">«Ярмарка русских народных игр и забав». </w:t>
      </w:r>
      <w:r>
        <w:rPr>
          <w:rFonts w:ascii="Times New Roman" w:hAnsi="Times New Roman" w:cs="Times New Roman"/>
          <w:sz w:val="28"/>
          <w:szCs w:val="28"/>
        </w:rPr>
        <w:t xml:space="preserve">С какой  радостью  и азартом состязались дети в  «Бой на подушках», «Коромысло», «Городки»,  играли в игры «Жмурки», «Бабка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Ежка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», «Ваня, Ваня простота» и конечно, победила «дружба», позже все пили чай с русскими баранками.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Большое место в моей  работе по приобщению детей к народной культуре занимают народные праздники и традиции,  ведь они неразрывно связаны с историей православных праздников, обычаями народа, с сезонными изменениями в природе, с трудом предков в прошлом, играми в которые играли дети несколько веков назад.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работе по данному модулю знакомлю детей с традиционными русскими праздниками.  В  содружестве с музыкальным руководителем  проводим фольклорные праздники.  На один из таких праздников </w:t>
      </w:r>
      <w:r>
        <w:rPr>
          <w:rFonts w:ascii="Times New Roman" w:hAnsi="Times New Roman" w:cs="Times New Roman"/>
          <w:b/>
          <w:sz w:val="28"/>
          <w:szCs w:val="28"/>
        </w:rPr>
        <w:t xml:space="preserve">«Жили-были, не </w:t>
      </w:r>
      <w:proofErr w:type="gramStart"/>
      <w:r>
        <w:rPr>
          <w:rFonts w:ascii="Times New Roman" w:hAnsi="Times New Roman" w:cs="Times New Roman"/>
          <w:b/>
          <w:sz w:val="28"/>
          <w:szCs w:val="28"/>
        </w:rPr>
        <w:t>тужили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люди на Руси!» </w:t>
      </w:r>
      <w:r>
        <w:rPr>
          <w:rFonts w:ascii="Times New Roman" w:hAnsi="Times New Roman" w:cs="Times New Roman"/>
          <w:sz w:val="28"/>
          <w:szCs w:val="28"/>
        </w:rPr>
        <w:t xml:space="preserve">были приглашены наши любимые родители как участники, они окунулись в мир радости и беззаботности. С удовольствием водили хороводы, играли в игры и пели песни. Праздник удался!  Так же  стало традицией в нашей группе  славить Осень, встречать Новый Год, закликать Весну.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Масленица - проходит у нас всегда с веселыми шутками, играми со скоморохами, пением </w:t>
      </w:r>
      <w:proofErr w:type="spellStart"/>
      <w:r>
        <w:rPr>
          <w:rFonts w:ascii="Times New Roman" w:hAnsi="Times New Roman" w:cs="Times New Roman"/>
          <w:sz w:val="28"/>
          <w:szCs w:val="28"/>
        </w:rPr>
        <w:t>закличек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, угощением детей блинами и сжигание обрядовой куклы  - Масленицы. Радостно готовимся к встрече Светлой Пасхи: раскрашиваем пасхальные яйца в подарок родителям и друзьям, обрядами и традициями.  Особое внимание уделяем Рождественским святкам, был реализован проект </w:t>
      </w:r>
      <w:r>
        <w:rPr>
          <w:rFonts w:ascii="Times New Roman" w:hAnsi="Times New Roman" w:cs="Times New Roman"/>
          <w:b/>
          <w:sz w:val="28"/>
          <w:szCs w:val="28"/>
        </w:rPr>
        <w:t>«Светлый праздник Рождества».</w:t>
      </w:r>
      <w:r>
        <w:rPr>
          <w:rFonts w:ascii="Times New Roman" w:hAnsi="Times New Roman" w:cs="Times New Roman"/>
          <w:sz w:val="28"/>
          <w:szCs w:val="28"/>
        </w:rPr>
        <w:t xml:space="preserve"> Результатом проекта стали </w:t>
      </w:r>
      <w:r>
        <w:rPr>
          <w:rFonts w:ascii="Times New Roman" w:hAnsi="Times New Roman" w:cs="Times New Roman"/>
          <w:b/>
          <w:sz w:val="28"/>
          <w:szCs w:val="28"/>
        </w:rPr>
        <w:t xml:space="preserve">«Рождественские посиделки». </w:t>
      </w:r>
      <w:r>
        <w:rPr>
          <w:rFonts w:ascii="Times New Roman" w:hAnsi="Times New Roman" w:cs="Times New Roman"/>
          <w:sz w:val="28"/>
          <w:szCs w:val="28"/>
        </w:rPr>
        <w:t xml:space="preserve">Так как мы с детьми не смогли  остаться в стороне и  провели этот праздник  с участием детей и их любимых мам, пап, бабушек, дедушек, братишек и сестренок. Все присутствующие окунулись в таинственную атмосферу колдовства и чудесных превращений. Развлечение проходило шумно, весело, задорно. Настроение у всех было отличное, глаза детей светились неподдельной радостью и интересом, а как были рады бабушки и дедушки, они словно окунулись в мир своего детства и веселились как дети! А потом все дружно пили чай из самовара, пусть и электрического. По окончании праздника, </w:t>
      </w:r>
      <w:r>
        <w:rPr>
          <w:rFonts w:ascii="Times New Roman" w:hAnsi="Times New Roman" w:cs="Times New Roman"/>
          <w:sz w:val="28"/>
          <w:szCs w:val="28"/>
        </w:rPr>
        <w:lastRenderedPageBreak/>
        <w:t>каждый из участников и гостей унес в своем сердце частичку добра и любви к традициям русской старины и нашей России.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Для изучения исторического прошлого России и русского народа был разработан проект </w:t>
      </w:r>
      <w:r>
        <w:rPr>
          <w:rFonts w:ascii="Times New Roman" w:hAnsi="Times New Roman" w:cs="Times New Roman"/>
          <w:b/>
          <w:sz w:val="28"/>
          <w:szCs w:val="28"/>
        </w:rPr>
        <w:t>«Жили – были люди на Руси».</w:t>
      </w:r>
      <w:r>
        <w:rPr>
          <w:rFonts w:ascii="Times New Roman" w:hAnsi="Times New Roman" w:cs="Times New Roman"/>
          <w:sz w:val="28"/>
          <w:szCs w:val="28"/>
        </w:rPr>
        <w:t xml:space="preserve"> В ходе реализации проекта дети узнали, откуда пошло название нашей родины; получили представление о славянах, </w:t>
      </w:r>
      <w:proofErr w:type="spellStart"/>
      <w:r>
        <w:rPr>
          <w:rFonts w:ascii="Times New Roman" w:hAnsi="Times New Roman" w:cs="Times New Roman"/>
          <w:sz w:val="28"/>
          <w:szCs w:val="28"/>
        </w:rPr>
        <w:t>русичах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: их облике, силе, мудрости, ловкости, выносливости, взаимной поддержке. Познакомились с тем, где и как жили предки.  </w:t>
      </w:r>
      <w:proofErr w:type="gramStart"/>
      <w:r>
        <w:rPr>
          <w:rFonts w:ascii="Times New Roman" w:hAnsi="Times New Roman" w:cs="Times New Roman"/>
          <w:sz w:val="28"/>
          <w:szCs w:val="28"/>
        </w:rPr>
        <w:t>С древнерусской архитектурой по репродукциям, со строительством жилища,  историей народного костюма и его элементами (зипун, душегрея, кафтан, сарафан, косоворотка, рубаха, кушак, кокошник, картуз).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С предметами русской избы и бытовыми устройствами наших предков.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Каждому педагогу известно, что окружающие предметы оказывают большое влияние на формирование душевных качеств ребенка - развивают любознательность, воспитывают чувство прекрасного. Я была уверена, что для реализации проекта «Жили – были люди на Руси» ребят должны окружать предметы, характерные для русского народного быта. Знакомство детей с культурой русского народа без погружения в атмосферу и национальный быт всегда дает лишь поверхностное знание, которое не позволяет детям глубоко проникнуться культурой своего народа.  «Лучше один раз увидеть, чем сто раз услышать». В нашем детском саду создан мини - музей «Русская горница», где дети сразу попадают в сказочный мир русской культуры. В «Русской горнице» дети могут не только рассмотреть предмет, но поиграть с ними, взять их в руки, образы оживают, становятся понятными и родными. Дети видят макет русской печи, деревянные лавки, рукомойник, ухват, кочергу. На деревянном столе самовар, миски, ложки, ковши, крынки. А еще корыто, коромысло. Большой интерес для них представляет сундук с половиками и полотенцами, а главное с русскими народными костюмами, в которых можно выступать. На заборе висят настоящие лапти, дети могут примерить их. Хозяева «Русской горницы» это тряпичные куклы – Иван и Марья, а в люльке их дитё. Дети с удовольствием крутят колесо прялки и играют на балалайках. В нашей горнице мы проводим образовательную деятельность, праздники, ведем разговоры о старине.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группе создан уголок и «Полочка красоты», где дети знакомятся с национальными предметами, обрядами, декоративно-прикладным искусством, устным народным творчеством. В уголке оформлены альбомы по народному творчеству и декоративной росписи; изготовлены разнообразные дидактические игры; картотека русских народных подвижных игр и забав. 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Также при знакомстве детей с предметами старины использую наглядность, иллюстрации или наглядный показ действия применения того или иного предмета, а не просто словесные пояснения, комментарии. Например, я показала детям, как зажигали лучину и клали ее на светец, как варили кашу </w:t>
      </w: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чугуном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горшке в русской печи и т. д.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А сейчас у нас появились русские народные тряпичные куклы. Проект </w:t>
      </w:r>
      <w:r>
        <w:rPr>
          <w:rFonts w:ascii="Times New Roman" w:hAnsi="Times New Roman" w:cs="Times New Roman"/>
          <w:b/>
          <w:sz w:val="28"/>
          <w:szCs w:val="28"/>
        </w:rPr>
        <w:t>«Тайна тряпичной куклы».</w:t>
      </w:r>
      <w:r>
        <w:rPr>
          <w:rFonts w:ascii="Times New Roman" w:hAnsi="Times New Roman" w:cs="Times New Roman"/>
          <w:sz w:val="28"/>
          <w:szCs w:val="28"/>
        </w:rPr>
        <w:t xml:space="preserve"> Куклы-обереги - важная часть повседневной жизни наших предков. Их просили о помощи, ими восхищались, любовались и делились с ними переживаниями. И на сегодняшний день мы ощущаем влияние незатейливой, но по-своему могущественной магии кукол, интерес к которой вновь начинается возрождаться в наших сердцах.  В рамках проекта я провела мастер-класс для родителей «Народная кукла для наших детей - Колокольчик».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 в рамках реализации проекта «Жили – были люди на Руси»  мы с детьми посетили Храм «Георгия Победоносца». Основной целью нашего мероприятия является воспитание духовно-нравственной личности ребенка, содействие обретению им нравственного востребованного духовного опыта, основанного на традициях русского Православия. Дети  узнали, что Храм служит людям, а  колокольный звон будит сердца жителей нашего шахтерского города! На Руси всегда было много храмов и сейчас православные традиции возрождаются. Восстанавливаются, реставрируются, строятся новые церкви, храмы и часовни. Вот и в нашем городе построили храм в честь святого великомученика Георгия Победоносца. Проект </w:t>
      </w:r>
      <w:r>
        <w:rPr>
          <w:rFonts w:ascii="Times New Roman" w:hAnsi="Times New Roman" w:cs="Times New Roman"/>
          <w:b/>
          <w:sz w:val="28"/>
          <w:szCs w:val="28"/>
        </w:rPr>
        <w:t xml:space="preserve">«Неделя чудесных открытий».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Таким образом, я думаю, что с помощью данного материала и оборудования у детей развивается устойчивый и углубленный интерес к произведениям искусства, обычаям, быту, народному творчеству.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Работа с родителями: метод проектов оказался моей удачной находкой в работе с родителями, он позволяет скоординировать действия в триаде «Педагог - Родитель - Дети». Мои родители стали активными участниками в работе по реализации всех наших проектов.  В выборе темы проектов я всегда советуюсь с ними, учитываю их мнение. Для успешной реализации всех  проектов родители помогали в изготовлении атрибутов, поиске необходимой информации, участвовали в творческой и  продуктивной деятельности, во всем поддерживая детей. 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Анкетирование родителей  показало, что в семье ребенка знакомят с русским устным народным творчеством. Дома детям читают русские народные сказки, поют колыбельные песни, загадывают загадки: более 93,8%;  участвуют в народных празднествах: 73,9%  и чтят русские народные традиции:  51,3%.  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Можно сделать вывод,  что в приобщении детей к истокам русской народной культуры велика роль семьи.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Результат конечного мониторинга, показал,  что сумма среднего и высокого уровня </w:t>
      </w:r>
      <w:proofErr w:type="spellStart"/>
      <w:r>
        <w:rPr>
          <w:rFonts w:ascii="Times New Roman" w:hAnsi="Times New Roman" w:cs="Times New Roman"/>
          <w:sz w:val="28"/>
          <w:szCs w:val="28"/>
        </w:rPr>
        <w:t>сформированности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нравственной составляющей, воспитания любви к Отечеству, уважения к предкам, интерес к самобытной русской культуре вырос  с 16 % до 57%. </w:t>
      </w:r>
    </w:p>
    <w:p w:rsidR="004C3F78" w:rsidRDefault="004C3F78" w:rsidP="00B8292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Проектная деятельность способствовала развитию познавательных интересов, формированию навыков исследовательской деятельности, самостоятельности; появилось умение планировать свою деятельность, формировать выводы, работать в коллективе</w:t>
      </w:r>
    </w:p>
    <w:p w:rsidR="004C3F78" w:rsidRDefault="004C3F78" w:rsidP="004C3F78">
      <w:pPr>
        <w:spacing w:after="0" w:line="240" w:lineRule="auto"/>
        <w:ind w:firstLine="709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Заключение</w:t>
      </w:r>
    </w:p>
    <w:p w:rsidR="004C3F78" w:rsidRDefault="004C3F78" w:rsidP="004C3F78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Проектная деятельность нашла отклик в сердцах детей, родителей и педагогов и доказала свою эффективность. Работа над проектами  имеет большое значение для развития познавательных интересов ребенка, а общее дело развивает коммуникативные и нравственные качества, формирует навыки исследовательской деятельности, развивает познавательную активность, инициативу, творчество, умение планировать. Такие качества будут способствовать успешному обучению и социализации детей в школе.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Целенаправленная систематическая работа по приобщению детей к истокам русской народной культуры помогает детям быть более раскованными, в них появляется уверенность в себе, желание проявить свои таланты, инициативу.  Они учатся рассуждать, фантазировать. Кроме того, они учатся видеть мир глазами народной мудрости, приобщаются к духовной чистоте русского фольклора. 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Реализация проектов предполагает использование народных методов воспитания и образования, ведение в педагогический процесс всего богатства русской культуры, систематическую работу по приобщению к народной культуре по разным направлениям, с включением всех участников педагогического процесса (педагогов, детей и их родителей).</w:t>
      </w:r>
    </w:p>
    <w:p w:rsidR="004C3F78" w:rsidRDefault="004C3F78" w:rsidP="004C3F7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результатам работы проектной деятельности можно сделать вывод о стойкой положительной динамике.  Таким образом, приобщение детей к народной культуре как средство формирования инициативы через проектную деятельность – процесс сложный и длительный, требующий от меня  большой личной убеждённости и вдохновения. Это весьма кропотливая работа,  должна вестись систематически планомерно,  в разных видах деятельности и по разным направлениям (модулям).  Чтобы детям было интересно, надо уметь преподнести материал доходчиво, понятно, эмоционально, начиная с того, что детей окружает, что они непосредственно могут наблюдать, постепенно расширяя круг знаний. Помочь родителям сохранить и развить любознательность детей в процессе совместных мероприятий: родители – дети – детский сад.</w:t>
      </w:r>
    </w:p>
    <w:p w:rsidR="004C3F78" w:rsidRDefault="004C3F78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B82922" w:rsidRDefault="00B82922" w:rsidP="007C3DF8">
      <w:pPr>
        <w:spacing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4C3F78" w:rsidRDefault="004C3F78" w:rsidP="004C3F78">
      <w:pPr>
        <w:spacing w:line="240" w:lineRule="auto"/>
        <w:ind w:left="-426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>Литература: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Приобщение детей к истокам русской народной культуры: Программа. Учебно-методическое пособие./ О.Л. Князева, М.Д.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Маханева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  – СПБ</w:t>
      </w:r>
      <w:proofErr w:type="gram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.: </w:t>
      </w:r>
      <w:proofErr w:type="gram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Детство-Пресс, 2004.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2.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Знакомство детей с русским народным творчеством: Конспекты занятий и сценарии календарно-обрядовых праздников: Методическое пособие для педагогов дошкольных образовательных учреждений/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Авт</w:t>
      </w:r>
      <w:proofErr w:type="gram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.с</w:t>
      </w:r>
      <w:proofErr w:type="gram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ост.Л.С.Куприна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Т.А.Бударина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О.А.Маханева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,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О.Н,Корепанова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и др. –СПб.: «ДЕТСТВО-ПРЕСС», 2004.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Русские народные подвижные игры для детей дошкольного и  младшего школьного возраста: Практическое пособие./ М.Ф. Литвинова.  – М.: Айрис-пресс, 2003.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4.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Народный календарь – основа планирования работы с дошкольниками по  государственному образовательному стандарту: План-программа. Конспекты занятий. Сценарии праздников: Методическое пособие для педагогов дошкольных образовательных учреждений / Николаева С.Р., Катышева И.Б.,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Комбарова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Г.Н., и др. – СПб</w:t>
      </w:r>
      <w:proofErr w:type="gram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.: «</w:t>
      </w:r>
      <w:proofErr w:type="gram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ДЕТСТВО-ПРЕСС», 2004.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5.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Красна изба…Знакомство детей с русским народным искусством, ремеслами, бытом в музее детского сада. / Тихонова М.В., Смирнова Н.С.  – СПб</w:t>
      </w:r>
      <w:proofErr w:type="gram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.: «</w:t>
      </w:r>
      <w:proofErr w:type="gram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ДЕТСТВО-ПРЕСС», 2004.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</w:pPr>
      <w:r>
        <w:rPr>
          <w:rFonts w:ascii="Times New Roman" w:hAnsi="Times New Roman" w:cs="Times New Roman"/>
          <w:bCs/>
          <w:sz w:val="28"/>
          <w:szCs w:val="28"/>
        </w:rPr>
        <w:t>6.</w:t>
      </w:r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Календарные обрядовые праздники для детей дошкольного возраста. Авторский коллектив: Пугачева Н.В., </w:t>
      </w:r>
      <w:proofErr w:type="spellStart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>Есаулова</w:t>
      </w:r>
      <w:proofErr w:type="spellEnd"/>
      <w:r>
        <w:rPr>
          <w:rFonts w:ascii="Times New Roman" w:eastAsia="Times New Roman" w:hAnsi="Times New Roman" w:cs="Times New Roman"/>
          <w:color w:val="2D2A2A"/>
          <w:sz w:val="28"/>
          <w:szCs w:val="28"/>
          <w:lang w:eastAsia="ru-RU"/>
        </w:rPr>
        <w:t xml:space="preserve"> Н.А., Потапова Н.Н. учебное пособие. – М.: Педагогическое общество России, 2005.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7. 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Образовательные проекты в детском саду. Пособие для воспитателей и родителей / Н.А. Виноградова, Е.П. Панкова. - М.: Айрис-Пресс, 2008. 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Arial" w:hAnsi="Arial" w:cs="Arial"/>
          <w:color w:val="000000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8. </w:t>
      </w:r>
      <w:r>
        <w:rPr>
          <w:rFonts w:ascii="Times New Roman" w:hAnsi="Times New Roman" w:cs="Times New Roman"/>
          <w:color w:val="000000"/>
          <w:sz w:val="28"/>
          <w:szCs w:val="28"/>
        </w:rPr>
        <w:t>Технология</w:t>
      </w:r>
      <w:r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проектирования в ДОУ / Е.С. Евдокимова – М.: ТЦ Сфера, 2006</w:t>
      </w:r>
      <w:r>
        <w:rPr>
          <w:rFonts w:ascii="Arial" w:hAnsi="Arial" w:cs="Arial"/>
          <w:color w:val="000000"/>
          <w:sz w:val="20"/>
          <w:szCs w:val="20"/>
        </w:rPr>
        <w:t>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9.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Проектный метод в детском саду / Л.Л. Тимофеева. - СПб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.: 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ООО «Издательство «Детство-пресс», 2011.</w:t>
      </w: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 xml:space="preserve"> .</w:t>
      </w:r>
      <w:r>
        <w:rPr>
          <w:rFonts w:ascii="Arial" w:hAnsi="Arial" w:cs="Arial"/>
          <w:color w:val="000000"/>
          <w:sz w:val="20"/>
          <w:szCs w:val="20"/>
        </w:rPr>
        <w:t xml:space="preserve">  </w:t>
      </w:r>
      <w:r>
        <w:rPr>
          <w:rFonts w:ascii="Arial" w:hAnsi="Arial" w:cs="Arial"/>
          <w:color w:val="000000"/>
          <w:sz w:val="20"/>
          <w:szCs w:val="20"/>
        </w:rPr>
        <w:br/>
      </w:r>
      <w:r>
        <w:rPr>
          <w:rFonts w:ascii="Times New Roman" w:hAnsi="Times New Roman" w:cs="Times New Roman"/>
          <w:sz w:val="28"/>
          <w:szCs w:val="28"/>
        </w:rPr>
        <w:t>10. Современные педагогические технологии образования детей дошкольного возраста: методическое пособие/авт.-сост. О.В. Толстикова, О.В. Савельева, Т.В. Иванова – Екатеринбург: ГАОУ ДПО СО «ИРО», 2014.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11. </w:t>
      </w:r>
      <w:r>
        <w:rPr>
          <w:rFonts w:ascii="Times New Roman" w:eastAsia="+mn-ea" w:hAnsi="Times New Roman" w:cs="Times New Roman"/>
          <w:color w:val="000000"/>
          <w:kern w:val="24"/>
          <w:sz w:val="28"/>
          <w:szCs w:val="28"/>
          <w:lang w:eastAsia="ru-RU"/>
        </w:rPr>
        <w:t>Методика исследовательского обучения дошкольников / А.И. Савенков. Серия: - Издательство: Дом Федорова. – 2010.</w:t>
      </w: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sz w:val="28"/>
          <w:szCs w:val="28"/>
        </w:rPr>
      </w:pPr>
    </w:p>
    <w:p w:rsidR="004C3F78" w:rsidRDefault="004C3F78" w:rsidP="004C3F78">
      <w:pPr>
        <w:spacing w:after="0" w:line="240" w:lineRule="auto"/>
        <w:ind w:left="-426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/>
      </w:r>
    </w:p>
    <w:p w:rsidR="004C3F78" w:rsidRDefault="004C3F78" w:rsidP="004C3F78"/>
    <w:p w:rsidR="004C3F78" w:rsidRDefault="004C3F78" w:rsidP="004C3F78"/>
    <w:p w:rsidR="004C3F78" w:rsidRDefault="004C3F78" w:rsidP="004C3F78"/>
    <w:p w:rsidR="004C3F78" w:rsidRDefault="004C3F78" w:rsidP="004C3F78"/>
    <w:p w:rsidR="004C3F78" w:rsidRDefault="004C3F78" w:rsidP="004C3F78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  <w:sectPr w:rsidR="004C3F78" w:rsidSect="005E2D7E">
          <w:pgSz w:w="11906" w:h="16838"/>
          <w:pgMar w:top="1134" w:right="851" w:bottom="1134" w:left="1701" w:header="709" w:footer="709" w:gutter="0"/>
          <w:pgBorders w:offsetFrom="page">
            <w:top w:val="twistedLines1" w:sz="13" w:space="24" w:color="auto"/>
            <w:left w:val="twistedLines1" w:sz="13" w:space="24" w:color="auto"/>
            <w:bottom w:val="twistedLines1" w:sz="13" w:space="24" w:color="auto"/>
            <w:right w:val="twistedLines1" w:sz="13" w:space="24" w:color="auto"/>
          </w:pgBorders>
          <w:cols w:space="720"/>
        </w:sectPr>
      </w:pPr>
    </w:p>
    <w:p w:rsidR="00C72D52" w:rsidRDefault="00C72D52" w:rsidP="005E2D7E">
      <w:pPr>
        <w:pStyle w:val="a6"/>
        <w:jc w:val="right"/>
      </w:pPr>
    </w:p>
    <w:sectPr w:rsidR="00C72D52" w:rsidSect="005E2D7E">
      <w:pgSz w:w="16838" w:h="11906" w:orient="landscape"/>
      <w:pgMar w:top="851" w:right="1134" w:bottom="1701" w:left="1134" w:header="709" w:footer="709" w:gutter="0"/>
      <w:pgBorders w:offsetFrom="page">
        <w:top w:val="twistedLines1" w:sz="13" w:space="24" w:color="auto"/>
        <w:left w:val="twistedLines1" w:sz="13" w:space="24" w:color="auto"/>
        <w:bottom w:val="twistedLines1" w:sz="13" w:space="24" w:color="auto"/>
        <w:right w:val="twistedLines1" w:sz="13" w:space="24" w:color="auto"/>
      </w:pgBorders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n-ea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5A2C9D"/>
    <w:multiLevelType w:val="hybridMultilevel"/>
    <w:tmpl w:val="D18C9EE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86D4FB2"/>
    <w:multiLevelType w:val="hybridMultilevel"/>
    <w:tmpl w:val="F26CCFFA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320AA7"/>
    <w:multiLevelType w:val="hybridMultilevel"/>
    <w:tmpl w:val="9F82DB42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6763FC8"/>
    <w:multiLevelType w:val="hybridMultilevel"/>
    <w:tmpl w:val="3FF0649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BC71994"/>
    <w:multiLevelType w:val="hybridMultilevel"/>
    <w:tmpl w:val="F35495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1822500"/>
    <w:multiLevelType w:val="hybridMultilevel"/>
    <w:tmpl w:val="014E44B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81F6BE5"/>
    <w:multiLevelType w:val="hybridMultilevel"/>
    <w:tmpl w:val="F46A1B1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D401A49"/>
    <w:multiLevelType w:val="hybridMultilevel"/>
    <w:tmpl w:val="CCF0924E"/>
    <w:lvl w:ilvl="0" w:tplc="0419000B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8">
    <w:nsid w:val="6D511067"/>
    <w:multiLevelType w:val="hybridMultilevel"/>
    <w:tmpl w:val="A26A4DBE"/>
    <w:lvl w:ilvl="0" w:tplc="17E87FCE">
      <w:start w:val="1"/>
      <w:numFmt w:val="upperRoman"/>
      <w:lvlText w:val="%1."/>
      <w:lvlJc w:val="left"/>
      <w:pPr>
        <w:ind w:left="1288" w:hanging="72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7"/>
  </w:num>
  <w:num w:numId="4">
    <w:abstractNumId w:val="2"/>
  </w:num>
  <w:num w:numId="5">
    <w:abstractNumId w:val="6"/>
  </w:num>
  <w:num w:numId="6">
    <w:abstractNumId w:val="0"/>
  </w:num>
  <w:num w:numId="7">
    <w:abstractNumId w:val="5"/>
  </w:num>
  <w:num w:numId="8">
    <w:abstractNumId w:val="1"/>
  </w:num>
  <w:num w:numId="9">
    <w:abstractNumId w:val="8"/>
  </w:num>
  <w:num w:numId="1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81A20"/>
    <w:rsid w:val="00096295"/>
    <w:rsid w:val="00180212"/>
    <w:rsid w:val="001B494C"/>
    <w:rsid w:val="001C064C"/>
    <w:rsid w:val="00240C32"/>
    <w:rsid w:val="00336F4C"/>
    <w:rsid w:val="003A44D3"/>
    <w:rsid w:val="003E16FD"/>
    <w:rsid w:val="00432F04"/>
    <w:rsid w:val="004C3F78"/>
    <w:rsid w:val="00534B2F"/>
    <w:rsid w:val="005B6E4E"/>
    <w:rsid w:val="005E2D7E"/>
    <w:rsid w:val="00683D50"/>
    <w:rsid w:val="006B16FF"/>
    <w:rsid w:val="00715E56"/>
    <w:rsid w:val="00743DA3"/>
    <w:rsid w:val="007C3DF8"/>
    <w:rsid w:val="007D0199"/>
    <w:rsid w:val="008435B9"/>
    <w:rsid w:val="008D6A66"/>
    <w:rsid w:val="008F2C6A"/>
    <w:rsid w:val="0094034E"/>
    <w:rsid w:val="00980454"/>
    <w:rsid w:val="00A54563"/>
    <w:rsid w:val="00A81A20"/>
    <w:rsid w:val="00B82922"/>
    <w:rsid w:val="00BC3346"/>
    <w:rsid w:val="00BC4E13"/>
    <w:rsid w:val="00C04066"/>
    <w:rsid w:val="00C72D52"/>
    <w:rsid w:val="00CC0BFA"/>
    <w:rsid w:val="00EE79AC"/>
    <w:rsid w:val="00F771FF"/>
    <w:rsid w:val="00FB78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3F7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C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4C3F78"/>
  </w:style>
  <w:style w:type="paragraph" w:styleId="a6">
    <w:name w:val="No Spacing"/>
    <w:link w:val="a5"/>
    <w:uiPriority w:val="1"/>
    <w:qFormat/>
    <w:rsid w:val="004C3F78"/>
    <w:pPr>
      <w:spacing w:after="0" w:line="240" w:lineRule="auto"/>
    </w:pPr>
  </w:style>
  <w:style w:type="paragraph" w:styleId="a7">
    <w:name w:val="List Paragraph"/>
    <w:basedOn w:val="a"/>
    <w:uiPriority w:val="99"/>
    <w:qFormat/>
    <w:rsid w:val="004C3F78"/>
    <w:pPr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3F7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unhideWhenUsed/>
    <w:rsid w:val="004C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3F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3F7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C3F78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4C3F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Без интервала Знак"/>
    <w:link w:val="a6"/>
    <w:uiPriority w:val="1"/>
    <w:locked/>
    <w:rsid w:val="004C3F78"/>
  </w:style>
  <w:style w:type="paragraph" w:styleId="a6">
    <w:name w:val="No Spacing"/>
    <w:link w:val="a5"/>
    <w:uiPriority w:val="1"/>
    <w:qFormat/>
    <w:rsid w:val="004C3F78"/>
    <w:pPr>
      <w:spacing w:after="0" w:line="240" w:lineRule="auto"/>
    </w:pPr>
  </w:style>
  <w:style w:type="paragraph" w:styleId="a7">
    <w:name w:val="List Paragraph"/>
    <w:basedOn w:val="a"/>
    <w:uiPriority w:val="99"/>
    <w:qFormat/>
    <w:rsid w:val="004C3F78"/>
    <w:pPr>
      <w:ind w:left="720"/>
      <w:contextualSpacing/>
    </w:pPr>
    <w:rPr>
      <w:rFonts w:eastAsiaTheme="minorEastAsia"/>
      <w:lang w:eastAsia="ru-RU"/>
    </w:rPr>
  </w:style>
  <w:style w:type="table" w:styleId="a8">
    <w:name w:val="Table Grid"/>
    <w:basedOn w:val="a1"/>
    <w:uiPriority w:val="59"/>
    <w:rsid w:val="004C3F78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4C3F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4C3F7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9317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5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04F793-5E2D-4BAB-98FA-6FC59D7A8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344</TotalTime>
  <Pages>1</Pages>
  <Words>3518</Words>
  <Characters>20058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</dc:creator>
  <cp:keywords/>
  <dc:description/>
  <cp:lastModifiedBy>User</cp:lastModifiedBy>
  <cp:revision>29</cp:revision>
  <cp:lastPrinted>2018-11-14T11:20:00Z</cp:lastPrinted>
  <dcterms:created xsi:type="dcterms:W3CDTF">2018-11-03T08:32:00Z</dcterms:created>
  <dcterms:modified xsi:type="dcterms:W3CDTF">2025-08-03T17:34:00Z</dcterms:modified>
</cp:coreProperties>
</file>