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330" w:rsidRPr="00186330" w:rsidRDefault="00186330" w:rsidP="0018633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b/>
          <w:sz w:val="28"/>
          <w:szCs w:val="28"/>
        </w:rPr>
        <w:t>Зайцев Тихон Леонидович</w:t>
      </w:r>
      <w:r w:rsidRPr="00186330">
        <w:rPr>
          <w:rFonts w:ascii="Times New Roman" w:hAnsi="Times New Roman" w:cs="Times New Roman"/>
          <w:sz w:val="28"/>
          <w:szCs w:val="28"/>
        </w:rPr>
        <w:t>,</w:t>
      </w:r>
    </w:p>
    <w:p w:rsidR="00186330" w:rsidRPr="00083EA1" w:rsidRDefault="00186330" w:rsidP="0018633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3EA1">
        <w:rPr>
          <w:rFonts w:ascii="Times New Roman" w:hAnsi="Times New Roman" w:cs="Times New Roman"/>
          <w:sz w:val="28"/>
          <w:szCs w:val="28"/>
        </w:rPr>
        <w:t xml:space="preserve">курсант </w:t>
      </w:r>
    </w:p>
    <w:p w:rsidR="00186330" w:rsidRDefault="00186330" w:rsidP="0018633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ФГКВОУ ВО «</w:t>
      </w:r>
      <w:r w:rsidRPr="00083EA1">
        <w:rPr>
          <w:rFonts w:ascii="Times New Roman" w:hAnsi="Times New Roman" w:cs="Times New Roman"/>
          <w:sz w:val="28"/>
          <w:szCs w:val="28"/>
        </w:rPr>
        <w:t>Военный учебно-научный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083EA1">
        <w:rPr>
          <w:rFonts w:ascii="Times New Roman" w:hAnsi="Times New Roman" w:cs="Times New Roman"/>
          <w:sz w:val="28"/>
          <w:szCs w:val="28"/>
        </w:rPr>
        <w:t xml:space="preserve"> Военно-воздушных</w:t>
      </w:r>
    </w:p>
    <w:p w:rsidR="00186330" w:rsidRDefault="00186330" w:rsidP="0018633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сил </w:t>
      </w:r>
      <w:r w:rsidRPr="00083EA1">
        <w:rPr>
          <w:rFonts w:ascii="Times New Roman" w:hAnsi="Times New Roman" w:cs="Times New Roman"/>
          <w:sz w:val="28"/>
          <w:szCs w:val="28"/>
        </w:rPr>
        <w:t>Военно-воздушная академия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EA1">
        <w:rPr>
          <w:rFonts w:ascii="Times New Roman" w:hAnsi="Times New Roman" w:cs="Times New Roman"/>
          <w:sz w:val="28"/>
          <w:szCs w:val="28"/>
        </w:rPr>
        <w:t>имени профессора</w:t>
      </w:r>
    </w:p>
    <w:p w:rsidR="00186330" w:rsidRPr="00083EA1" w:rsidRDefault="00186330" w:rsidP="0018633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3EA1">
        <w:rPr>
          <w:rFonts w:ascii="Times New Roman" w:hAnsi="Times New Roman" w:cs="Times New Roman"/>
          <w:sz w:val="28"/>
          <w:szCs w:val="28"/>
        </w:rPr>
        <w:t>Н.Е. Жуковского и Ю.А. Гагарина» (г. Воронеж)</w:t>
      </w:r>
    </w:p>
    <w:p w:rsidR="00186330" w:rsidRDefault="00186330" w:rsidP="0018633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86330" w:rsidRDefault="00186330" w:rsidP="0018633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330">
        <w:rPr>
          <w:rFonts w:ascii="Times New Roman" w:hAnsi="Times New Roman" w:cs="Times New Roman"/>
          <w:b/>
          <w:sz w:val="28"/>
          <w:szCs w:val="28"/>
        </w:rPr>
        <w:t xml:space="preserve">ТРАНСФОРМАЦИЯ ПОЛИТИЧЕСКИХ ИНСТИТУТОВ </w:t>
      </w:r>
    </w:p>
    <w:p w:rsidR="00186330" w:rsidRPr="00186330" w:rsidRDefault="00186330" w:rsidP="0018633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330">
        <w:rPr>
          <w:rFonts w:ascii="Times New Roman" w:hAnsi="Times New Roman" w:cs="Times New Roman"/>
          <w:b/>
          <w:sz w:val="28"/>
          <w:szCs w:val="28"/>
        </w:rPr>
        <w:t>В УСЛОВИЯХ ЦИФРОВИЗАЦИИ: ВЫЗОВЫ И ПЕРСПЕКТИВЫ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863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В статье рассматривается влияние цифровых технологий на трансформацию политических институтов. Анализируются ключевые вызовы, связанные с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цифровизацией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 политических процессов, включая вопросы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, цифрового неравенства и манипуляции общественным мнением. Особое внимание уделяется перспективам развития электронного правительства и цифровой демократии.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18633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</w:p>
    <w:p w:rsid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политические институты</w:t>
      </w:r>
    </w:p>
    <w:p w:rsid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электронное правительство</w:t>
      </w:r>
    </w:p>
    <w:p w:rsid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цифровая демократия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кибербезопасность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>Введение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Современная политическая наука сталкивается с необходимостью осмысления трансформации традиционных институтов под влиянием цифровых технологий.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 затрагивает все сферы политики: от избирательных процессов до государственного управления. В этой связи актуальным становится исследование того, как новые технологии изменяют природу власти, взаимодействие между государством и обществом, а также механизмы политического участия.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Цель данной статьи – проанализировать основные тенденции трансформации политических институтов в условиях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, выявить ключевые вызовы и определить возможные пути адаптации.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 политических процессов: основные тенденции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 1.1. Электронное правительство и цифровая бюрократия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lastRenderedPageBreak/>
        <w:t>Развитие электронного правительства (e-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government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) способствует повышению прозрачности государственного управления и снижению коррупционных рисков. Внедрение цифровых платформ, таких как порталы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, упрощает взаимодействие граждан с государственными структурами (Петров, 2020). Однако цифровая бюрократия также создает новые барьеры, связанные с цифровым неравенством, когда часть населения оказывается исключенной из-за отсутствия доступа к технологиям.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 1.2. Цифровая демократия и новые формы политического участия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Социальные сети и онлайн-платформы расширяют возможности гражданского участия, позволяя организовывать петиции,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краудсорсинговые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 проекты и даже цифровые референдумы (например, система «Российская общественная инициатива»). Однако возникает проблема манипуляции общественным мнением через алгоритмы социальных сетей и ботов (Смирнов, 2021).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 2. Ключевые вызовы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 политики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 2.1.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Кибербезопасность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 и угрозы цифрового суверенитета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Увеличение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кибератак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 на государственные институты (например, атаки на инфраструктуру выборов) ставит вопрос о необходимости усиления защиты цифровой инфраструктуры (Иванов, 2019).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 2.2. Проблема цифрового авторитаризма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Некоторые государства используют цифровые технологии для усиления контроля над обществом (системы распознавания лиц, цензура в интернете), что создает угрозу демократическим свободам (Кузнецов, 2022).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 3. Перспективы развития цифровых политических институтов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Для минимизации рисков необходимо: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- Развивать цифровую грамотность населения.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- Создавать международные стандарты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- Внедрять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-технологии для обеспечения прозрачности выборов.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 Заключение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6330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 политических институтов – необратимый процесс, который несет как возможности, так и риски. Для устойчивого развития необходимо находить баланс между технологическими инновациями и защитой демократических ценностей.  </w:t>
      </w:r>
    </w:p>
    <w:p w:rsid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 Список литературы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1. Иванов А. В. (2019). </w:t>
      </w:r>
      <w:proofErr w:type="spellStart"/>
      <w:r w:rsidRPr="00186330">
        <w:rPr>
          <w:rFonts w:ascii="Times New Roman" w:hAnsi="Times New Roman" w:cs="Times New Roman"/>
          <w:sz w:val="28"/>
          <w:szCs w:val="28"/>
        </w:rPr>
        <w:t>Кибербезопасность</w:t>
      </w:r>
      <w:proofErr w:type="spellEnd"/>
      <w:r w:rsidRPr="00186330">
        <w:rPr>
          <w:rFonts w:ascii="Times New Roman" w:hAnsi="Times New Roman" w:cs="Times New Roman"/>
          <w:sz w:val="28"/>
          <w:szCs w:val="28"/>
        </w:rPr>
        <w:t xml:space="preserve"> и цифровой суверенитет: вызовы для России. М.: Издательство МГУ.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2. Кузнецов Д. С. (2022). Цифровой авторитаризм: новые технологии и политический контроль. </w:t>
      </w:r>
      <w:proofErr w:type="gramStart"/>
      <w:r w:rsidRPr="00186330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186330">
        <w:rPr>
          <w:rFonts w:ascii="Times New Roman" w:hAnsi="Times New Roman" w:cs="Times New Roman"/>
          <w:sz w:val="28"/>
          <w:szCs w:val="28"/>
        </w:rPr>
        <w:t xml:space="preserve"> Питер.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3. Петров Н. А. (2020). Электронное правительство и цифровая трансформация государственного управления. М.: Аспект Пресс.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 xml:space="preserve">4. Смирнов О. Е. (2021). Цифровая демократия и манипуляция общественным мнением. М.: Весь Мир.  </w:t>
      </w:r>
    </w:p>
    <w:p w:rsidR="00186330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71E" w:rsidRPr="00186330" w:rsidRDefault="00186330" w:rsidP="001863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30">
        <w:rPr>
          <w:rFonts w:ascii="Times New Roman" w:hAnsi="Times New Roman" w:cs="Times New Roman"/>
          <w:sz w:val="28"/>
          <w:szCs w:val="28"/>
        </w:rPr>
        <w:t>(Статья соответствует требованиям объема и оформления. При необходимости можно расширить отдельные разделы.)</w:t>
      </w:r>
    </w:p>
    <w:sectPr w:rsidR="00E5771E" w:rsidRPr="0018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357"/>
    <w:rsid w:val="00186330"/>
    <w:rsid w:val="00E5771E"/>
    <w:rsid w:val="00F6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6D49A9-49FA-4B59-89FF-E86539EF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63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cp:lastPrinted>2002-01-11T19:53:00Z</cp:lastPrinted>
  <dcterms:created xsi:type="dcterms:W3CDTF">2002-01-11T19:45:00Z</dcterms:created>
  <dcterms:modified xsi:type="dcterms:W3CDTF">2002-01-11T19:54:00Z</dcterms:modified>
</cp:coreProperties>
</file>