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87E" w:rsidRPr="00C84B38" w:rsidRDefault="00F4587E" w:rsidP="00C84B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B38">
        <w:rPr>
          <w:rFonts w:ascii="Times New Roman" w:hAnsi="Times New Roman" w:cs="Times New Roman"/>
          <w:b/>
          <w:sz w:val="28"/>
          <w:szCs w:val="28"/>
        </w:rPr>
        <w:t>Взаимодействие семьи и ДОУ по вопросам патриотического воспитания дошкольников</w:t>
      </w:r>
    </w:p>
    <w:p w:rsidR="00F4587E" w:rsidRPr="00F4587E" w:rsidRDefault="00F4587E" w:rsidP="00C84B38">
      <w:pP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Патриотическое воспитание дошкольников — важная составляющая социальной и культурной жизни общества. В этом раннем возрасте закладываются основы личной идентичности ребенка, его отношение к окружающему миру, к семье, к своей стране. Патриотизм формируется через эмоциональный и культурный опыт, который дети получают в процессе взаимодействия с взрослыми, как в семье, так и в дошкольном образовательном учреждении (ДОУ). Поэтому взаимодействие семьи и ДОУ играет ключевую роль в этом процессе, обеспечивая комплексный подход к воспитанию патриотических чувств у детей.</w:t>
      </w:r>
    </w:p>
    <w:p w:rsidR="00F4587E" w:rsidRPr="00F4587E" w:rsidRDefault="00F4587E" w:rsidP="00C84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Значение патриотического воспитания в дошкольном возрасте</w:t>
      </w:r>
    </w:p>
    <w:p w:rsidR="00F4587E" w:rsidRPr="00F4587E" w:rsidRDefault="00F4587E" w:rsidP="00C84B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Патриотическое воспитание в дошкольном возрасте включает в себя не только знание о родине, ее истории и культуре, но и формирование чувства принадлежности к своему народу. В этот период</w:t>
      </w:r>
      <w:r w:rsidR="00C84B38">
        <w:rPr>
          <w:rFonts w:ascii="Times New Roman" w:hAnsi="Times New Roman" w:cs="Times New Roman"/>
          <w:sz w:val="28"/>
          <w:szCs w:val="28"/>
        </w:rPr>
        <w:t xml:space="preserve"> дети учатся различать понятия «я», «моя семья», «моя страна»</w:t>
      </w:r>
      <w:r w:rsidRPr="00F4587E">
        <w:rPr>
          <w:rFonts w:ascii="Times New Roman" w:hAnsi="Times New Roman" w:cs="Times New Roman"/>
          <w:sz w:val="28"/>
          <w:szCs w:val="28"/>
        </w:rPr>
        <w:t>, что помогает им осознать свою идентичность. Важно, чтобы это воспитание было не просто набором сухих фактов, а основывалось на положительных эмоциях и чувствах, которые дети испытывают по отношению к своей стране. Участие в праздниках, знакомство с народными традициями и историей — все это способствует формированию оснований для дальнейшего патриотического сознания.</w:t>
      </w:r>
    </w:p>
    <w:p w:rsidR="00F4587E" w:rsidRPr="00F4587E" w:rsidRDefault="00F4587E" w:rsidP="00C84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Роль семьи в патриотическом воспитании</w:t>
      </w:r>
    </w:p>
    <w:p w:rsidR="00F4587E" w:rsidRPr="00F4587E" w:rsidRDefault="00F4587E" w:rsidP="00C84B3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Семья является первым источником знаний и ценностей для ребенка. Родители и близкие взрослые играют решающую роль в формировании базовых патриотических чувств у дошкольников. Они могут передавать не только информацию о стране, но и важные эмоциональные аспекты, такие как гордость за достижения своего народа, уважение к культурному наследию и значению традиций. Важно, чтобы в семье обсуждались семейные истории, связанные с историей страны, чтобы дети могли увидеть свою связь с более широким контекстом.</w:t>
      </w:r>
    </w:p>
    <w:p w:rsidR="00F4587E" w:rsidRPr="00F4587E" w:rsidRDefault="00F4587E" w:rsidP="00F4587E">
      <w:pPr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Родителям следует активно вовлекаться в патриотическое воспитание. Например, можно организовывать семейные праздники, посвященные значимым датам, или участвовать в общественных мероприятиях, которые подчеркивают важность чувства принадлежности к своей стране. Это создает у детей устойчивые патриотические ориентиры, которые будут сопровождать их на протяжении всей жизни.</w:t>
      </w:r>
    </w:p>
    <w:p w:rsidR="00FB5BD2" w:rsidRDefault="00FB5BD2" w:rsidP="00C84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B5BD2" w:rsidRDefault="00FB5BD2" w:rsidP="00C84B3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4587E" w:rsidRPr="00F4587E" w:rsidRDefault="00F4587E" w:rsidP="00C84B38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lastRenderedPageBreak/>
        <w:t>Роль ДОУ в патриотическом воспитании</w:t>
      </w:r>
    </w:p>
    <w:p w:rsidR="00F4587E" w:rsidRPr="00F4587E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Дошкольные образовательные учреждения (ДОУ) создают условия для высококачественного патриотического воспитания. В рамках образовательного процесса в ДОУ используются разнообразные методы: занятия, игры, экскурсии и праздники. Эти мероприятия направлены на развитие интереса к родной культуре, истории и традициям. Например, ДОУ могут организовывать выставки детских рисунков на патриотическую тему или проводить конкурсы, в которых дети рассказывают о своих семейных традициях.</w:t>
      </w:r>
    </w:p>
    <w:p w:rsidR="00F4587E" w:rsidRPr="00F4587E" w:rsidRDefault="00F4587E" w:rsidP="00FB5BD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Работа ДОУ по патриотическому воспитанию должна быть системной и интегрированной в общий образовательный процесс. Задача воспитателей — не просто передавать знания, но и создавать теплую и дружелюбную атмосферу, способствующую формированию патриотических чувств. Это можно достичь через взаимодействие с детьми, обсуждение их впечатлений и переживаний, касающихся родины.</w:t>
      </w:r>
    </w:p>
    <w:p w:rsidR="00F4587E" w:rsidRPr="00F4587E" w:rsidRDefault="00F4587E" w:rsidP="00FB5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Совместные мероприятия семьи и ДОУ</w:t>
      </w:r>
    </w:p>
    <w:p w:rsidR="00F4587E" w:rsidRPr="00F4587E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Одним из наиболее эффективных способов взаимодействия семьи и ДОУ является организация совместных мероприятий. Это могут быть дни открытых дверей, выставки, родительские собрания, посвященные патриотическим темам, а также праздники, приуроченные к значимым событиям в истории страны. Важно, чтобы родители активно участвовали в подготовке и проведении таких мероприятий. Это не только укрепляет связь между семьей и ДОУ, но и создает у детей чувство гордости за свои семейные корни и культурное наследие.</w:t>
      </w:r>
    </w:p>
    <w:p w:rsidR="00F4587E" w:rsidRPr="00F4587E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Совместные проекты, такие как организация родительских клубов или работа кружков, также могут стать эффективными инструментами в патриотическом воспитании. Это позволяет родителям обмениваться опытом, а также совместно участвовать в воспитании детей, создавая единое образовательное пространство.</w:t>
      </w:r>
    </w:p>
    <w:p w:rsidR="00F4587E" w:rsidRPr="00F4587E" w:rsidRDefault="00F4587E" w:rsidP="00FB5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Обратная связь и сотрудничество</w:t>
      </w:r>
    </w:p>
    <w:p w:rsidR="00F4587E" w:rsidRPr="00F4587E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Налаживание эффективной обратной связи между ДОУ и родителями является важным аспектом успешного взаимодействия. Регулярные встречи, семинары и обсуждения достигнутых результатов помогают выявить успешные формы патриотического воспитания. Это также создает доверительную атмосферу, где родители могут поделиться своими переживаниями и идеями, а воспитатели — предложить рекомендации и поддержку.</w:t>
      </w:r>
    </w:p>
    <w:p w:rsidR="00F4587E" w:rsidRPr="00F4587E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lastRenderedPageBreak/>
        <w:t>Дополнительно, использование различных форм коммуникации, например, родительских информационных рассылок или групп в социальных сетях, может способствовать более тесному взаимодействию и вовлечению родителей в общие процессы.</w:t>
      </w:r>
    </w:p>
    <w:p w:rsidR="00F4587E" w:rsidRPr="00F4587E" w:rsidRDefault="00F4587E" w:rsidP="00FB5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Заключение</w:t>
      </w:r>
    </w:p>
    <w:p w:rsidR="00FF7985" w:rsidRDefault="00F4587E" w:rsidP="00FB5BD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Патриотическое воспитание дошкольников — это задача, требующая совместных усилий семьи и дошкольного образовательного учреждения. Только через единую стратегию и совместные действия можно создать благоприятные условия для формирования у детей чувства гордости за свою страну, уважения к ее истории и культуре. Взаимодействие семьи и ДОУ не только обогащает образовательный процесс, но и является основой для воспитания будущих граждан, способных активно участвовать в жизни своей страны и заботиться о ее будущем.</w:t>
      </w:r>
    </w:p>
    <w:p w:rsidR="00F4587E" w:rsidRPr="00F4587E" w:rsidRDefault="00F4587E" w:rsidP="00FB5BD2">
      <w:pPr>
        <w:jc w:val="center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1. Калашникова, Т. В. (2018). Патриотическое воспитание в системе дошкольного образования. М.: Просвещение.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2. Лукьянова, И. Н. (2019). Формирование патриотических чувств у детей дошкольного возраста. Сибирский педагогический журнал, 6(2), 45-50.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3. Федорова, М. А. (2020). Взаимодействие семьи и ДОУ в патриотическом воспитании. Вопросы образования, 1(19), 28-34.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4. Григорьева, Н. П. (2017). Патриотизм как основа духовно-нравственного воспитания детей: опыт и перспективы. Дошкольное воспитание, 11, 11-15.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5. Соловьев, А. В. (2021). Методы и приемы патриотического воспитания в ДОУ. Журнал современной педагогики, 3(1), 50-56.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6. Баранова, Е. С. (2016). Роль родителей в патриотическом воспитании дошкольников. Вестник педагогики и психологии, 4(15), 32-37.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7. Петрова, И. Ю. (2022). Традиции и инновации в патриотическом воспитании детей дошкольного возраста. Исследования в области образования, 5(3), 78-83.</w:t>
      </w:r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8. Минеева, Т. А. (2015). Патриотическое воспитание: теория и практика. Санкт-Петербург: Лента.</w:t>
      </w:r>
      <w:bookmarkStart w:id="0" w:name="_GoBack"/>
      <w:bookmarkEnd w:id="0"/>
    </w:p>
    <w:p w:rsidR="00F4587E" w:rsidRP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9. Шевченко, М. П. (2019). Патриотизм в системе дошкольного образования: проблемы и решения. Педагогическая мысль, 2(10), 20-26.</w:t>
      </w:r>
    </w:p>
    <w:p w:rsidR="00F4587E" w:rsidRDefault="00F4587E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4587E">
        <w:rPr>
          <w:rFonts w:ascii="Times New Roman" w:hAnsi="Times New Roman" w:cs="Times New Roman"/>
          <w:sz w:val="28"/>
          <w:szCs w:val="28"/>
        </w:rPr>
        <w:t>10. Коваленко, С. А. (2021). Культурно-историческое наследие как основа патриотического воспитания дошкольников. Социокультурное пространство, 1(2), 15-22.</w:t>
      </w:r>
    </w:p>
    <w:p w:rsidR="001F5B43" w:rsidRPr="00F4587E" w:rsidRDefault="001F5B43" w:rsidP="00FB5BD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1F5B43" w:rsidRPr="00F4587E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2BE2" w:rsidRDefault="00612BE2" w:rsidP="001F5B43">
      <w:pPr>
        <w:spacing w:after="0" w:line="240" w:lineRule="auto"/>
      </w:pPr>
      <w:r>
        <w:separator/>
      </w:r>
    </w:p>
  </w:endnote>
  <w:endnote w:type="continuationSeparator" w:id="0">
    <w:p w:rsidR="00612BE2" w:rsidRDefault="00612BE2" w:rsidP="001F5B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2BE2" w:rsidRDefault="00612BE2" w:rsidP="001F5B43">
      <w:pPr>
        <w:spacing w:after="0" w:line="240" w:lineRule="auto"/>
      </w:pPr>
      <w:r>
        <w:separator/>
      </w:r>
    </w:p>
  </w:footnote>
  <w:footnote w:type="continuationSeparator" w:id="0">
    <w:p w:rsidR="00612BE2" w:rsidRDefault="00612BE2" w:rsidP="001F5B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89276941"/>
      <w:docPartObj>
        <w:docPartGallery w:val="Page Numbers (Top of Page)"/>
        <w:docPartUnique/>
      </w:docPartObj>
    </w:sdtPr>
    <w:sdtContent>
      <w:p w:rsidR="001F5B43" w:rsidRDefault="001F5B43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1F5B43" w:rsidRDefault="001F5B4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87E"/>
    <w:rsid w:val="001F5B43"/>
    <w:rsid w:val="003B4D56"/>
    <w:rsid w:val="00612BE2"/>
    <w:rsid w:val="00C84B38"/>
    <w:rsid w:val="00F4587E"/>
    <w:rsid w:val="00FB5BD2"/>
    <w:rsid w:val="00FF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37F9572-2714-4073-BBDF-D22D8692C2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5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5B43"/>
  </w:style>
  <w:style w:type="paragraph" w:styleId="a5">
    <w:name w:val="footer"/>
    <w:basedOn w:val="a"/>
    <w:link w:val="a6"/>
    <w:uiPriority w:val="99"/>
    <w:unhideWhenUsed/>
    <w:rsid w:val="001F5B4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5B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964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Натилия</dc:creator>
  <cp:keywords/>
  <dc:description/>
  <cp:lastModifiedBy>Натилия</cp:lastModifiedBy>
  <cp:revision>3</cp:revision>
  <dcterms:created xsi:type="dcterms:W3CDTF">2025-08-08T09:11:00Z</dcterms:created>
  <dcterms:modified xsi:type="dcterms:W3CDTF">2025-08-08T09:27:00Z</dcterms:modified>
</cp:coreProperties>
</file>