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CD" w:rsidRPr="000D7CB1" w:rsidRDefault="001A03AA" w:rsidP="001A03AA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B1">
        <w:rPr>
          <w:rFonts w:ascii="Times New Roman" w:hAnsi="Times New Roman" w:cs="Times New Roman"/>
          <w:b/>
          <w:sz w:val="28"/>
          <w:szCs w:val="28"/>
        </w:rPr>
        <w:t>ВНЕДРЕНИЕ И ПРИМЕНЕНИЕ СОВРЕМЕННЫХ ОБРАЗОВАТЕЛЬНЫХ</w:t>
      </w:r>
      <w:r w:rsidRPr="000D7CB1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ТЕХНОЛОГИЙ</w:t>
      </w:r>
      <w:r w:rsidRPr="000D7CB1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КАК</w:t>
      </w:r>
      <w:r w:rsidRPr="000D7CB1">
        <w:rPr>
          <w:rFonts w:ascii="Times New Roman" w:hAnsi="Times New Roman" w:cs="Times New Roman"/>
          <w:b/>
          <w:spacing w:val="-14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СРЕДСТВО</w:t>
      </w:r>
    </w:p>
    <w:p w:rsidR="00B41FCD" w:rsidRPr="000D7CB1" w:rsidRDefault="001A03AA" w:rsidP="001A03AA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B1">
        <w:rPr>
          <w:rFonts w:ascii="Times New Roman" w:hAnsi="Times New Roman" w:cs="Times New Roman"/>
          <w:b/>
          <w:sz w:val="28"/>
          <w:szCs w:val="28"/>
        </w:rPr>
        <w:t>ПОВЫШЕНИЯ</w:t>
      </w:r>
      <w:r w:rsidRPr="000D7CB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КАЧЕСТВА</w:t>
      </w:r>
      <w:r w:rsidRPr="000D7C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pacing w:val="-2"/>
          <w:sz w:val="28"/>
          <w:szCs w:val="28"/>
        </w:rPr>
        <w:t>ОБРАЗОВАНИЯ</w:t>
      </w:r>
    </w:p>
    <w:p w:rsidR="00B41FCD" w:rsidRPr="000D7CB1" w:rsidRDefault="001A03AA" w:rsidP="000D7CB1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B1">
        <w:rPr>
          <w:rFonts w:ascii="Times New Roman" w:hAnsi="Times New Roman" w:cs="Times New Roman"/>
          <w:b/>
          <w:spacing w:val="-2"/>
          <w:sz w:val="28"/>
          <w:szCs w:val="28"/>
        </w:rPr>
        <w:t>Введение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 xml:space="preserve">Современная система образования претерпевает значительные изменения, обусловленные стремительным развитием цифровых технологий, глобализацией и трансформацией требований к профессиональным компетенциям. В этих условиях ключевым </w:t>
      </w:r>
      <w:r w:rsidRPr="000D7CB1">
        <w:rPr>
          <w:rFonts w:ascii="Times New Roman" w:hAnsi="Times New Roman" w:cs="Times New Roman"/>
          <w:spacing w:val="-2"/>
        </w:rPr>
        <w:t>фактором повышения</w:t>
      </w:r>
      <w:r w:rsidRPr="000D7CB1">
        <w:rPr>
          <w:rFonts w:ascii="Times New Roman" w:hAnsi="Times New Roman" w:cs="Times New Roman"/>
          <w:spacing w:val="-4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качества</w:t>
      </w:r>
      <w:r w:rsidRPr="000D7CB1">
        <w:rPr>
          <w:rFonts w:ascii="Times New Roman" w:hAnsi="Times New Roman" w:cs="Times New Roman"/>
          <w:spacing w:val="-3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образовательного</w:t>
      </w:r>
      <w:r w:rsidRPr="000D7CB1">
        <w:rPr>
          <w:rFonts w:ascii="Times New Roman" w:hAnsi="Times New Roman" w:cs="Times New Roman"/>
          <w:spacing w:val="-3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процесса</w:t>
      </w:r>
      <w:r w:rsidRPr="000D7CB1">
        <w:rPr>
          <w:rFonts w:ascii="Times New Roman" w:hAnsi="Times New Roman" w:cs="Times New Roman"/>
          <w:spacing w:val="-3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 xml:space="preserve">становится </w:t>
      </w:r>
      <w:r w:rsidRPr="000D7CB1">
        <w:rPr>
          <w:rFonts w:ascii="Times New Roman" w:hAnsi="Times New Roman" w:cs="Times New Roman"/>
        </w:rPr>
        <w:t>внедрение инновационных педагогически</w:t>
      </w:r>
      <w:bookmarkStart w:id="0" w:name="_GoBack"/>
      <w:bookmarkEnd w:id="0"/>
      <w:r w:rsidRPr="000D7CB1">
        <w:rPr>
          <w:rFonts w:ascii="Times New Roman" w:hAnsi="Times New Roman" w:cs="Times New Roman"/>
        </w:rPr>
        <w:t>х методик и технологий.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Качество образования определяется не только объемом передаваемых знаний, но и способностью обучающихся применять их на практике, развивать критическое мышлени</w:t>
      </w:r>
      <w:r w:rsidRPr="000D7CB1">
        <w:rPr>
          <w:rFonts w:ascii="Times New Roman" w:hAnsi="Times New Roman" w:cs="Times New Roman"/>
        </w:rPr>
        <w:t>е и адаптироваться к динамичным изменениям в профессиональной среде. Современные образовательные технологии (СОТ) позволяют оптимизировать учебный процесс, повысить его эффективность и обеспечить персонализацию обучения.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В</w:t>
      </w:r>
      <w:r w:rsidRPr="000D7CB1">
        <w:rPr>
          <w:rFonts w:ascii="Times New Roman" w:hAnsi="Times New Roman" w:cs="Times New Roman"/>
          <w:spacing w:val="-17"/>
        </w:rPr>
        <w:t xml:space="preserve"> </w:t>
      </w:r>
      <w:r w:rsidRPr="000D7CB1">
        <w:rPr>
          <w:rFonts w:ascii="Times New Roman" w:hAnsi="Times New Roman" w:cs="Times New Roman"/>
        </w:rPr>
        <w:t>данной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</w:rPr>
        <w:t>статье</w:t>
      </w:r>
      <w:r w:rsidRPr="000D7CB1">
        <w:rPr>
          <w:rFonts w:ascii="Times New Roman" w:hAnsi="Times New Roman" w:cs="Times New Roman"/>
          <w:spacing w:val="-19"/>
        </w:rPr>
        <w:t xml:space="preserve"> </w:t>
      </w:r>
      <w:r w:rsidRPr="000D7CB1">
        <w:rPr>
          <w:rFonts w:ascii="Times New Roman" w:hAnsi="Times New Roman" w:cs="Times New Roman"/>
        </w:rPr>
        <w:t>рассматриваются</w:t>
      </w:r>
      <w:r w:rsidRPr="000D7CB1">
        <w:rPr>
          <w:rFonts w:ascii="Times New Roman" w:hAnsi="Times New Roman" w:cs="Times New Roman"/>
          <w:spacing w:val="-15"/>
        </w:rPr>
        <w:t xml:space="preserve"> </w:t>
      </w:r>
      <w:r w:rsidRPr="000D7CB1">
        <w:rPr>
          <w:rFonts w:ascii="Times New Roman" w:hAnsi="Times New Roman" w:cs="Times New Roman"/>
        </w:rPr>
        <w:t>осн</w:t>
      </w:r>
      <w:r w:rsidRPr="000D7CB1">
        <w:rPr>
          <w:rFonts w:ascii="Times New Roman" w:hAnsi="Times New Roman" w:cs="Times New Roman"/>
        </w:rPr>
        <w:t>овные</w:t>
      </w:r>
      <w:r w:rsidRPr="000D7CB1">
        <w:rPr>
          <w:rFonts w:ascii="Times New Roman" w:hAnsi="Times New Roman" w:cs="Times New Roman"/>
          <w:spacing w:val="-15"/>
        </w:rPr>
        <w:t xml:space="preserve"> </w:t>
      </w:r>
      <w:r w:rsidRPr="000D7CB1">
        <w:rPr>
          <w:rFonts w:ascii="Times New Roman" w:hAnsi="Times New Roman" w:cs="Times New Roman"/>
        </w:rPr>
        <w:t>направления</w:t>
      </w:r>
      <w:r w:rsidRPr="000D7CB1">
        <w:rPr>
          <w:rFonts w:ascii="Times New Roman" w:hAnsi="Times New Roman" w:cs="Times New Roman"/>
          <w:spacing w:val="-15"/>
        </w:rPr>
        <w:t xml:space="preserve"> </w:t>
      </w:r>
      <w:r w:rsidRPr="000D7CB1">
        <w:rPr>
          <w:rFonts w:ascii="Times New Roman" w:hAnsi="Times New Roman" w:cs="Times New Roman"/>
        </w:rPr>
        <w:t xml:space="preserve">внедрения СОТ, их влияние на образовательные результаты, а также </w:t>
      </w:r>
      <w:r w:rsidRPr="000D7CB1">
        <w:rPr>
          <w:rFonts w:ascii="Times New Roman" w:hAnsi="Times New Roman" w:cs="Times New Roman"/>
          <w:spacing w:val="-2"/>
        </w:rPr>
        <w:t>практические</w:t>
      </w:r>
      <w:r w:rsidRPr="000D7CB1">
        <w:rPr>
          <w:rFonts w:ascii="Times New Roman" w:hAnsi="Times New Roman" w:cs="Times New Roman"/>
          <w:spacing w:val="-17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аспекты</w:t>
      </w:r>
      <w:r w:rsidRPr="000D7CB1">
        <w:rPr>
          <w:rFonts w:ascii="Times New Roman" w:hAnsi="Times New Roman" w:cs="Times New Roman"/>
          <w:spacing w:val="-17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их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применения</w:t>
      </w:r>
      <w:r w:rsidRPr="000D7CB1">
        <w:rPr>
          <w:rFonts w:ascii="Times New Roman" w:hAnsi="Times New Roman" w:cs="Times New Roman"/>
          <w:spacing w:val="-17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в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учебных</w:t>
      </w:r>
      <w:r w:rsidRPr="000D7CB1">
        <w:rPr>
          <w:rFonts w:ascii="Times New Roman" w:hAnsi="Times New Roman" w:cs="Times New Roman"/>
          <w:spacing w:val="-17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заведениях</w:t>
      </w:r>
      <w:r w:rsidRPr="000D7CB1">
        <w:rPr>
          <w:rFonts w:ascii="Times New Roman" w:hAnsi="Times New Roman" w:cs="Times New Roman"/>
          <w:spacing w:val="-15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различного уровня.</w:t>
      </w:r>
    </w:p>
    <w:p w:rsidR="00B41FCD" w:rsidRPr="000D7CB1" w:rsidRDefault="001A03AA" w:rsidP="000D7CB1">
      <w:pPr>
        <w:pStyle w:val="1"/>
        <w:numPr>
          <w:ilvl w:val="0"/>
          <w:numId w:val="3"/>
        </w:numPr>
        <w:tabs>
          <w:tab w:val="left" w:pos="835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Понятие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и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классификация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современных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 xml:space="preserve">образовательных </w:t>
      </w:r>
      <w:r w:rsidRPr="000D7CB1">
        <w:rPr>
          <w:rFonts w:ascii="Times New Roman" w:hAnsi="Times New Roman" w:cs="Times New Roman"/>
          <w:spacing w:val="-2"/>
        </w:rPr>
        <w:t>технологий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Современные образовательные технологии представляют собой систематизированные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</w:rPr>
        <w:t>методы,</w:t>
      </w:r>
      <w:r w:rsidRPr="000D7CB1">
        <w:rPr>
          <w:rFonts w:ascii="Times New Roman" w:hAnsi="Times New Roman" w:cs="Times New Roman"/>
          <w:spacing w:val="-13"/>
        </w:rPr>
        <w:t xml:space="preserve"> </w:t>
      </w:r>
      <w:r w:rsidRPr="000D7CB1">
        <w:rPr>
          <w:rFonts w:ascii="Times New Roman" w:hAnsi="Times New Roman" w:cs="Times New Roman"/>
        </w:rPr>
        <w:t>инструменты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</w:rPr>
        <w:t>и</w:t>
      </w:r>
      <w:r w:rsidRPr="000D7CB1">
        <w:rPr>
          <w:rFonts w:ascii="Times New Roman" w:hAnsi="Times New Roman" w:cs="Times New Roman"/>
          <w:spacing w:val="-16"/>
        </w:rPr>
        <w:t xml:space="preserve"> </w:t>
      </w:r>
      <w:r w:rsidRPr="000D7CB1">
        <w:rPr>
          <w:rFonts w:ascii="Times New Roman" w:hAnsi="Times New Roman" w:cs="Times New Roman"/>
        </w:rPr>
        <w:t>подходы,</w:t>
      </w:r>
      <w:r w:rsidRPr="000D7CB1">
        <w:rPr>
          <w:rFonts w:ascii="Times New Roman" w:hAnsi="Times New Roman" w:cs="Times New Roman"/>
          <w:spacing w:val="-13"/>
        </w:rPr>
        <w:t xml:space="preserve"> </w:t>
      </w:r>
      <w:r w:rsidRPr="000D7CB1">
        <w:rPr>
          <w:rFonts w:ascii="Times New Roman" w:hAnsi="Times New Roman" w:cs="Times New Roman"/>
        </w:rPr>
        <w:t xml:space="preserve">направленные на повышение эффективности обучения за счет использования инновационных педагогических, цифровых и коммуникационных </w:t>
      </w:r>
      <w:r w:rsidRPr="000D7CB1">
        <w:rPr>
          <w:rFonts w:ascii="Times New Roman" w:hAnsi="Times New Roman" w:cs="Times New Roman"/>
          <w:spacing w:val="-2"/>
        </w:rPr>
        <w:t>решений.</w:t>
      </w:r>
    </w:p>
    <w:p w:rsidR="00B41FCD" w:rsidRPr="000D7CB1" w:rsidRDefault="001A03AA" w:rsidP="000D7CB1">
      <w:pPr>
        <w:pStyle w:val="1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К</w:t>
      </w:r>
      <w:r w:rsidRPr="000D7CB1">
        <w:rPr>
          <w:rFonts w:ascii="Times New Roman" w:hAnsi="Times New Roman" w:cs="Times New Roman"/>
          <w:spacing w:val="-2"/>
        </w:rPr>
        <w:t xml:space="preserve"> </w:t>
      </w:r>
      <w:r w:rsidRPr="000D7CB1">
        <w:rPr>
          <w:rFonts w:ascii="Times New Roman" w:hAnsi="Times New Roman" w:cs="Times New Roman"/>
        </w:rPr>
        <w:t>основны</w:t>
      </w:r>
      <w:r w:rsidRPr="000D7CB1">
        <w:rPr>
          <w:rFonts w:ascii="Times New Roman" w:hAnsi="Times New Roman" w:cs="Times New Roman"/>
        </w:rPr>
        <w:t>м</w:t>
      </w:r>
      <w:r w:rsidRPr="000D7CB1">
        <w:rPr>
          <w:rFonts w:ascii="Times New Roman" w:hAnsi="Times New Roman" w:cs="Times New Roman"/>
          <w:spacing w:val="-4"/>
        </w:rPr>
        <w:t xml:space="preserve"> </w:t>
      </w:r>
      <w:r w:rsidRPr="000D7CB1">
        <w:rPr>
          <w:rFonts w:ascii="Times New Roman" w:hAnsi="Times New Roman" w:cs="Times New Roman"/>
        </w:rPr>
        <w:t>видам</w:t>
      </w:r>
      <w:r w:rsidRPr="000D7CB1">
        <w:rPr>
          <w:rFonts w:ascii="Times New Roman" w:hAnsi="Times New Roman" w:cs="Times New Roman"/>
          <w:spacing w:val="-4"/>
        </w:rPr>
        <w:t xml:space="preserve"> </w:t>
      </w:r>
      <w:r w:rsidRPr="000D7CB1">
        <w:rPr>
          <w:rFonts w:ascii="Times New Roman" w:hAnsi="Times New Roman" w:cs="Times New Roman"/>
        </w:rPr>
        <w:t>СОТ</w:t>
      </w:r>
      <w:r w:rsidRPr="000D7CB1">
        <w:rPr>
          <w:rFonts w:ascii="Times New Roman" w:hAnsi="Times New Roman" w:cs="Times New Roman"/>
          <w:spacing w:val="3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относятся:</w:t>
      </w:r>
    </w:p>
    <w:p w:rsidR="000D7CB1" w:rsidRPr="000D7CB1" w:rsidRDefault="000D7CB1" w:rsidP="000D7CB1">
      <w:pPr>
        <w:pStyle w:val="a4"/>
        <w:numPr>
          <w:ilvl w:val="0"/>
          <w:numId w:val="2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Цифровые образовательные технологии (электронные учебники, онлайн-курсы, виртуальные лаборатории, мультимедийные презентации).</w:t>
      </w:r>
    </w:p>
    <w:p w:rsidR="000D7CB1" w:rsidRPr="000D7CB1" w:rsidRDefault="000D7CB1" w:rsidP="000D7CB1">
      <w:pPr>
        <w:pStyle w:val="a4"/>
        <w:numPr>
          <w:ilvl w:val="0"/>
          <w:numId w:val="2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Активные и интерактивные методы обучения (кейс-</w:t>
      </w:r>
      <w:proofErr w:type="spellStart"/>
      <w:r w:rsidRPr="000D7CB1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Pr="000D7CB1">
        <w:rPr>
          <w:rFonts w:ascii="Times New Roman" w:hAnsi="Times New Roman" w:cs="Times New Roman"/>
          <w:sz w:val="28"/>
          <w:szCs w:val="28"/>
        </w:rPr>
        <w:t>, проектная деятельность, деловые игры, дискуссии).</w:t>
      </w:r>
    </w:p>
    <w:p w:rsidR="000D7CB1" w:rsidRPr="000D7CB1" w:rsidRDefault="000D7CB1" w:rsidP="000D7CB1">
      <w:pPr>
        <w:pStyle w:val="1"/>
        <w:spacing w:line="360" w:lineRule="auto"/>
        <w:ind w:left="0" w:firstLine="720"/>
        <w:jc w:val="both"/>
        <w:rPr>
          <w:rFonts w:ascii="Times New Roman" w:hAnsi="Times New Roman" w:cs="Times New Roman"/>
        </w:rPr>
        <w:sectPr w:rsidR="000D7CB1" w:rsidRPr="000D7CB1">
          <w:type w:val="continuous"/>
          <w:pgSz w:w="11900" w:h="16840"/>
          <w:pgMar w:top="1060" w:right="708" w:bottom="280" w:left="1559" w:header="720" w:footer="720" w:gutter="0"/>
          <w:cols w:space="720"/>
        </w:sectPr>
      </w:pPr>
    </w:p>
    <w:p w:rsidR="00B41FCD" w:rsidRPr="000D7CB1" w:rsidRDefault="001A03AA" w:rsidP="000D7CB1">
      <w:pPr>
        <w:pStyle w:val="a4"/>
        <w:numPr>
          <w:ilvl w:val="0"/>
          <w:numId w:val="2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lastRenderedPageBreak/>
        <w:t xml:space="preserve">Персонализированные образовательные траектории (адаптивное обучение, </w:t>
      </w:r>
      <w:proofErr w:type="spellStart"/>
      <w:r w:rsidRPr="000D7CB1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0D7CB1">
        <w:rPr>
          <w:rFonts w:ascii="Times New Roman" w:hAnsi="Times New Roman" w:cs="Times New Roman"/>
          <w:sz w:val="28"/>
          <w:szCs w:val="28"/>
        </w:rPr>
        <w:t xml:space="preserve"> сопровождение, система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микромодулей).</w:t>
      </w:r>
    </w:p>
    <w:p w:rsidR="00B41FCD" w:rsidRPr="000D7CB1" w:rsidRDefault="001A03AA" w:rsidP="000D7CB1">
      <w:pPr>
        <w:pStyle w:val="a4"/>
        <w:numPr>
          <w:ilvl w:val="0"/>
          <w:numId w:val="2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7CB1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0D7CB1">
        <w:rPr>
          <w:rFonts w:ascii="Times New Roman" w:hAnsi="Times New Roman" w:cs="Times New Roman"/>
          <w:sz w:val="28"/>
          <w:szCs w:val="28"/>
        </w:rPr>
        <w:t xml:space="preserve"> (использование игровых механик для повышения мотивации).</w:t>
      </w:r>
    </w:p>
    <w:p w:rsidR="00B41FCD" w:rsidRPr="000D7CB1" w:rsidRDefault="001A03AA" w:rsidP="000D7CB1">
      <w:pPr>
        <w:pStyle w:val="a4"/>
        <w:numPr>
          <w:ilvl w:val="0"/>
          <w:numId w:val="2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Искусственн</w:t>
      </w:r>
      <w:r w:rsidRPr="000D7CB1">
        <w:rPr>
          <w:rFonts w:ascii="Times New Roman" w:hAnsi="Times New Roman" w:cs="Times New Roman"/>
          <w:sz w:val="28"/>
          <w:szCs w:val="28"/>
        </w:rPr>
        <w:t>ый интеллект и машинное обучение (анализ успеваемости, автоматизированная проверка работ, рекомендательные системы).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Каждая из этих технологий обладает уникальным потенциалом для повышения качества образования, однако их эффективность зависит от корректног</w:t>
      </w:r>
      <w:r w:rsidRPr="000D7CB1">
        <w:rPr>
          <w:rFonts w:ascii="Times New Roman" w:hAnsi="Times New Roman" w:cs="Times New Roman"/>
        </w:rPr>
        <w:t xml:space="preserve">о внедрения и адаптации к конкретным учебным </w:t>
      </w:r>
      <w:r w:rsidRPr="000D7CB1">
        <w:rPr>
          <w:rFonts w:ascii="Times New Roman" w:hAnsi="Times New Roman" w:cs="Times New Roman"/>
          <w:spacing w:val="-2"/>
        </w:rPr>
        <w:t>условиям.</w:t>
      </w:r>
    </w:p>
    <w:p w:rsidR="00B41FCD" w:rsidRPr="000D7CB1" w:rsidRDefault="001A03AA" w:rsidP="000D7CB1">
      <w:pPr>
        <w:pStyle w:val="1"/>
        <w:numPr>
          <w:ilvl w:val="0"/>
          <w:numId w:val="3"/>
        </w:numPr>
        <w:tabs>
          <w:tab w:val="left" w:pos="916"/>
          <w:tab w:val="left" w:pos="2379"/>
          <w:tab w:val="left" w:pos="4549"/>
          <w:tab w:val="left" w:pos="7317"/>
          <w:tab w:val="left" w:pos="9166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  <w:spacing w:val="-2"/>
        </w:rPr>
        <w:t>Влияние</w:t>
      </w:r>
      <w:r w:rsidRPr="000D7CB1">
        <w:rPr>
          <w:rFonts w:ascii="Times New Roman" w:hAnsi="Times New Roman" w:cs="Times New Roman"/>
        </w:rPr>
        <w:tab/>
      </w:r>
      <w:r w:rsidRPr="000D7CB1">
        <w:rPr>
          <w:rFonts w:ascii="Times New Roman" w:hAnsi="Times New Roman" w:cs="Times New Roman"/>
          <w:spacing w:val="-2"/>
        </w:rPr>
        <w:t>современных</w:t>
      </w:r>
      <w:r w:rsidRPr="000D7CB1">
        <w:rPr>
          <w:rFonts w:ascii="Times New Roman" w:hAnsi="Times New Roman" w:cs="Times New Roman"/>
        </w:rPr>
        <w:tab/>
      </w:r>
      <w:r w:rsidRPr="000D7CB1">
        <w:rPr>
          <w:rFonts w:ascii="Times New Roman" w:hAnsi="Times New Roman" w:cs="Times New Roman"/>
          <w:spacing w:val="-2"/>
        </w:rPr>
        <w:t>образовательных</w:t>
      </w:r>
      <w:r w:rsidRPr="000D7CB1">
        <w:rPr>
          <w:rFonts w:ascii="Times New Roman" w:hAnsi="Times New Roman" w:cs="Times New Roman"/>
        </w:rPr>
        <w:tab/>
      </w:r>
      <w:r w:rsidRPr="000D7CB1">
        <w:rPr>
          <w:rFonts w:ascii="Times New Roman" w:hAnsi="Times New Roman" w:cs="Times New Roman"/>
          <w:spacing w:val="-2"/>
        </w:rPr>
        <w:t>технологий</w:t>
      </w:r>
      <w:r w:rsidRPr="000D7CB1">
        <w:rPr>
          <w:rFonts w:ascii="Times New Roman" w:hAnsi="Times New Roman" w:cs="Times New Roman"/>
        </w:rPr>
        <w:tab/>
      </w:r>
      <w:r w:rsidRPr="000D7CB1">
        <w:rPr>
          <w:rFonts w:ascii="Times New Roman" w:hAnsi="Times New Roman" w:cs="Times New Roman"/>
          <w:spacing w:val="-6"/>
        </w:rPr>
        <w:t xml:space="preserve">на </w:t>
      </w:r>
      <w:r w:rsidRPr="000D7CB1">
        <w:rPr>
          <w:rFonts w:ascii="Times New Roman" w:hAnsi="Times New Roman" w:cs="Times New Roman"/>
        </w:rPr>
        <w:t>качество обучения</w:t>
      </w:r>
    </w:p>
    <w:p w:rsidR="00B41FCD" w:rsidRPr="000D7CB1" w:rsidRDefault="001A03AA" w:rsidP="000D7CB1">
      <w:pPr>
        <w:pStyle w:val="a4"/>
        <w:numPr>
          <w:ilvl w:val="1"/>
          <w:numId w:val="3"/>
        </w:numPr>
        <w:tabs>
          <w:tab w:val="left" w:pos="974"/>
        </w:tabs>
        <w:spacing w:line="36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B1">
        <w:rPr>
          <w:rFonts w:ascii="Times New Roman" w:hAnsi="Times New Roman" w:cs="Times New Roman"/>
          <w:b/>
          <w:sz w:val="28"/>
          <w:szCs w:val="28"/>
        </w:rPr>
        <w:t>Повышение</w:t>
      </w:r>
      <w:r w:rsidRPr="000D7CB1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мотивации</w:t>
      </w:r>
      <w:r w:rsidRPr="000D7CB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и</w:t>
      </w:r>
      <w:r w:rsidRPr="000D7CB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z w:val="28"/>
          <w:szCs w:val="28"/>
        </w:rPr>
        <w:t>вовлеченности</w:t>
      </w:r>
      <w:r w:rsidRPr="000D7CB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pacing w:val="-2"/>
          <w:sz w:val="28"/>
          <w:szCs w:val="28"/>
        </w:rPr>
        <w:t>обучающихся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Одной из ключевых проблем традиционного образования является снижение мотивации учащихся из</w:t>
      </w:r>
      <w:r w:rsidRPr="000D7CB1">
        <w:rPr>
          <w:rFonts w:ascii="Times New Roman" w:hAnsi="Times New Roman" w:cs="Times New Roman"/>
        </w:rPr>
        <w:t>-</w:t>
      </w:r>
      <w:r w:rsidRPr="000D7CB1">
        <w:rPr>
          <w:rFonts w:ascii="Times New Roman" w:hAnsi="Times New Roman" w:cs="Times New Roman"/>
        </w:rPr>
        <w:t>за пассивных форм обучения (лекции, конспектирование). Современные технологии позволяют вовлекать студентов в активную познавательную деятельность.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 xml:space="preserve">Например, </w:t>
      </w:r>
      <w:proofErr w:type="spellStart"/>
      <w:r w:rsidRPr="000D7CB1">
        <w:rPr>
          <w:rFonts w:ascii="Times New Roman" w:hAnsi="Times New Roman" w:cs="Times New Roman"/>
        </w:rPr>
        <w:t>геймиф</w:t>
      </w:r>
      <w:r w:rsidRPr="000D7CB1">
        <w:rPr>
          <w:rFonts w:ascii="Times New Roman" w:hAnsi="Times New Roman" w:cs="Times New Roman"/>
        </w:rPr>
        <w:t>икация</w:t>
      </w:r>
      <w:proofErr w:type="spellEnd"/>
      <w:r w:rsidRPr="000D7CB1">
        <w:rPr>
          <w:rFonts w:ascii="Times New Roman" w:hAnsi="Times New Roman" w:cs="Times New Roman"/>
        </w:rPr>
        <w:t xml:space="preserve"> трансформирует учебный процесс в соревновательную среду, где достижения поощряются баллами, </w:t>
      </w:r>
      <w:proofErr w:type="spellStart"/>
      <w:r w:rsidRPr="000D7CB1">
        <w:rPr>
          <w:rFonts w:ascii="Times New Roman" w:hAnsi="Times New Roman" w:cs="Times New Roman"/>
        </w:rPr>
        <w:t>бейджами</w:t>
      </w:r>
      <w:proofErr w:type="spellEnd"/>
      <w:r w:rsidRPr="000D7CB1">
        <w:rPr>
          <w:rFonts w:ascii="Times New Roman" w:hAnsi="Times New Roman" w:cs="Times New Roman"/>
        </w:rPr>
        <w:t xml:space="preserve"> или рейтингами. Это стимулирует учащихся к более глубокому освоению материала.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Интерактивные методы, такие как кейс-</w:t>
      </w:r>
      <w:proofErr w:type="spellStart"/>
      <w:r w:rsidRPr="000D7CB1">
        <w:rPr>
          <w:rFonts w:ascii="Times New Roman" w:hAnsi="Times New Roman" w:cs="Times New Roman"/>
        </w:rPr>
        <w:t>стади</w:t>
      </w:r>
      <w:proofErr w:type="spellEnd"/>
      <w:r w:rsidRPr="000D7CB1">
        <w:rPr>
          <w:rFonts w:ascii="Times New Roman" w:hAnsi="Times New Roman" w:cs="Times New Roman"/>
        </w:rPr>
        <w:t xml:space="preserve"> и симуляции, развивают навыки решения реальных профессиональных задач, что повышает практическую значимость обучения.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</w:p>
    <w:p w:rsidR="000D7CB1" w:rsidRPr="000D7CB1" w:rsidRDefault="000D7CB1" w:rsidP="000D7CB1">
      <w:pPr>
        <w:pStyle w:val="1"/>
        <w:numPr>
          <w:ilvl w:val="1"/>
          <w:numId w:val="3"/>
        </w:numPr>
        <w:tabs>
          <w:tab w:val="left" w:pos="974"/>
        </w:tabs>
        <w:spacing w:line="360" w:lineRule="auto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Персонализация</w:t>
      </w:r>
      <w:r w:rsidRPr="000D7CB1">
        <w:rPr>
          <w:rFonts w:ascii="Times New Roman" w:hAnsi="Times New Roman" w:cs="Times New Roman"/>
          <w:spacing w:val="-13"/>
        </w:rPr>
        <w:t xml:space="preserve"> </w:t>
      </w:r>
      <w:r w:rsidRPr="000D7CB1">
        <w:rPr>
          <w:rFonts w:ascii="Times New Roman" w:hAnsi="Times New Roman" w:cs="Times New Roman"/>
        </w:rPr>
        <w:t>образовательного</w:t>
      </w:r>
      <w:r w:rsidRPr="000D7CB1">
        <w:rPr>
          <w:rFonts w:ascii="Times New Roman" w:hAnsi="Times New Roman" w:cs="Times New Roman"/>
          <w:spacing w:val="-12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процесса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Традиционная система обучения часто не учитывает индивидуальные особенности восприятия информации. Современные технологии позволяют адаптировать учебный материал под темп и уровень подготовки каждого учащегося.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  <w:sectPr w:rsidR="000D7CB1" w:rsidRPr="000D7CB1">
          <w:pgSz w:w="11900" w:h="16840"/>
          <w:pgMar w:top="1060" w:right="708" w:bottom="280" w:left="1559" w:header="720" w:footer="720" w:gutter="0"/>
          <w:cols w:space="720"/>
        </w:sectPr>
      </w:pP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lastRenderedPageBreak/>
        <w:t>Адаптивные платформы на основе ИИ анализируют успеваемость и автоматически подбирают задания соответствующей сложности. Это минимизирует риски как перегру</w:t>
      </w:r>
      <w:r w:rsidRPr="000D7CB1">
        <w:rPr>
          <w:rFonts w:ascii="Times New Roman" w:hAnsi="Times New Roman" w:cs="Times New Roman"/>
        </w:rPr>
        <w:t>зки, так и недостаточной академической нагрузки.</w:t>
      </w:r>
    </w:p>
    <w:p w:rsidR="00B41FCD" w:rsidRPr="000D7CB1" w:rsidRDefault="001A03AA" w:rsidP="000D7CB1">
      <w:pPr>
        <w:pStyle w:val="1"/>
        <w:numPr>
          <w:ilvl w:val="1"/>
          <w:numId w:val="3"/>
        </w:numPr>
        <w:tabs>
          <w:tab w:val="left" w:pos="974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Развитие</w:t>
      </w:r>
      <w:r w:rsidRPr="000D7CB1">
        <w:rPr>
          <w:rFonts w:ascii="Times New Roman" w:hAnsi="Times New Roman" w:cs="Times New Roman"/>
          <w:spacing w:val="-6"/>
        </w:rPr>
        <w:t xml:space="preserve"> </w:t>
      </w:r>
      <w:r w:rsidRPr="000D7CB1">
        <w:rPr>
          <w:rFonts w:ascii="Times New Roman" w:hAnsi="Times New Roman" w:cs="Times New Roman"/>
        </w:rPr>
        <w:t>цифровой</w:t>
      </w:r>
      <w:r w:rsidRPr="000D7CB1">
        <w:rPr>
          <w:rFonts w:ascii="Times New Roman" w:hAnsi="Times New Roman" w:cs="Times New Roman"/>
          <w:spacing w:val="-6"/>
        </w:rPr>
        <w:t xml:space="preserve"> </w:t>
      </w:r>
      <w:r w:rsidRPr="000D7CB1">
        <w:rPr>
          <w:rFonts w:ascii="Times New Roman" w:hAnsi="Times New Roman" w:cs="Times New Roman"/>
        </w:rPr>
        <w:t>грамотности</w:t>
      </w:r>
      <w:r w:rsidRPr="000D7CB1">
        <w:rPr>
          <w:rFonts w:ascii="Times New Roman" w:hAnsi="Times New Roman" w:cs="Times New Roman"/>
          <w:spacing w:val="-5"/>
        </w:rPr>
        <w:t xml:space="preserve"> </w:t>
      </w:r>
      <w:r w:rsidRPr="000D7CB1">
        <w:rPr>
          <w:rFonts w:ascii="Times New Roman" w:hAnsi="Times New Roman" w:cs="Times New Roman"/>
        </w:rPr>
        <w:t>и</w:t>
      </w:r>
      <w:r w:rsidRPr="000D7CB1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0D7CB1">
        <w:rPr>
          <w:rFonts w:ascii="Times New Roman" w:hAnsi="Times New Roman" w:cs="Times New Roman"/>
        </w:rPr>
        <w:t>soft</w:t>
      </w:r>
      <w:proofErr w:type="spellEnd"/>
      <w:r w:rsidRPr="000D7CB1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D7CB1">
        <w:rPr>
          <w:rFonts w:ascii="Times New Roman" w:hAnsi="Times New Roman" w:cs="Times New Roman"/>
          <w:spacing w:val="-2"/>
        </w:rPr>
        <w:t>skills</w:t>
      </w:r>
      <w:proofErr w:type="spellEnd"/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Внедрение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цифровых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инструментов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способствует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формированию ключевых компетенций XXI века: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  <w:tab w:val="left" w:pos="3066"/>
          <w:tab w:val="left" w:pos="4750"/>
          <w:tab w:val="left" w:pos="6039"/>
          <w:tab w:val="left" w:pos="7989"/>
          <w:tab w:val="left" w:pos="8559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Критическое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мышление</w:t>
      </w:r>
      <w:r w:rsidR="00F21BC4" w:rsidRPr="000D7CB1">
        <w:rPr>
          <w:rFonts w:ascii="Times New Roman" w:hAnsi="Times New Roman" w:cs="Times New Roman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(анализ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информации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>из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4"/>
          <w:sz w:val="28"/>
          <w:szCs w:val="28"/>
        </w:rPr>
        <w:t xml:space="preserve">разных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источников).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6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Навыки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работы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с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большими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данными.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6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Командное взаимодействие</w:t>
      </w:r>
      <w:r w:rsidRPr="000D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цифровой</w:t>
      </w:r>
      <w:r w:rsidRPr="000D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среде.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6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Умение</w:t>
      </w:r>
      <w:r w:rsidRPr="000D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быстро</w:t>
      </w:r>
      <w:r w:rsidRPr="000D7CB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осваивать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новые</w:t>
      </w:r>
      <w:r w:rsidRPr="000D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технологии.</w:t>
      </w:r>
    </w:p>
    <w:p w:rsidR="00B41FCD" w:rsidRDefault="001A03AA" w:rsidP="000D7CB1">
      <w:pPr>
        <w:pStyle w:val="a4"/>
        <w:numPr>
          <w:ilvl w:val="2"/>
          <w:numId w:val="3"/>
        </w:numPr>
        <w:tabs>
          <w:tab w:val="left" w:pos="1147"/>
          <w:tab w:val="left" w:pos="2281"/>
          <w:tab w:val="left" w:pos="3871"/>
          <w:tab w:val="left" w:pos="5975"/>
          <w:tab w:val="left" w:pos="857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4"/>
          <w:sz w:val="28"/>
          <w:szCs w:val="28"/>
        </w:rPr>
        <w:t>Эти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навыки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становятся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неотъемлемой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частью </w:t>
      </w:r>
      <w:r w:rsidRPr="000D7CB1">
        <w:rPr>
          <w:rFonts w:ascii="Times New Roman" w:hAnsi="Times New Roman" w:cs="Times New Roman"/>
          <w:sz w:val="28"/>
          <w:szCs w:val="28"/>
        </w:rPr>
        <w:t>профессиональной подготовки в любой сфере.</w:t>
      </w:r>
    </w:p>
    <w:p w:rsidR="001A03AA" w:rsidRPr="000D7CB1" w:rsidRDefault="001A03AA" w:rsidP="001A03AA">
      <w:pPr>
        <w:pStyle w:val="a4"/>
        <w:tabs>
          <w:tab w:val="left" w:pos="1147"/>
          <w:tab w:val="left" w:pos="2281"/>
          <w:tab w:val="left" w:pos="3871"/>
          <w:tab w:val="left" w:pos="5975"/>
          <w:tab w:val="left" w:pos="8570"/>
        </w:tabs>
        <w:spacing w:line="36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1FCD" w:rsidRPr="000D7CB1" w:rsidRDefault="001A03AA" w:rsidP="000D7CB1">
      <w:pPr>
        <w:pStyle w:val="1"/>
        <w:numPr>
          <w:ilvl w:val="0"/>
          <w:numId w:val="3"/>
        </w:numPr>
        <w:tabs>
          <w:tab w:val="left" w:pos="820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Практические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аспекты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внедрения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СОТ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>в</w:t>
      </w:r>
      <w:r w:rsidRPr="000D7CB1">
        <w:rPr>
          <w:rFonts w:ascii="Times New Roman" w:hAnsi="Times New Roman" w:cs="Times New Roman"/>
          <w:spacing w:val="40"/>
        </w:rPr>
        <w:t xml:space="preserve"> </w:t>
      </w:r>
      <w:r w:rsidRPr="000D7CB1">
        <w:rPr>
          <w:rFonts w:ascii="Times New Roman" w:hAnsi="Times New Roman" w:cs="Times New Roman"/>
        </w:rPr>
        <w:t xml:space="preserve">образовательный </w:t>
      </w:r>
      <w:r w:rsidRPr="000D7CB1">
        <w:rPr>
          <w:rFonts w:ascii="Times New Roman" w:hAnsi="Times New Roman" w:cs="Times New Roman"/>
          <w:spacing w:val="-2"/>
        </w:rPr>
        <w:t>процесс</w:t>
      </w:r>
    </w:p>
    <w:p w:rsidR="00B41FCD" w:rsidRPr="000D7CB1" w:rsidRDefault="001A03AA" w:rsidP="000D7CB1">
      <w:pPr>
        <w:pStyle w:val="a4"/>
        <w:numPr>
          <w:ilvl w:val="1"/>
          <w:numId w:val="3"/>
        </w:numPr>
        <w:tabs>
          <w:tab w:val="left" w:pos="974"/>
        </w:tabs>
        <w:spacing w:line="36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B1">
        <w:rPr>
          <w:rFonts w:ascii="Times New Roman" w:hAnsi="Times New Roman" w:cs="Times New Roman"/>
          <w:b/>
          <w:sz w:val="28"/>
          <w:szCs w:val="28"/>
        </w:rPr>
        <w:t>Инфраструктурные</w:t>
      </w:r>
      <w:r w:rsidRPr="000D7CB1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b/>
          <w:spacing w:val="-2"/>
          <w:sz w:val="28"/>
          <w:szCs w:val="28"/>
        </w:rPr>
        <w:t>требования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  <w:spacing w:val="-2"/>
        </w:rPr>
        <w:t>Для</w:t>
      </w:r>
      <w:r w:rsidRPr="000D7CB1">
        <w:rPr>
          <w:rFonts w:ascii="Times New Roman" w:hAnsi="Times New Roman" w:cs="Times New Roman"/>
          <w:spacing w:val="-3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успешного</w:t>
      </w:r>
      <w:r w:rsidRPr="000D7CB1">
        <w:rPr>
          <w:rFonts w:ascii="Times New Roman" w:hAnsi="Times New Roman" w:cs="Times New Roman"/>
          <w:spacing w:val="-1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применения современных</w:t>
      </w:r>
      <w:r w:rsidRPr="000D7CB1">
        <w:rPr>
          <w:rFonts w:ascii="Times New Roman" w:hAnsi="Times New Roman" w:cs="Times New Roman"/>
          <w:spacing w:val="-1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технологий</w:t>
      </w:r>
      <w:r w:rsidRPr="000D7CB1">
        <w:rPr>
          <w:rFonts w:ascii="Times New Roman" w:hAnsi="Times New Roman" w:cs="Times New Roman"/>
          <w:spacing w:val="-1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необходимо: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Обеспечение</w:t>
      </w:r>
      <w:r w:rsidRPr="000D7CB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технической</w:t>
      </w:r>
      <w:r w:rsidRPr="000D7CB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базы</w:t>
      </w:r>
      <w:r w:rsidRPr="000D7CB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(компьютеры,</w:t>
      </w:r>
      <w:r w:rsidRPr="000D7CB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планшеты,</w:t>
      </w:r>
      <w:r w:rsidRPr="000D7CB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VR</w:t>
      </w:r>
      <w:r w:rsidRPr="000D7CB1">
        <w:rPr>
          <w:rFonts w:ascii="Times New Roman" w:hAnsi="Times New Roman" w:cs="Times New Roman"/>
          <w:sz w:val="28"/>
          <w:szCs w:val="28"/>
        </w:rPr>
        <w:t xml:space="preserve">- </w:t>
      </w:r>
      <w:r w:rsidRPr="000D7CB1">
        <w:rPr>
          <w:rFonts w:ascii="Times New Roman" w:hAnsi="Times New Roman" w:cs="Times New Roman"/>
          <w:sz w:val="28"/>
          <w:szCs w:val="28"/>
        </w:rPr>
        <w:t>оборудование, стабильный интернет).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6"/>
          <w:tab w:val="left" w:pos="3386"/>
          <w:tab w:val="left" w:pos="6480"/>
          <w:tab w:val="left" w:pos="7124"/>
          <w:tab w:val="left" w:pos="8029"/>
          <w:tab w:val="left" w:pos="8409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Использование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w w:val="105"/>
          <w:sz w:val="28"/>
          <w:szCs w:val="28"/>
        </w:rPr>
        <w:t>специализированного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5"/>
          <w:w w:val="110"/>
          <w:sz w:val="28"/>
          <w:szCs w:val="28"/>
        </w:rPr>
        <w:t>ПО</w:t>
      </w:r>
      <w:r w:rsidR="000D7CB1" w:rsidRPr="000D7CB1">
        <w:rPr>
          <w:rFonts w:ascii="Times New Roman" w:hAnsi="Times New Roman" w:cs="Times New Roman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4"/>
          <w:w w:val="110"/>
          <w:sz w:val="28"/>
          <w:szCs w:val="28"/>
        </w:rPr>
        <w:t>(LMS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10"/>
          <w:w w:val="160"/>
          <w:sz w:val="28"/>
          <w:szCs w:val="28"/>
        </w:rPr>
        <w:t>–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Learning</w:t>
      </w:r>
      <w:proofErr w:type="spellEnd"/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lang w:val="en-US"/>
        </w:rPr>
      </w:pPr>
      <w:r w:rsidRPr="000D7CB1">
        <w:rPr>
          <w:rFonts w:ascii="Times New Roman" w:hAnsi="Times New Roman" w:cs="Times New Roman"/>
          <w:lang w:val="en-US"/>
        </w:rPr>
        <w:t>Management</w:t>
      </w:r>
      <w:r w:rsidRPr="000D7CB1">
        <w:rPr>
          <w:rFonts w:ascii="Times New Roman" w:hAnsi="Times New Roman" w:cs="Times New Roman"/>
          <w:spacing w:val="-5"/>
          <w:lang w:val="en-US"/>
        </w:rPr>
        <w:t xml:space="preserve"> </w:t>
      </w:r>
      <w:r w:rsidRPr="000D7CB1">
        <w:rPr>
          <w:rFonts w:ascii="Times New Roman" w:hAnsi="Times New Roman" w:cs="Times New Roman"/>
          <w:lang w:val="en-US"/>
        </w:rPr>
        <w:t>Systems,</w:t>
      </w:r>
      <w:r w:rsidRPr="000D7CB1">
        <w:rPr>
          <w:rFonts w:ascii="Times New Roman" w:hAnsi="Times New Roman" w:cs="Times New Roman"/>
          <w:spacing w:val="-8"/>
          <w:lang w:val="en-US"/>
        </w:rPr>
        <w:t xml:space="preserve"> </w:t>
      </w:r>
      <w:r w:rsidRPr="000D7CB1">
        <w:rPr>
          <w:rFonts w:ascii="Times New Roman" w:hAnsi="Times New Roman" w:cs="Times New Roman"/>
        </w:rPr>
        <w:t>например</w:t>
      </w:r>
      <w:r w:rsidRPr="000D7CB1">
        <w:rPr>
          <w:rFonts w:ascii="Times New Roman" w:hAnsi="Times New Roman" w:cs="Times New Roman"/>
          <w:lang w:val="en-US"/>
        </w:rPr>
        <w:t>,</w:t>
      </w:r>
      <w:r w:rsidRPr="000D7CB1">
        <w:rPr>
          <w:rFonts w:ascii="Times New Roman" w:hAnsi="Times New Roman" w:cs="Times New Roman"/>
          <w:spacing w:val="-4"/>
          <w:lang w:val="en-US"/>
        </w:rPr>
        <w:t xml:space="preserve"> </w:t>
      </w:r>
      <w:r w:rsidRPr="000D7CB1">
        <w:rPr>
          <w:rFonts w:ascii="Times New Roman" w:hAnsi="Times New Roman" w:cs="Times New Roman"/>
          <w:lang w:val="en-US"/>
        </w:rPr>
        <w:t>Moodle,</w:t>
      </w:r>
      <w:r w:rsidRPr="000D7CB1">
        <w:rPr>
          <w:rFonts w:ascii="Times New Roman" w:hAnsi="Times New Roman" w:cs="Times New Roman"/>
          <w:spacing w:val="-5"/>
          <w:lang w:val="en-US"/>
        </w:rPr>
        <w:t xml:space="preserve"> </w:t>
      </w:r>
      <w:r w:rsidRPr="000D7CB1">
        <w:rPr>
          <w:rFonts w:ascii="Times New Roman" w:hAnsi="Times New Roman" w:cs="Times New Roman"/>
          <w:lang w:val="en-US"/>
        </w:rPr>
        <w:t>Google</w:t>
      </w:r>
      <w:r w:rsidRPr="000D7CB1">
        <w:rPr>
          <w:rFonts w:ascii="Times New Roman" w:hAnsi="Times New Roman" w:cs="Times New Roman"/>
          <w:spacing w:val="-7"/>
          <w:lang w:val="en-US"/>
        </w:rPr>
        <w:t xml:space="preserve"> </w:t>
      </w:r>
      <w:r w:rsidRPr="000D7CB1">
        <w:rPr>
          <w:rFonts w:ascii="Times New Roman" w:hAnsi="Times New Roman" w:cs="Times New Roman"/>
          <w:spacing w:val="-2"/>
          <w:lang w:val="en-US"/>
        </w:rPr>
        <w:t>Classroom).</w:t>
      </w:r>
    </w:p>
    <w:p w:rsidR="000D7CB1" w:rsidRPr="000D7CB1" w:rsidRDefault="000D7CB1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Подготовка</w:t>
      </w:r>
      <w:r w:rsidRPr="000D7CB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педагогического</w:t>
      </w:r>
      <w:r w:rsidRPr="000D7CB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состава</w:t>
      </w:r>
      <w:r w:rsidRPr="000D7CB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(обучение</w:t>
      </w:r>
      <w:r w:rsidRPr="000D7CB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преподавателей </w:t>
      </w:r>
      <w:r w:rsidRPr="000D7CB1">
        <w:rPr>
          <w:rFonts w:ascii="Times New Roman" w:hAnsi="Times New Roman" w:cs="Times New Roman"/>
          <w:sz w:val="28"/>
          <w:szCs w:val="28"/>
        </w:rPr>
        <w:t>работе с новыми инструментами).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</w:p>
    <w:p w:rsidR="000D7CB1" w:rsidRPr="000D7CB1" w:rsidRDefault="000D7CB1" w:rsidP="000D7CB1">
      <w:pPr>
        <w:pStyle w:val="1"/>
        <w:numPr>
          <w:ilvl w:val="1"/>
          <w:numId w:val="3"/>
        </w:numPr>
        <w:tabs>
          <w:tab w:val="left" w:pos="974"/>
        </w:tabs>
        <w:spacing w:line="360" w:lineRule="auto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Методические</w:t>
      </w:r>
      <w:r w:rsidRPr="000D7CB1">
        <w:rPr>
          <w:rFonts w:ascii="Times New Roman" w:hAnsi="Times New Roman" w:cs="Times New Roman"/>
          <w:spacing w:val="-9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аспекты</w:t>
      </w:r>
    </w:p>
    <w:p w:rsidR="000D7CB1" w:rsidRPr="000D7CB1" w:rsidRDefault="000D7CB1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Интеграция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технологий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в</w:t>
      </w:r>
      <w:r w:rsidRPr="000D7CB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учебные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программы</w:t>
      </w:r>
      <w:r w:rsidRPr="000D7CB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–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СОТ</w:t>
      </w:r>
      <w:r w:rsidRPr="000D7CB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не</w:t>
      </w:r>
      <w:r w:rsidRPr="000D7CB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должны заменять традиционные методы, а дополнять их.</w:t>
      </w:r>
    </w:p>
    <w:p w:rsidR="000D7CB1" w:rsidRPr="000D7CB1" w:rsidRDefault="000D7CB1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Оценка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эффективности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–</w:t>
      </w:r>
      <w:r w:rsidRPr="000D7CB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регулярный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мониторинг</w:t>
      </w:r>
      <w:r w:rsidRPr="000D7CB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 xml:space="preserve">успеваемости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0D7CB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обратная</w:t>
      </w:r>
      <w:r w:rsidRPr="000D7CB1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связь</w:t>
      </w:r>
      <w:r w:rsidRPr="000D7CB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0D7CB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учащихся.</w:t>
      </w:r>
    </w:p>
    <w:p w:rsidR="000D7CB1" w:rsidRPr="000D7CB1" w:rsidRDefault="000D7CB1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  <w:sectPr w:rsidR="000D7CB1" w:rsidRPr="000D7CB1">
          <w:pgSz w:w="11900" w:h="16840"/>
          <w:pgMar w:top="1060" w:right="708" w:bottom="280" w:left="1559" w:header="720" w:footer="720" w:gutter="0"/>
          <w:cols w:space="720"/>
        </w:sectPr>
      </w:pP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lastRenderedPageBreak/>
        <w:t>Гибкость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и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адаптивность</w:t>
      </w:r>
      <w:r w:rsidRPr="000D7CB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–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возможность</w:t>
      </w:r>
      <w:r w:rsidRPr="000D7CB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корректировки</w:t>
      </w:r>
      <w:r w:rsidRPr="000D7CB1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 xml:space="preserve">методик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0D7CB1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зависимости</w:t>
      </w:r>
      <w:r w:rsidRPr="000D7CB1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0D7CB1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w w:val="105"/>
          <w:sz w:val="28"/>
          <w:szCs w:val="28"/>
        </w:rPr>
        <w:t>результатов.</w:t>
      </w:r>
    </w:p>
    <w:p w:rsidR="00B41FCD" w:rsidRPr="000D7CB1" w:rsidRDefault="001A03AA" w:rsidP="000D7CB1">
      <w:pPr>
        <w:pStyle w:val="1"/>
        <w:numPr>
          <w:ilvl w:val="1"/>
          <w:numId w:val="3"/>
        </w:numPr>
        <w:tabs>
          <w:tab w:val="left" w:pos="974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  <w:spacing w:val="-2"/>
        </w:rPr>
        <w:t>Психолого-педагогические</w:t>
      </w:r>
      <w:r w:rsidRPr="000D7CB1">
        <w:rPr>
          <w:rFonts w:ascii="Times New Roman" w:hAnsi="Times New Roman" w:cs="Times New Roman"/>
          <w:spacing w:val="27"/>
        </w:rPr>
        <w:t xml:space="preserve"> </w:t>
      </w:r>
      <w:r w:rsidRPr="000D7CB1">
        <w:rPr>
          <w:rFonts w:ascii="Times New Roman" w:hAnsi="Times New Roman" w:cs="Times New Roman"/>
          <w:spacing w:val="-2"/>
        </w:rPr>
        <w:t>аспекты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Снижение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цифрового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неравенства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(доступность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технологий</w:t>
      </w:r>
      <w:r w:rsidRPr="000D7CB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 w:rsidRPr="000D7CB1">
        <w:rPr>
          <w:rFonts w:ascii="Times New Roman" w:hAnsi="Times New Roman" w:cs="Times New Roman"/>
          <w:sz w:val="28"/>
          <w:szCs w:val="28"/>
        </w:rPr>
        <w:t>всех учащихся).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  <w:tab w:val="left" w:pos="3680"/>
          <w:tab w:val="left" w:pos="5626"/>
          <w:tab w:val="left" w:pos="7561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Профилактика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цифровой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усталости</w:t>
      </w:r>
      <w:r w:rsidR="000D7CB1" w:rsidRPr="000D7CB1">
        <w:rPr>
          <w:rFonts w:ascii="Times New Roman" w:hAnsi="Times New Roman" w:cs="Times New Roman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(дозированное </w:t>
      </w:r>
      <w:r w:rsidRPr="000D7CB1">
        <w:rPr>
          <w:rFonts w:ascii="Times New Roman" w:hAnsi="Times New Roman" w:cs="Times New Roman"/>
          <w:sz w:val="28"/>
          <w:szCs w:val="28"/>
        </w:rPr>
        <w:t>использование цифровых инструментов).</w:t>
      </w:r>
    </w:p>
    <w:p w:rsidR="00B41FCD" w:rsidRPr="000D7CB1" w:rsidRDefault="001A03AA" w:rsidP="000D7CB1">
      <w:pPr>
        <w:pStyle w:val="a4"/>
        <w:numPr>
          <w:ilvl w:val="2"/>
          <w:numId w:val="3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Поддержка</w:t>
      </w:r>
      <w:r w:rsidRPr="000D7CB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коммуникации</w:t>
      </w:r>
      <w:r w:rsidRPr="000D7CB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между</w:t>
      </w:r>
      <w:r w:rsidRPr="000D7CB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преподавателем</w:t>
      </w:r>
      <w:r w:rsidRPr="000D7CB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0D7CB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студентами </w:t>
      </w:r>
      <w:r w:rsidRPr="000D7CB1">
        <w:rPr>
          <w:rFonts w:ascii="Times New Roman" w:hAnsi="Times New Roman" w:cs="Times New Roman"/>
          <w:sz w:val="28"/>
          <w:szCs w:val="28"/>
        </w:rPr>
        <w:t>(сохранение человеческого фактора в обучении).</w:t>
      </w:r>
    </w:p>
    <w:p w:rsidR="00B41FCD" w:rsidRPr="000D7CB1" w:rsidRDefault="001A03AA" w:rsidP="000D7CB1">
      <w:pPr>
        <w:pStyle w:val="1"/>
        <w:numPr>
          <w:ilvl w:val="0"/>
          <w:numId w:val="3"/>
        </w:numPr>
        <w:tabs>
          <w:tab w:val="left" w:pos="740"/>
        </w:tabs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Проблемы</w:t>
      </w:r>
      <w:r w:rsidRPr="000D7CB1">
        <w:rPr>
          <w:rFonts w:ascii="Times New Roman" w:hAnsi="Times New Roman" w:cs="Times New Roman"/>
          <w:spacing w:val="-5"/>
        </w:rPr>
        <w:t xml:space="preserve"> </w:t>
      </w:r>
      <w:r w:rsidRPr="000D7CB1">
        <w:rPr>
          <w:rFonts w:ascii="Times New Roman" w:hAnsi="Times New Roman" w:cs="Times New Roman"/>
        </w:rPr>
        <w:t>и</w:t>
      </w:r>
      <w:r w:rsidRPr="000D7CB1">
        <w:rPr>
          <w:rFonts w:ascii="Times New Roman" w:hAnsi="Times New Roman" w:cs="Times New Roman"/>
          <w:spacing w:val="-7"/>
        </w:rPr>
        <w:t xml:space="preserve"> </w:t>
      </w:r>
      <w:r w:rsidRPr="000D7CB1">
        <w:rPr>
          <w:rFonts w:ascii="Times New Roman" w:hAnsi="Times New Roman" w:cs="Times New Roman"/>
        </w:rPr>
        <w:t>перспективы</w:t>
      </w:r>
      <w:r w:rsidRPr="000D7CB1">
        <w:rPr>
          <w:rFonts w:ascii="Times New Roman" w:hAnsi="Times New Roman" w:cs="Times New Roman"/>
          <w:spacing w:val="-5"/>
        </w:rPr>
        <w:t xml:space="preserve"> </w:t>
      </w:r>
      <w:r w:rsidRPr="000D7CB1">
        <w:rPr>
          <w:rFonts w:ascii="Times New Roman" w:hAnsi="Times New Roman" w:cs="Times New Roman"/>
        </w:rPr>
        <w:t>развития</w:t>
      </w:r>
      <w:r w:rsidRPr="000D7CB1">
        <w:rPr>
          <w:rFonts w:ascii="Times New Roman" w:hAnsi="Times New Roman" w:cs="Times New Roman"/>
          <w:spacing w:val="-3"/>
        </w:rPr>
        <w:t xml:space="preserve"> </w:t>
      </w:r>
      <w:r w:rsidRPr="000D7CB1">
        <w:rPr>
          <w:rFonts w:ascii="Times New Roman" w:hAnsi="Times New Roman" w:cs="Times New Roman"/>
          <w:spacing w:val="-5"/>
        </w:rPr>
        <w:t>СОТ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Несмотря</w:t>
      </w:r>
      <w:r w:rsidRPr="000D7CB1">
        <w:rPr>
          <w:rFonts w:ascii="Times New Roman" w:hAnsi="Times New Roman" w:cs="Times New Roman"/>
          <w:spacing w:val="80"/>
        </w:rPr>
        <w:t xml:space="preserve"> </w:t>
      </w:r>
      <w:r w:rsidRPr="000D7CB1">
        <w:rPr>
          <w:rFonts w:ascii="Times New Roman" w:hAnsi="Times New Roman" w:cs="Times New Roman"/>
        </w:rPr>
        <w:t>на</w:t>
      </w:r>
      <w:r w:rsidRPr="000D7CB1">
        <w:rPr>
          <w:rFonts w:ascii="Times New Roman" w:hAnsi="Times New Roman" w:cs="Times New Roman"/>
          <w:spacing w:val="80"/>
        </w:rPr>
        <w:t xml:space="preserve"> </w:t>
      </w:r>
      <w:r w:rsidRPr="000D7CB1">
        <w:rPr>
          <w:rFonts w:ascii="Times New Roman" w:hAnsi="Times New Roman" w:cs="Times New Roman"/>
        </w:rPr>
        <w:t>очевидные</w:t>
      </w:r>
      <w:r w:rsidRPr="000D7CB1">
        <w:rPr>
          <w:rFonts w:ascii="Times New Roman" w:hAnsi="Times New Roman" w:cs="Times New Roman"/>
          <w:spacing w:val="80"/>
        </w:rPr>
        <w:t xml:space="preserve"> </w:t>
      </w:r>
      <w:r w:rsidRPr="000D7CB1">
        <w:rPr>
          <w:rFonts w:ascii="Times New Roman" w:hAnsi="Times New Roman" w:cs="Times New Roman"/>
        </w:rPr>
        <w:t>преимущества,</w:t>
      </w:r>
      <w:r w:rsidRPr="000D7CB1">
        <w:rPr>
          <w:rFonts w:ascii="Times New Roman" w:hAnsi="Times New Roman" w:cs="Times New Roman"/>
          <w:spacing w:val="80"/>
        </w:rPr>
        <w:t xml:space="preserve"> </w:t>
      </w:r>
      <w:r w:rsidRPr="000D7CB1">
        <w:rPr>
          <w:rFonts w:ascii="Times New Roman" w:hAnsi="Times New Roman" w:cs="Times New Roman"/>
        </w:rPr>
        <w:t>внедрение</w:t>
      </w:r>
      <w:r w:rsidRPr="000D7CB1">
        <w:rPr>
          <w:rFonts w:ascii="Times New Roman" w:hAnsi="Times New Roman" w:cs="Times New Roman"/>
          <w:spacing w:val="80"/>
        </w:rPr>
        <w:t xml:space="preserve"> </w:t>
      </w:r>
      <w:r w:rsidRPr="000D7CB1">
        <w:rPr>
          <w:rFonts w:ascii="Times New Roman" w:hAnsi="Times New Roman" w:cs="Times New Roman"/>
        </w:rPr>
        <w:t>современных образовательных технологий сталкивается с рядом трудностей:</w:t>
      </w:r>
    </w:p>
    <w:p w:rsidR="00B41FCD" w:rsidRPr="000D7CB1" w:rsidRDefault="001A03AA" w:rsidP="000D7CB1">
      <w:pPr>
        <w:pStyle w:val="a4"/>
        <w:numPr>
          <w:ilvl w:val="0"/>
          <w:numId w:val="1"/>
        </w:numPr>
        <w:tabs>
          <w:tab w:val="left" w:pos="1147"/>
          <w:tab w:val="left" w:pos="3077"/>
          <w:tab w:val="left" w:pos="4998"/>
          <w:tab w:val="left" w:pos="5433"/>
          <w:tab w:val="left" w:pos="6018"/>
          <w:tab w:val="left" w:pos="6738"/>
          <w:tab w:val="left" w:pos="8128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Технические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ограничения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10"/>
          <w:w w:val="160"/>
          <w:sz w:val="28"/>
          <w:szCs w:val="28"/>
        </w:rPr>
        <w:t>–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6"/>
          <w:w w:val="110"/>
          <w:sz w:val="28"/>
          <w:szCs w:val="28"/>
        </w:rPr>
        <w:t>не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4"/>
          <w:w w:val="110"/>
          <w:sz w:val="28"/>
          <w:szCs w:val="28"/>
        </w:rPr>
        <w:t>все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учебные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4"/>
          <w:sz w:val="28"/>
          <w:szCs w:val="28"/>
        </w:rPr>
        <w:t xml:space="preserve">заведения </w:t>
      </w:r>
      <w:r w:rsidRPr="000D7CB1">
        <w:rPr>
          <w:rFonts w:ascii="Times New Roman" w:hAnsi="Times New Roman" w:cs="Times New Roman"/>
          <w:sz w:val="28"/>
          <w:szCs w:val="28"/>
        </w:rPr>
        <w:t>обла</w:t>
      </w:r>
      <w:r w:rsidRPr="000D7CB1">
        <w:rPr>
          <w:rFonts w:ascii="Times New Roman" w:hAnsi="Times New Roman" w:cs="Times New Roman"/>
          <w:sz w:val="28"/>
          <w:szCs w:val="28"/>
        </w:rPr>
        <w:t>дают достаточными ресурсами.</w:t>
      </w:r>
    </w:p>
    <w:p w:rsidR="00B41FCD" w:rsidRPr="000D7CB1" w:rsidRDefault="001A03AA" w:rsidP="000D7CB1">
      <w:pPr>
        <w:pStyle w:val="a4"/>
        <w:numPr>
          <w:ilvl w:val="0"/>
          <w:numId w:val="1"/>
        </w:numPr>
        <w:tabs>
          <w:tab w:val="left" w:pos="1147"/>
          <w:tab w:val="left" w:pos="3916"/>
          <w:tab w:val="left" w:pos="6259"/>
          <w:tab w:val="left" w:pos="7149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Сопротивление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w w:val="110"/>
          <w:sz w:val="28"/>
          <w:szCs w:val="28"/>
        </w:rPr>
        <w:t>изменениям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10"/>
          <w:w w:val="160"/>
          <w:sz w:val="28"/>
          <w:szCs w:val="28"/>
        </w:rPr>
        <w:t>–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 xml:space="preserve">консервативность </w:t>
      </w:r>
      <w:r w:rsidRPr="000D7CB1">
        <w:rPr>
          <w:rFonts w:ascii="Times New Roman" w:hAnsi="Times New Roman" w:cs="Times New Roman"/>
          <w:sz w:val="28"/>
          <w:szCs w:val="28"/>
        </w:rPr>
        <w:t>педагогического сообщества.</w:t>
      </w:r>
    </w:p>
    <w:p w:rsidR="00B41FCD" w:rsidRPr="000D7CB1" w:rsidRDefault="001A03AA" w:rsidP="000D7CB1">
      <w:pPr>
        <w:pStyle w:val="a4"/>
        <w:numPr>
          <w:ilvl w:val="0"/>
          <w:numId w:val="1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Недостаточная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научная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база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–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необходимость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дальнейших исследований эффективности отдельных технологий.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Однако</w:t>
      </w:r>
      <w:r w:rsidRPr="000D7CB1">
        <w:rPr>
          <w:rFonts w:ascii="Times New Roman" w:hAnsi="Times New Roman" w:cs="Times New Roman"/>
          <w:spacing w:val="-14"/>
        </w:rPr>
        <w:t xml:space="preserve"> </w:t>
      </w:r>
      <w:r w:rsidRPr="000D7CB1">
        <w:rPr>
          <w:rFonts w:ascii="Times New Roman" w:hAnsi="Times New Roman" w:cs="Times New Roman"/>
        </w:rPr>
        <w:t>перспективы</w:t>
      </w:r>
      <w:r w:rsidRPr="000D7CB1">
        <w:rPr>
          <w:rFonts w:ascii="Times New Roman" w:hAnsi="Times New Roman" w:cs="Times New Roman"/>
          <w:spacing w:val="-10"/>
        </w:rPr>
        <w:t xml:space="preserve"> </w:t>
      </w:r>
      <w:r w:rsidRPr="000D7CB1">
        <w:rPr>
          <w:rFonts w:ascii="Times New Roman" w:hAnsi="Times New Roman" w:cs="Times New Roman"/>
        </w:rPr>
        <w:t>развития</w:t>
      </w:r>
      <w:r w:rsidRPr="000D7CB1">
        <w:rPr>
          <w:rFonts w:ascii="Times New Roman" w:hAnsi="Times New Roman" w:cs="Times New Roman"/>
          <w:spacing w:val="-11"/>
        </w:rPr>
        <w:t xml:space="preserve"> </w:t>
      </w:r>
      <w:r w:rsidRPr="000D7CB1">
        <w:rPr>
          <w:rFonts w:ascii="Times New Roman" w:hAnsi="Times New Roman" w:cs="Times New Roman"/>
        </w:rPr>
        <w:t>СОТ</w:t>
      </w:r>
      <w:r w:rsidRPr="000D7CB1">
        <w:rPr>
          <w:rFonts w:ascii="Times New Roman" w:hAnsi="Times New Roman" w:cs="Times New Roman"/>
          <w:spacing w:val="-10"/>
        </w:rPr>
        <w:t xml:space="preserve"> </w:t>
      </w:r>
      <w:r w:rsidRPr="000D7CB1">
        <w:rPr>
          <w:rFonts w:ascii="Times New Roman" w:hAnsi="Times New Roman" w:cs="Times New Roman"/>
        </w:rPr>
        <w:t>остаются</w:t>
      </w:r>
      <w:r w:rsidRPr="000D7CB1">
        <w:rPr>
          <w:rFonts w:ascii="Times New Roman" w:hAnsi="Times New Roman" w:cs="Times New Roman"/>
          <w:spacing w:val="-11"/>
        </w:rPr>
        <w:t xml:space="preserve"> </w:t>
      </w:r>
      <w:r w:rsidRPr="000D7CB1">
        <w:rPr>
          <w:rFonts w:ascii="Times New Roman" w:hAnsi="Times New Roman" w:cs="Times New Roman"/>
        </w:rPr>
        <w:t>значительными.</w:t>
      </w:r>
      <w:r w:rsidRPr="000D7CB1">
        <w:rPr>
          <w:rFonts w:ascii="Times New Roman" w:hAnsi="Times New Roman" w:cs="Times New Roman"/>
          <w:spacing w:val="-12"/>
        </w:rPr>
        <w:t xml:space="preserve"> </w:t>
      </w:r>
      <w:r w:rsidRPr="000D7CB1">
        <w:rPr>
          <w:rFonts w:ascii="Times New Roman" w:hAnsi="Times New Roman" w:cs="Times New Roman"/>
        </w:rPr>
        <w:t>Среди ключевых направлений:</w:t>
      </w:r>
    </w:p>
    <w:p w:rsidR="00B41FCD" w:rsidRPr="000D7CB1" w:rsidRDefault="001A03AA" w:rsidP="000D7CB1">
      <w:pPr>
        <w:pStyle w:val="a4"/>
        <w:numPr>
          <w:ilvl w:val="0"/>
          <w:numId w:val="1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Расширение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использования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искусственного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интеллекта</w:t>
      </w:r>
      <w:r w:rsidRPr="000D7CB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>для персонализации обучения.</w:t>
      </w:r>
    </w:p>
    <w:p w:rsidR="000D7CB1" w:rsidRPr="000D7CB1" w:rsidRDefault="000D7CB1" w:rsidP="000D7CB1">
      <w:pPr>
        <w:pStyle w:val="a4"/>
        <w:numPr>
          <w:ilvl w:val="0"/>
          <w:numId w:val="1"/>
        </w:numPr>
        <w:tabs>
          <w:tab w:val="left" w:pos="1147"/>
          <w:tab w:val="left" w:pos="2750"/>
          <w:tab w:val="left" w:pos="4800"/>
          <w:tab w:val="left" w:pos="5340"/>
          <w:tab w:val="left" w:pos="7445"/>
          <w:tab w:val="left" w:pos="934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pacing w:val="-2"/>
          <w:sz w:val="28"/>
          <w:szCs w:val="28"/>
        </w:rPr>
        <w:t>Развитие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виртуальной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дополненной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реальности</w:t>
      </w:r>
      <w:r w:rsidRPr="000D7CB1">
        <w:rPr>
          <w:rFonts w:ascii="Times New Roman" w:hAnsi="Times New Roman" w:cs="Times New Roman"/>
          <w:sz w:val="28"/>
          <w:szCs w:val="28"/>
        </w:rPr>
        <w:tab/>
      </w:r>
      <w:r w:rsidRPr="000D7CB1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0D7CB1">
        <w:rPr>
          <w:rFonts w:ascii="Times New Roman" w:hAnsi="Times New Roman" w:cs="Times New Roman"/>
          <w:sz w:val="28"/>
          <w:szCs w:val="28"/>
        </w:rPr>
        <w:t>профессиональном образовании.</w:t>
      </w:r>
    </w:p>
    <w:p w:rsidR="000D7CB1" w:rsidRPr="000D7CB1" w:rsidRDefault="000D7CB1" w:rsidP="000D7CB1">
      <w:pPr>
        <w:pStyle w:val="a4"/>
        <w:numPr>
          <w:ilvl w:val="0"/>
          <w:numId w:val="1"/>
        </w:numPr>
        <w:tabs>
          <w:tab w:val="left" w:pos="1147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CB1">
        <w:rPr>
          <w:rFonts w:ascii="Times New Roman" w:hAnsi="Times New Roman" w:cs="Times New Roman"/>
          <w:sz w:val="28"/>
          <w:szCs w:val="28"/>
        </w:rPr>
        <w:t>Создание</w:t>
      </w:r>
      <w:r w:rsidRPr="000D7C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D7CB1">
        <w:rPr>
          <w:rFonts w:ascii="Times New Roman" w:hAnsi="Times New Roman" w:cs="Times New Roman"/>
          <w:sz w:val="28"/>
          <w:szCs w:val="28"/>
        </w:rPr>
        <w:t xml:space="preserve">глобальных образовательных платформ с открытым </w:t>
      </w:r>
      <w:r w:rsidRPr="000D7CB1">
        <w:rPr>
          <w:rFonts w:ascii="Times New Roman" w:hAnsi="Times New Roman" w:cs="Times New Roman"/>
          <w:spacing w:val="-2"/>
          <w:sz w:val="28"/>
          <w:szCs w:val="28"/>
        </w:rPr>
        <w:t>доступом.</w:t>
      </w:r>
    </w:p>
    <w:p w:rsidR="000D7CB1" w:rsidRPr="000D7CB1" w:rsidRDefault="000D7CB1" w:rsidP="000D7CB1">
      <w:pPr>
        <w:pStyle w:val="a4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  <w:sectPr w:rsidR="000D7CB1" w:rsidRPr="000D7CB1">
          <w:pgSz w:w="11900" w:h="16840"/>
          <w:pgMar w:top="1060" w:right="708" w:bottom="280" w:left="1559" w:header="720" w:footer="720" w:gutter="0"/>
          <w:cols w:space="720"/>
        </w:sectPr>
      </w:pPr>
    </w:p>
    <w:p w:rsidR="00B41FCD" w:rsidRPr="000D7CB1" w:rsidRDefault="001A03AA" w:rsidP="000D7CB1">
      <w:pPr>
        <w:pStyle w:val="1"/>
        <w:spacing w:line="360" w:lineRule="auto"/>
        <w:ind w:left="0" w:firstLine="720"/>
        <w:jc w:val="center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  <w:spacing w:val="-2"/>
        </w:rPr>
        <w:lastRenderedPageBreak/>
        <w:t>Заключение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Современные образовательные технологии представляют собой мощный инструмент повышения качества обучения. Их грамотное внедрение позволяет повысить мотивацию учащихся, обеспечить персонализ</w:t>
      </w:r>
      <w:r w:rsidRPr="000D7CB1">
        <w:rPr>
          <w:rFonts w:ascii="Times New Roman" w:hAnsi="Times New Roman" w:cs="Times New Roman"/>
        </w:rPr>
        <w:t>ацию образовательного процесса и развить ключевые компетенции, необходимые в цифровую эпоху.</w:t>
      </w:r>
    </w:p>
    <w:p w:rsidR="00B41FCD" w:rsidRPr="000D7CB1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Однако успешная интеграция СОТ требует комплексного подхода, включающего техническое оснащение, подготовку педагогов и постоянную методическую поддержку. В будущем</w:t>
      </w:r>
      <w:r w:rsidRPr="000D7CB1">
        <w:rPr>
          <w:rFonts w:ascii="Times New Roman" w:hAnsi="Times New Roman" w:cs="Times New Roman"/>
        </w:rPr>
        <w:t xml:space="preserve"> развитие образовательных технологий будет определять не только эффективность учебного процесса, но и конкурентоспособность выпускников на глобальном рынке труда.</w:t>
      </w:r>
    </w:p>
    <w:p w:rsidR="00B41FCD" w:rsidRPr="008E0FAF" w:rsidRDefault="001A03AA" w:rsidP="000D7CB1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</w:rPr>
      </w:pPr>
      <w:r w:rsidRPr="000D7CB1">
        <w:rPr>
          <w:rFonts w:ascii="Times New Roman" w:hAnsi="Times New Roman" w:cs="Times New Roman"/>
        </w:rPr>
        <w:t>Таким</w:t>
      </w:r>
      <w:r w:rsidRPr="000D7CB1">
        <w:rPr>
          <w:rFonts w:ascii="Times New Roman" w:hAnsi="Times New Roman" w:cs="Times New Roman"/>
          <w:spacing w:val="-4"/>
        </w:rPr>
        <w:t xml:space="preserve"> </w:t>
      </w:r>
      <w:r w:rsidRPr="000D7CB1">
        <w:rPr>
          <w:rFonts w:ascii="Times New Roman" w:hAnsi="Times New Roman" w:cs="Times New Roman"/>
        </w:rPr>
        <w:t>образом,</w:t>
      </w:r>
      <w:r w:rsidRPr="000D7CB1">
        <w:rPr>
          <w:rFonts w:ascii="Times New Roman" w:hAnsi="Times New Roman" w:cs="Times New Roman"/>
          <w:spacing w:val="-4"/>
        </w:rPr>
        <w:t xml:space="preserve"> </w:t>
      </w:r>
      <w:r w:rsidRPr="000D7CB1">
        <w:rPr>
          <w:rFonts w:ascii="Times New Roman" w:hAnsi="Times New Roman" w:cs="Times New Roman"/>
        </w:rPr>
        <w:t>внедрение</w:t>
      </w:r>
      <w:r w:rsidRPr="000D7CB1">
        <w:rPr>
          <w:rFonts w:ascii="Times New Roman" w:hAnsi="Times New Roman" w:cs="Times New Roman"/>
          <w:spacing w:val="-6"/>
        </w:rPr>
        <w:t xml:space="preserve"> </w:t>
      </w:r>
      <w:r w:rsidRPr="000D7CB1">
        <w:rPr>
          <w:rFonts w:ascii="Times New Roman" w:hAnsi="Times New Roman" w:cs="Times New Roman"/>
        </w:rPr>
        <w:t>инновационных</w:t>
      </w:r>
      <w:r w:rsidRPr="000D7CB1">
        <w:rPr>
          <w:rFonts w:ascii="Times New Roman" w:hAnsi="Times New Roman" w:cs="Times New Roman"/>
          <w:spacing w:val="-5"/>
        </w:rPr>
        <w:t xml:space="preserve"> </w:t>
      </w:r>
      <w:r w:rsidRPr="000D7CB1">
        <w:rPr>
          <w:rFonts w:ascii="Times New Roman" w:hAnsi="Times New Roman" w:cs="Times New Roman"/>
        </w:rPr>
        <w:t>педагогических</w:t>
      </w:r>
      <w:r w:rsidRPr="000D7CB1">
        <w:rPr>
          <w:rFonts w:ascii="Times New Roman" w:hAnsi="Times New Roman" w:cs="Times New Roman"/>
          <w:spacing w:val="-5"/>
        </w:rPr>
        <w:t xml:space="preserve"> </w:t>
      </w:r>
      <w:r w:rsidRPr="000D7CB1">
        <w:rPr>
          <w:rFonts w:ascii="Times New Roman" w:hAnsi="Times New Roman" w:cs="Times New Roman"/>
        </w:rPr>
        <w:t>решений является неотъемлемым условием развития совре</w:t>
      </w:r>
      <w:r w:rsidRPr="008E0FAF">
        <w:rPr>
          <w:rFonts w:ascii="Times New Roman" w:hAnsi="Times New Roman" w:cs="Times New Roman"/>
        </w:rPr>
        <w:t xml:space="preserve">менной системы </w:t>
      </w:r>
      <w:r w:rsidRPr="008E0FAF">
        <w:rPr>
          <w:rFonts w:ascii="Times New Roman" w:hAnsi="Times New Roman" w:cs="Times New Roman"/>
          <w:spacing w:val="-2"/>
        </w:rPr>
        <w:t>образования.</w:t>
      </w:r>
    </w:p>
    <w:sectPr w:rsidR="00B41FCD" w:rsidRPr="008E0FAF">
      <w:pgSz w:w="11900" w:h="16840"/>
      <w:pgMar w:top="106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3782"/>
    <w:multiLevelType w:val="multilevel"/>
    <w:tmpl w:val="74123472"/>
    <w:lvl w:ilvl="0">
      <w:start w:val="1"/>
      <w:numFmt w:val="decimal"/>
      <w:lvlText w:val="%1."/>
      <w:lvlJc w:val="left"/>
      <w:pPr>
        <w:ind w:left="141" w:hanging="41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8" w:hanging="55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1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9" w:hanging="360"/>
      </w:pPr>
      <w:rPr>
        <w:rFonts w:hint="default"/>
        <w:lang w:val="ru-RU" w:eastAsia="en-US" w:bidi="ar-SA"/>
      </w:rPr>
    </w:lvl>
  </w:abstractNum>
  <w:abstractNum w:abstractNumId="1">
    <w:nsid w:val="21BF4B6A"/>
    <w:multiLevelType w:val="hybridMultilevel"/>
    <w:tmpl w:val="CABC48AC"/>
    <w:lvl w:ilvl="0" w:tplc="5C5817A4">
      <w:numFmt w:val="bullet"/>
      <w:lvlText w:val=""/>
      <w:lvlJc w:val="left"/>
      <w:pPr>
        <w:ind w:left="11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D47DD4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A0428A50">
      <w:numFmt w:val="bullet"/>
      <w:lvlText w:val="•"/>
      <w:lvlJc w:val="left"/>
      <w:pPr>
        <w:ind w:left="2838" w:hanging="360"/>
      </w:pPr>
      <w:rPr>
        <w:rFonts w:hint="default"/>
        <w:lang w:val="ru-RU" w:eastAsia="en-US" w:bidi="ar-SA"/>
      </w:rPr>
    </w:lvl>
    <w:lvl w:ilvl="3" w:tplc="A93C025C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 w:tplc="E41494F6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5" w:tplc="48B4AFD0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6" w:tplc="45346276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E028E52A">
      <w:numFmt w:val="bullet"/>
      <w:lvlText w:val="•"/>
      <w:lvlJc w:val="left"/>
      <w:pPr>
        <w:ind w:left="7085" w:hanging="360"/>
      </w:pPr>
      <w:rPr>
        <w:rFonts w:hint="default"/>
        <w:lang w:val="ru-RU" w:eastAsia="en-US" w:bidi="ar-SA"/>
      </w:rPr>
    </w:lvl>
    <w:lvl w:ilvl="8" w:tplc="F8E4F30E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</w:abstractNum>
  <w:abstractNum w:abstractNumId="2">
    <w:nsid w:val="401C3441"/>
    <w:multiLevelType w:val="hybridMultilevel"/>
    <w:tmpl w:val="B7EEACD4"/>
    <w:lvl w:ilvl="0" w:tplc="C48A56FA">
      <w:numFmt w:val="bullet"/>
      <w:lvlText w:val=""/>
      <w:lvlJc w:val="left"/>
      <w:pPr>
        <w:ind w:left="11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C85E2A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CC50D378">
      <w:numFmt w:val="bullet"/>
      <w:lvlText w:val="•"/>
      <w:lvlJc w:val="left"/>
      <w:pPr>
        <w:ind w:left="2838" w:hanging="360"/>
      </w:pPr>
      <w:rPr>
        <w:rFonts w:hint="default"/>
        <w:lang w:val="ru-RU" w:eastAsia="en-US" w:bidi="ar-SA"/>
      </w:rPr>
    </w:lvl>
    <w:lvl w:ilvl="3" w:tplc="4FE22356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 w:tplc="ED8C99FA">
      <w:numFmt w:val="bullet"/>
      <w:lvlText w:val="•"/>
      <w:lvlJc w:val="left"/>
      <w:pPr>
        <w:ind w:left="4537" w:hanging="360"/>
      </w:pPr>
      <w:rPr>
        <w:rFonts w:hint="default"/>
        <w:lang w:val="ru-RU" w:eastAsia="en-US" w:bidi="ar-SA"/>
      </w:rPr>
    </w:lvl>
    <w:lvl w:ilvl="5" w:tplc="AEA69AE6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6" w:tplc="F96E7EC6">
      <w:numFmt w:val="bullet"/>
      <w:lvlText w:val="•"/>
      <w:lvlJc w:val="left"/>
      <w:pPr>
        <w:ind w:left="6235" w:hanging="360"/>
      </w:pPr>
      <w:rPr>
        <w:rFonts w:hint="default"/>
        <w:lang w:val="ru-RU" w:eastAsia="en-US" w:bidi="ar-SA"/>
      </w:rPr>
    </w:lvl>
    <w:lvl w:ilvl="7" w:tplc="F3048D94">
      <w:numFmt w:val="bullet"/>
      <w:lvlText w:val="•"/>
      <w:lvlJc w:val="left"/>
      <w:pPr>
        <w:ind w:left="7085" w:hanging="360"/>
      </w:pPr>
      <w:rPr>
        <w:rFonts w:hint="default"/>
        <w:lang w:val="ru-RU" w:eastAsia="en-US" w:bidi="ar-SA"/>
      </w:rPr>
    </w:lvl>
    <w:lvl w:ilvl="8" w:tplc="031244BC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41FCD"/>
    <w:rsid w:val="000D7CB1"/>
    <w:rsid w:val="001A03AA"/>
    <w:rsid w:val="004E4821"/>
    <w:rsid w:val="008E0FAF"/>
    <w:rsid w:val="00B00E80"/>
    <w:rsid w:val="00B41FCD"/>
    <w:rsid w:val="00F2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3D999-3747-4540-B277-D5BF6025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974" w:hanging="548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7" w:hanging="3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47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928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Женя</cp:lastModifiedBy>
  <cp:revision>14</cp:revision>
  <dcterms:created xsi:type="dcterms:W3CDTF">2025-08-12T08:33:00Z</dcterms:created>
  <dcterms:modified xsi:type="dcterms:W3CDTF">2025-08-12T10:51:00Z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2025-08-12T00:00:00Z</vt:filetime>
  </property>
</Properties>
</file>