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681" w:rsidRDefault="00EC7681" w:rsidP="00EC7681">
      <w:pPr>
        <w:spacing w:after="0"/>
        <w:jc w:val="right"/>
        <w:rPr>
          <w:rFonts w:ascii="Arial" w:eastAsia="Times New Roman" w:hAnsi="Arial" w:cs="Arial"/>
          <w:i/>
          <w:iCs/>
          <w:color w:val="000000"/>
          <w:spacing w:val="-3"/>
          <w:sz w:val="28"/>
        </w:rPr>
      </w:pPr>
      <w:r>
        <w:rPr>
          <w:rFonts w:ascii="Arial" w:eastAsia="Times New Roman" w:hAnsi="Arial" w:cs="Arial"/>
          <w:i/>
          <w:iCs/>
          <w:color w:val="000000"/>
          <w:spacing w:val="-3"/>
          <w:sz w:val="28"/>
        </w:rPr>
        <w:t>Бояркина Елена Васильевна</w:t>
      </w:r>
      <w:r>
        <w:rPr>
          <w:rFonts w:ascii="Arial" w:eastAsia="Times New Roman" w:hAnsi="Arial" w:cs="Arial"/>
          <w:i/>
          <w:iCs/>
          <w:color w:val="000000"/>
          <w:spacing w:val="-3"/>
          <w:sz w:val="28"/>
          <w:szCs w:val="28"/>
        </w:rPr>
        <w:br/>
      </w:r>
      <w:r>
        <w:rPr>
          <w:rFonts w:ascii="Arial" w:eastAsia="Times New Roman" w:hAnsi="Arial" w:cs="Arial"/>
          <w:i/>
          <w:iCs/>
          <w:color w:val="000000"/>
          <w:spacing w:val="-3"/>
          <w:sz w:val="28"/>
        </w:rPr>
        <w:t>воспитатель высшей</w:t>
      </w:r>
      <w:r>
        <w:rPr>
          <w:rFonts w:ascii="Arial" w:eastAsia="Times New Roman" w:hAnsi="Arial" w:cs="Arial"/>
          <w:i/>
          <w:iCs/>
          <w:color w:val="000000"/>
          <w:spacing w:val="-3"/>
          <w:sz w:val="28"/>
          <w:szCs w:val="28"/>
        </w:rPr>
        <w:br/>
      </w:r>
      <w:r>
        <w:rPr>
          <w:rFonts w:ascii="Arial" w:eastAsia="Times New Roman" w:hAnsi="Arial" w:cs="Arial"/>
          <w:i/>
          <w:iCs/>
          <w:color w:val="000000"/>
          <w:spacing w:val="-3"/>
          <w:sz w:val="28"/>
        </w:rPr>
        <w:t>квалификационной категории</w:t>
      </w:r>
    </w:p>
    <w:p w:rsidR="00EC7681" w:rsidRDefault="00EC7681" w:rsidP="00EC7681">
      <w:pPr>
        <w:spacing w:after="0"/>
        <w:jc w:val="right"/>
        <w:rPr>
          <w:rFonts w:ascii="Arial" w:eastAsia="Times New Roman" w:hAnsi="Arial" w:cs="Arial"/>
          <w:i/>
          <w:iCs/>
          <w:color w:val="000000"/>
          <w:spacing w:val="-3"/>
          <w:sz w:val="28"/>
        </w:rPr>
      </w:pPr>
      <w:proofErr w:type="spellStart"/>
      <w:r>
        <w:rPr>
          <w:rFonts w:ascii="Arial" w:eastAsia="Times New Roman" w:hAnsi="Arial" w:cs="Arial"/>
          <w:i/>
          <w:iCs/>
          <w:color w:val="000000"/>
          <w:spacing w:val="-3"/>
          <w:sz w:val="28"/>
        </w:rPr>
        <w:t>Яланская</w:t>
      </w:r>
      <w:proofErr w:type="spellEnd"/>
      <w:r>
        <w:rPr>
          <w:rFonts w:ascii="Arial" w:eastAsia="Times New Roman" w:hAnsi="Arial" w:cs="Arial"/>
          <w:i/>
          <w:iCs/>
          <w:color w:val="000000"/>
          <w:spacing w:val="-3"/>
          <w:sz w:val="28"/>
        </w:rPr>
        <w:t xml:space="preserve"> Елена Александровна</w:t>
      </w:r>
    </w:p>
    <w:p w:rsidR="00EC7681" w:rsidRDefault="00EC7681" w:rsidP="00EC7681">
      <w:pPr>
        <w:spacing w:after="0"/>
        <w:jc w:val="right"/>
        <w:rPr>
          <w:rFonts w:ascii="Arial" w:eastAsia="Times New Roman" w:hAnsi="Arial" w:cs="Arial"/>
          <w:i/>
          <w:iCs/>
          <w:color w:val="000000"/>
          <w:spacing w:val="-3"/>
          <w:sz w:val="28"/>
        </w:rPr>
      </w:pPr>
      <w:r>
        <w:rPr>
          <w:rFonts w:ascii="Arial" w:eastAsia="Times New Roman" w:hAnsi="Arial" w:cs="Arial"/>
          <w:i/>
          <w:iCs/>
          <w:color w:val="000000"/>
          <w:spacing w:val="-3"/>
          <w:sz w:val="28"/>
        </w:rPr>
        <w:t>воспитатель высшей</w:t>
      </w:r>
      <w:r>
        <w:rPr>
          <w:rFonts w:ascii="Arial" w:eastAsia="Times New Roman" w:hAnsi="Arial" w:cs="Arial"/>
          <w:i/>
          <w:iCs/>
          <w:color w:val="000000"/>
          <w:spacing w:val="-3"/>
          <w:sz w:val="28"/>
          <w:szCs w:val="28"/>
        </w:rPr>
        <w:br/>
      </w:r>
      <w:r>
        <w:rPr>
          <w:rFonts w:ascii="Arial" w:eastAsia="Times New Roman" w:hAnsi="Arial" w:cs="Arial"/>
          <w:i/>
          <w:iCs/>
          <w:color w:val="000000"/>
          <w:spacing w:val="-3"/>
          <w:sz w:val="28"/>
        </w:rPr>
        <w:t>квалификационной категории</w:t>
      </w:r>
    </w:p>
    <w:p w:rsidR="00EC7681" w:rsidRDefault="00EC7681" w:rsidP="00EC7681">
      <w:pPr>
        <w:spacing w:after="0"/>
        <w:jc w:val="right"/>
        <w:rPr>
          <w:rFonts w:ascii="Arial" w:eastAsia="Times New Roman" w:hAnsi="Arial" w:cs="Arial"/>
          <w:i/>
          <w:iCs/>
          <w:color w:val="000000"/>
          <w:spacing w:val="-3"/>
          <w:sz w:val="28"/>
        </w:rPr>
      </w:pPr>
    </w:p>
    <w:p w:rsidR="00EC7681" w:rsidRDefault="00EC7681" w:rsidP="00EC7681">
      <w:pPr>
        <w:spacing w:after="0"/>
        <w:jc w:val="right"/>
        <w:rPr>
          <w:rFonts w:ascii="Arial" w:eastAsia="Times New Roman" w:hAnsi="Arial" w:cs="Arial"/>
          <w:i/>
          <w:iCs/>
          <w:color w:val="000000"/>
          <w:spacing w:val="-3"/>
          <w:sz w:val="28"/>
        </w:rPr>
      </w:pPr>
    </w:p>
    <w:p w:rsidR="00EC7681" w:rsidRDefault="00EC7681" w:rsidP="00EC7681">
      <w:pPr>
        <w:spacing w:after="0"/>
        <w:jc w:val="right"/>
        <w:rPr>
          <w:rFonts w:ascii="Times New Roman" w:eastAsia="Times New Roman" w:hAnsi="Times New Roman" w:cs="Times New Roman"/>
          <w:b/>
          <w:color w:val="000000"/>
          <w:sz w:val="24"/>
        </w:rPr>
      </w:pPr>
    </w:p>
    <w:p w:rsidR="00EC7681" w:rsidRDefault="00EC7681" w:rsidP="00511395">
      <w:pPr>
        <w:spacing w:after="0"/>
        <w:jc w:val="center"/>
        <w:rPr>
          <w:rFonts w:ascii="Times New Roman" w:eastAsia="Times New Roman" w:hAnsi="Times New Roman" w:cs="Times New Roman"/>
          <w:b/>
          <w:color w:val="000000"/>
          <w:sz w:val="24"/>
        </w:rPr>
      </w:pPr>
    </w:p>
    <w:p w:rsidR="00944CA4" w:rsidRDefault="00511395" w:rsidP="00511395">
      <w:pPr>
        <w:spacing w:after="0"/>
        <w:jc w:val="center"/>
        <w:rPr>
          <w:rFonts w:ascii="Times New Roman" w:eastAsia="Times New Roman" w:hAnsi="Times New Roman" w:cs="Times New Roman"/>
          <w:b/>
          <w:color w:val="000000"/>
          <w:sz w:val="24"/>
        </w:rPr>
      </w:pPr>
      <w:r w:rsidRPr="00EC7681">
        <w:rPr>
          <w:rFonts w:ascii="Times New Roman" w:eastAsia="Times New Roman" w:hAnsi="Times New Roman" w:cs="Times New Roman"/>
          <w:b/>
          <w:color w:val="000000"/>
          <w:sz w:val="36"/>
          <w:szCs w:val="36"/>
        </w:rPr>
        <w:t>Развитие связной речи дошкольников</w:t>
      </w:r>
      <w:r>
        <w:rPr>
          <w:rFonts w:ascii="Times New Roman" w:eastAsia="Times New Roman" w:hAnsi="Times New Roman" w:cs="Times New Roman"/>
          <w:b/>
          <w:color w:val="000000"/>
          <w:sz w:val="24"/>
        </w:rPr>
        <w:t>.</w:t>
      </w:r>
    </w:p>
    <w:p w:rsidR="00EC7681" w:rsidRDefault="00EC7681" w:rsidP="00511395">
      <w:pPr>
        <w:spacing w:after="0"/>
        <w:jc w:val="center"/>
        <w:rPr>
          <w:rFonts w:ascii="Times New Roman" w:eastAsia="Times New Roman" w:hAnsi="Times New Roman" w:cs="Times New Roman"/>
          <w:b/>
          <w:color w:val="000000"/>
          <w:sz w:val="24"/>
        </w:rPr>
      </w:pPr>
    </w:p>
    <w:p w:rsidR="00EC7681" w:rsidRDefault="00EC7681" w:rsidP="00511395">
      <w:pPr>
        <w:spacing w:after="0"/>
        <w:jc w:val="center"/>
        <w:rPr>
          <w:rFonts w:ascii="Times New Roman" w:eastAsia="Times New Roman" w:hAnsi="Times New Roman" w:cs="Times New Roman"/>
          <w:sz w:val="24"/>
        </w:rPr>
      </w:pPr>
    </w:p>
    <w:p w:rsidR="00944CA4" w:rsidRDefault="00511395">
      <w:pPr>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Связная речь – это умение ребенка излагать свои мысли живо, последовательно, без отвлечения на лишние детали. По мнению исследователей, существуют две разновидности устной связной речи - диалог и монолог, которым присущи свои особенности:</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Диалогическая речь - речь поддерживаемая, имеющая собеседника, она более простая, в ней могут присутствовать интонации, жесты, паузы, ударения. Для нее характерно использование разговорной лексики и фразеологии.</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Монологическая речь - длительное, последовательное, связное  изложение мыслей, знаний одним лицом, протекающее относительно долго  во времени и не рассчитанное на немедленную реакцию слушателей. Для нее характерна литературная лексика, развернутые высказывания, законченность и логическая завершенность.</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 диалоге предложения являются односложными, они наполнены интонациями и междометиями. В диалоге важно умение быстро и точно формулировать свои вопросы и давать ответы на поставленные вопросы собеседника.</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 речи монологического типа ребенку необходимо говорить образно, эмоционально и при этом мысли должны быть сосредоточенными без отвлечения на детали.</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Связная речь может быть ситуативной (связанной с конкретной ситуацией) и контекстной (построенной без учета конкретной ситуации с опорой только на языковые средства).</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Одним из условий развития речи в широком смысле является культурно-языковая среда. Культура речи детей неразрывно связана с культурой речи воспитателя и всех окружающих. Развивать речь следует не столько путем методических приемов и указаний, сколько путем примера и образца. Одним из основных методов речевого развития является обучение, определенным кругом речевых навыков и умений. Развитие речи осуществляется также на занятиях по другим разделам программы детского сада. Например, художественная литература является важнейшим источником и средством развития всех сторон речи детей и уникальным средством воспитания.</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Основные задачи развития речи: воспитание звуковой культуры речи, словарная работа, формирование грамматического строя речи, ее связности при построении </w:t>
      </w:r>
      <w:r>
        <w:rPr>
          <w:rFonts w:ascii="Times New Roman" w:eastAsia="Times New Roman" w:hAnsi="Times New Roman" w:cs="Times New Roman"/>
          <w:color w:val="000000"/>
          <w:sz w:val="24"/>
        </w:rPr>
        <w:lastRenderedPageBreak/>
        <w:t xml:space="preserve">развернутого высказывания – решаются на каждом возрастном этапе, однако от группы к группе идет постепенное усложнение каждой задачи. Удельный вес той или иной задачи также меняется при переходе от группы к группе. </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Развитие речи и речевое общение дошкольников в детском саду осуществляется во всех видах деятельности, в разных формах – как на специальных занятиях, так и </w:t>
      </w:r>
      <w:proofErr w:type="gramStart"/>
      <w:r>
        <w:rPr>
          <w:rFonts w:ascii="Times New Roman" w:eastAsia="Times New Roman" w:hAnsi="Times New Roman" w:cs="Times New Roman"/>
          <w:color w:val="000000"/>
          <w:sz w:val="24"/>
        </w:rPr>
        <w:t>вне</w:t>
      </w:r>
      <w:proofErr w:type="gramEnd"/>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их</w:t>
      </w:r>
      <w:proofErr w:type="gramEnd"/>
      <w:r>
        <w:rPr>
          <w:rFonts w:ascii="Times New Roman" w:eastAsia="Times New Roman" w:hAnsi="Times New Roman" w:cs="Times New Roman"/>
          <w:color w:val="000000"/>
          <w:sz w:val="24"/>
        </w:rPr>
        <w:t xml:space="preserve">. </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Упражнения, связанные с выполнением движений, могут использоваться на занятиях (физкультминутки), на прогулке. В процессе подвижных игр, в часы утренней гимнастики проводят упражнения, в которых речевой материал сочетается с действиями ребенка. Именно в движении эффективно усваиваются грамматические правила, передается тот или иной художественный образ.</w:t>
      </w:r>
    </w:p>
    <w:p w:rsidR="00944CA4" w:rsidRDefault="00511395">
      <w:pPr>
        <w:spacing w:after="0"/>
        <w:ind w:firstLine="360"/>
        <w:jc w:val="both"/>
        <w:rPr>
          <w:rFonts w:ascii="Times New Roman" w:eastAsia="Times New Roman" w:hAnsi="Times New Roman" w:cs="Times New Roman"/>
          <w:b/>
          <w:color w:val="000000"/>
          <w:sz w:val="24"/>
          <w:u w:val="single"/>
        </w:rPr>
      </w:pPr>
      <w:r>
        <w:rPr>
          <w:rFonts w:ascii="Times New Roman" w:eastAsia="Times New Roman" w:hAnsi="Times New Roman" w:cs="Times New Roman"/>
          <w:b/>
          <w:color w:val="000000"/>
          <w:sz w:val="24"/>
          <w:u w:val="single"/>
        </w:rPr>
        <w:t>Последовательность работы над связной речью:</w:t>
      </w:r>
    </w:p>
    <w:p w:rsidR="00944CA4" w:rsidRDefault="00511395">
      <w:pPr>
        <w:numPr>
          <w:ilvl w:val="0"/>
          <w:numId w:val="1"/>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воспитание понимания связной речи; </w:t>
      </w:r>
    </w:p>
    <w:p w:rsidR="00944CA4" w:rsidRDefault="00511395">
      <w:pPr>
        <w:numPr>
          <w:ilvl w:val="0"/>
          <w:numId w:val="1"/>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воспитание диалогической связной речи;</w:t>
      </w:r>
    </w:p>
    <w:p w:rsidR="00944CA4" w:rsidRDefault="00511395">
      <w:pPr>
        <w:numPr>
          <w:ilvl w:val="0"/>
          <w:numId w:val="1"/>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воспитание монологической связной речи, </w:t>
      </w:r>
    </w:p>
    <w:p w:rsidR="00944CA4" w:rsidRDefault="00511395">
      <w:pPr>
        <w:spacing w:after="0"/>
        <w:ind w:firstLine="360"/>
        <w:jc w:val="both"/>
        <w:rPr>
          <w:rFonts w:ascii="Times New Roman" w:eastAsia="Times New Roman" w:hAnsi="Times New Roman" w:cs="Times New Roman"/>
          <w:b/>
          <w:color w:val="000000"/>
          <w:sz w:val="24"/>
          <w:u w:val="single"/>
        </w:rPr>
      </w:pPr>
      <w:r>
        <w:rPr>
          <w:rFonts w:ascii="Times New Roman" w:eastAsia="Times New Roman" w:hAnsi="Times New Roman" w:cs="Times New Roman"/>
          <w:b/>
          <w:color w:val="000000"/>
          <w:sz w:val="24"/>
          <w:u w:val="single"/>
        </w:rPr>
        <w:t xml:space="preserve">Приемы работы: </w:t>
      </w:r>
    </w:p>
    <w:p w:rsidR="00944CA4" w:rsidRDefault="00511395">
      <w:pPr>
        <w:numPr>
          <w:ilvl w:val="0"/>
          <w:numId w:val="2"/>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работа над составлением рассказа — описания;</w:t>
      </w:r>
    </w:p>
    <w:p w:rsidR="00944CA4" w:rsidRDefault="00511395">
      <w:pPr>
        <w:numPr>
          <w:ilvl w:val="0"/>
          <w:numId w:val="2"/>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работа над составлением рассказа по серии сюжетных картинок;</w:t>
      </w:r>
    </w:p>
    <w:p w:rsidR="00944CA4" w:rsidRDefault="00511395">
      <w:pPr>
        <w:numPr>
          <w:ilvl w:val="0"/>
          <w:numId w:val="2"/>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работа над составлением рассказа по одной сюжетной картинке; </w:t>
      </w:r>
    </w:p>
    <w:p w:rsidR="00944CA4" w:rsidRDefault="00511395">
      <w:pPr>
        <w:numPr>
          <w:ilvl w:val="0"/>
          <w:numId w:val="2"/>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работа над пересказом;</w:t>
      </w:r>
    </w:p>
    <w:p w:rsidR="00944CA4" w:rsidRDefault="00511395">
      <w:pPr>
        <w:numPr>
          <w:ilvl w:val="0"/>
          <w:numId w:val="2"/>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работа над самостоятельным рассказом. </w:t>
      </w:r>
    </w:p>
    <w:p w:rsidR="00944CA4" w:rsidRDefault="00511395">
      <w:pPr>
        <w:spacing w:before="45" w:after="45"/>
        <w:ind w:left="15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Формирование связной речи у дошкольников</w:t>
      </w:r>
    </w:p>
    <w:p w:rsidR="00944CA4" w:rsidRDefault="00511395">
      <w:pPr>
        <w:spacing w:after="0"/>
        <w:ind w:firstLine="15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Методика развития связной речи включает в себя не только обучение ребенка навыкам логического изложения собственных мыслей, но и пополнению его словарного запаса.</w:t>
      </w:r>
    </w:p>
    <w:p w:rsidR="00944CA4" w:rsidRDefault="00511395">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Основными средствами развития связной речи являются:</w:t>
      </w:r>
    </w:p>
    <w:p w:rsidR="00944CA4" w:rsidRDefault="00511395">
      <w:pPr>
        <w:numPr>
          <w:ilvl w:val="0"/>
          <w:numId w:val="3"/>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беседы;</w:t>
      </w:r>
    </w:p>
    <w:p w:rsidR="00944CA4" w:rsidRDefault="00511395">
      <w:pPr>
        <w:numPr>
          <w:ilvl w:val="0"/>
          <w:numId w:val="3"/>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дидактические игры;</w:t>
      </w:r>
    </w:p>
    <w:p w:rsidR="00944CA4" w:rsidRDefault="00511395">
      <w:pPr>
        <w:numPr>
          <w:ilvl w:val="0"/>
          <w:numId w:val="3"/>
        </w:numPr>
        <w:spacing w:after="0"/>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театрализованные игры.</w:t>
      </w:r>
    </w:p>
    <w:p w:rsidR="00944CA4" w:rsidRDefault="00511395">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 занятиях с ребенком можно использовать средства наиболее подходящие для его возраста и интересов или же комбинировать их.</w:t>
      </w:r>
    </w:p>
    <w:p w:rsidR="00944CA4" w:rsidRDefault="00511395">
      <w:pPr>
        <w:spacing w:after="0"/>
        <w:jc w:val="both"/>
        <w:rPr>
          <w:rFonts w:ascii="Times New Roman" w:eastAsia="Times New Roman" w:hAnsi="Times New Roman" w:cs="Times New Roman"/>
          <w:b/>
          <w:color w:val="000000"/>
          <w:sz w:val="24"/>
          <w:u w:val="single"/>
        </w:rPr>
      </w:pPr>
      <w:r>
        <w:rPr>
          <w:rFonts w:ascii="Times New Roman" w:eastAsia="Times New Roman" w:hAnsi="Times New Roman" w:cs="Times New Roman"/>
          <w:b/>
          <w:color w:val="000000"/>
          <w:sz w:val="24"/>
          <w:u w:val="single"/>
        </w:rPr>
        <w:t>Беседы.</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 содержание работы по обучению старших дошкольников входит обучение детей умению вести беседу, отвечать на вопросы развернутыми ответами и односложными, уметь слушать высказывания других и тактично исправлять ошибки, дополнять ответы, вносить свои реплики. Малышей тоже надо научить качеству речи, то есть быть доброжелательным, тактичным, вежливым, соблюдать позу при разговоре, смотреть в лицо собеседника.</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 процессе дня педагогу необходимо найти время для кратковременных разговором со всеми детьми, для этого пойдет время утреннего приема детей в детский сад, умывание, одевание и прогулки.</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Для сформирования у детей навыков диалогической речи педагогу следует использовать прием словесных поручений. При этом детям воспитатель дает образец просьбы, иногда предлагает ребенку повторить её, чтобы проверить, запомнил ли он фразу. Это также способствуют закреплению форм вежливой речи.</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Для развития первоначальных форм речи-собеседования воспитатель планирует и организует совместное рассматривание с детьми иллюстраций, любимых книг, детских </w:t>
      </w:r>
      <w:r>
        <w:rPr>
          <w:rFonts w:ascii="Times New Roman" w:eastAsia="Times New Roman" w:hAnsi="Times New Roman" w:cs="Times New Roman"/>
          <w:color w:val="000000"/>
          <w:sz w:val="24"/>
        </w:rPr>
        <w:lastRenderedPageBreak/>
        <w:t>рисунков. Побудить к разговору на конкретную тему помогут небольшие эмоциональные рассказы педагога (что он наблюдал в автобусе; как провёл выходные дни), которые вызывают в памяти детей различные подобные воспоминания, активизируют их суждения и оценки.</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В старших группах тематика разговоров самая разнообразная и более сложная. Например: можно предложить детям вспомнить свою любимую сказку, игру. Наибольшее внимание уделяется воспитанию навыков общения </w:t>
      </w:r>
      <w:proofErr w:type="gramStart"/>
      <w:r>
        <w:rPr>
          <w:rFonts w:ascii="Times New Roman" w:eastAsia="Times New Roman" w:hAnsi="Times New Roman" w:cs="Times New Roman"/>
          <w:color w:val="000000"/>
          <w:sz w:val="24"/>
        </w:rPr>
        <w:t>со</w:t>
      </w:r>
      <w:proofErr w:type="gramEnd"/>
      <w:r>
        <w:rPr>
          <w:rFonts w:ascii="Times New Roman" w:eastAsia="Times New Roman" w:hAnsi="Times New Roman" w:cs="Times New Roman"/>
          <w:color w:val="000000"/>
          <w:sz w:val="24"/>
        </w:rPr>
        <w:t xml:space="preserve"> взрослыми, усвоению детьми правил речевого поведения в общественных местах. В коллективных разговорах детям предлагается дополнить друг друга, поправить товарища, задать вопрос собеседнику.</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Общение с детьми имеет очень большое значение. С его помощью можно оказывать влияние на всестороннее развитие речи ребенка: исправлять ошибки, задавать вопросы, давать образец правильной речи, развивать навыки диалогической и монологической речи. В индивидуальном разговоре педагогу легче сосредоточить внимание ребенка на отдельных ошибках в его речи. В процессе разговора воспитатель может лучше изучить все стороны детской речи, выявить ее недостатки, определить, какие упражнения для развития речи лучше использовать, узнать его интересы, стремления.</w:t>
      </w:r>
    </w:p>
    <w:p w:rsidR="00944CA4" w:rsidRDefault="00511395">
      <w:pPr>
        <w:spacing w:after="0"/>
        <w:ind w:firstLine="70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Общение с детьми может быть индивидуальным и коллективным. В коллективном разговоре участвуют вся группа или несколько детей. Наилучшее время для коллективных разговоров является прогулка. Для индивидуального общения лучше подходят утренние и вечерние часы. Но когда бы </w:t>
      </w:r>
      <w:proofErr w:type="gramStart"/>
      <w:r>
        <w:rPr>
          <w:rFonts w:ascii="Times New Roman" w:eastAsia="Times New Roman" w:hAnsi="Times New Roman" w:cs="Times New Roman"/>
          <w:color w:val="000000"/>
          <w:sz w:val="24"/>
        </w:rPr>
        <w:t>педагог</w:t>
      </w:r>
      <w:proofErr w:type="gramEnd"/>
      <w:r>
        <w:rPr>
          <w:rFonts w:ascii="Times New Roman" w:eastAsia="Times New Roman" w:hAnsi="Times New Roman" w:cs="Times New Roman"/>
          <w:color w:val="000000"/>
          <w:sz w:val="24"/>
        </w:rPr>
        <w:t xml:space="preserve"> ни говорил с детьми, разговор должен нести пользу, быть интересным и доступным для понимания.</w:t>
      </w:r>
    </w:p>
    <w:p w:rsidR="00944CA4" w:rsidRDefault="00511395">
      <w:pPr>
        <w:jc w:val="both"/>
        <w:rPr>
          <w:rFonts w:ascii="Times New Roman" w:eastAsia="Times New Roman" w:hAnsi="Times New Roman" w:cs="Times New Roman"/>
          <w:b/>
          <w:sz w:val="24"/>
          <w:u w:val="single"/>
        </w:rPr>
      </w:pPr>
      <w:r>
        <w:rPr>
          <w:rFonts w:ascii="Times New Roman" w:eastAsia="Times New Roman" w:hAnsi="Times New Roman" w:cs="Times New Roman"/>
          <w:b/>
          <w:sz w:val="24"/>
          <w:u w:val="single"/>
        </w:rPr>
        <w:t>Роль сюжетно-ролевой игры в развитии связной речи у дошкольников</w:t>
      </w:r>
    </w:p>
    <w:p w:rsidR="00944CA4" w:rsidRDefault="00511395">
      <w:pPr>
        <w:ind w:firstLine="708"/>
        <w:jc w:val="both"/>
        <w:rPr>
          <w:rFonts w:ascii="Times New Roman" w:eastAsia="Times New Roman" w:hAnsi="Times New Roman" w:cs="Times New Roman"/>
          <w:sz w:val="24"/>
        </w:rPr>
      </w:pPr>
      <w:r>
        <w:rPr>
          <w:rFonts w:ascii="Times New Roman" w:eastAsia="Times New Roman" w:hAnsi="Times New Roman" w:cs="Times New Roman"/>
          <w:sz w:val="24"/>
        </w:rPr>
        <w:t>В дошкольном возрасте большое значение в речевом развитии детей имеет игра. Игра – это не просто развлечения, это творческий, вдохновенный труд ребенка, это его жизнь. В процессе игры ребенок познает не только окружающий мир, но и самого себя, свое место в этом мире.</w:t>
      </w:r>
    </w:p>
    <w:p w:rsidR="00944CA4" w:rsidRDefault="00511395">
      <w:pPr>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В игре нет схем и правильных образцов, ни что не сковывает ребенка. </w:t>
      </w:r>
      <w:proofErr w:type="gramStart"/>
      <w:r>
        <w:rPr>
          <w:rFonts w:ascii="Times New Roman" w:eastAsia="Times New Roman" w:hAnsi="Times New Roman" w:cs="Times New Roman"/>
          <w:sz w:val="24"/>
        </w:rPr>
        <w:t>Не поучать, и обучать, а играть с ними, фантазировать, сочинять, придумывать - вот, что необходимо ребенку.</w:t>
      </w:r>
      <w:proofErr w:type="gramEnd"/>
      <w:r>
        <w:rPr>
          <w:rFonts w:ascii="Times New Roman" w:eastAsia="Times New Roman" w:hAnsi="Times New Roman" w:cs="Times New Roman"/>
          <w:sz w:val="24"/>
        </w:rPr>
        <w:t xml:space="preserve"> От уровня развития игры в значительной мере зависит развитие мышления, воображения и речи. Играя, ребенок заменяет отсутствующие объекты предметами - заместителями, иногда даже воображаемыми. И это не просто игра, это становление функции замещения, с которой ребенок в последующем будет встречаться постоянно. В иге он учится планировать и регулировать свои действия, а также действия партнеров по игре. </w:t>
      </w:r>
    </w:p>
    <w:p w:rsidR="00944CA4" w:rsidRDefault="00511395">
      <w:pPr>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Но чтобы игра стала действительно развивающей для малыша, но надо учить играть - сначала просто оперировать игрушками, подражал реальным действиям, их логике, их последовательности. Потом, когда ребенок уже умеет самостоятельно действовать, осваивать науку сюжетно-ролевой игры, разыгрывать целые сюжеты, в которых главное - отражение отношений между людьми. </w:t>
      </w:r>
      <w:proofErr w:type="gramStart"/>
      <w:r>
        <w:rPr>
          <w:rFonts w:ascii="Times New Roman" w:eastAsia="Times New Roman" w:hAnsi="Times New Roman" w:cs="Times New Roman"/>
          <w:sz w:val="24"/>
        </w:rPr>
        <w:t>Основой сюжетно-ролевой игры является мнимая или воображаемая ситуация, которая заключается в том, что ребенок берет на себя роль взрослого и выполняет ее в созданный им самим игровой обстановке.</w:t>
      </w:r>
      <w:proofErr w:type="gramEnd"/>
      <w:r>
        <w:rPr>
          <w:rFonts w:ascii="Times New Roman" w:eastAsia="Times New Roman" w:hAnsi="Times New Roman" w:cs="Times New Roman"/>
          <w:sz w:val="24"/>
        </w:rPr>
        <w:t xml:space="preserve"> Главным компонентом сюжетно-ролевой игры является сюжет, без него нет самой </w:t>
      </w:r>
      <w:r>
        <w:rPr>
          <w:rFonts w:ascii="Times New Roman" w:eastAsia="Times New Roman" w:hAnsi="Times New Roman" w:cs="Times New Roman"/>
          <w:sz w:val="24"/>
        </w:rPr>
        <w:lastRenderedPageBreak/>
        <w:t xml:space="preserve">сюжетно-ролевой игры. Сюжет игры - это та сфера деятельности, которая воспроизводится детьми. </w:t>
      </w:r>
    </w:p>
    <w:p w:rsidR="00944CA4" w:rsidRDefault="00511395">
      <w:pPr>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Сюжеты игр разнообразны. Условно их делят </w:t>
      </w:r>
      <w:proofErr w:type="gramStart"/>
      <w:r>
        <w:rPr>
          <w:rFonts w:ascii="Times New Roman" w:eastAsia="Times New Roman" w:hAnsi="Times New Roman" w:cs="Times New Roman"/>
          <w:sz w:val="24"/>
        </w:rPr>
        <w:t>на</w:t>
      </w:r>
      <w:proofErr w:type="gramEnd"/>
      <w:r>
        <w:rPr>
          <w:rFonts w:ascii="Times New Roman" w:eastAsia="Times New Roman" w:hAnsi="Times New Roman" w:cs="Times New Roman"/>
          <w:sz w:val="24"/>
        </w:rPr>
        <w:t>:</w:t>
      </w:r>
    </w:p>
    <w:p w:rsidR="00944CA4" w:rsidRDefault="00511395">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бытовые (игры в семью, детский сад), </w:t>
      </w:r>
    </w:p>
    <w:p w:rsidR="00944CA4" w:rsidRDefault="00511395">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производственные, отражающие профессиональный труд людей (игры в больницу, магазин), </w:t>
      </w:r>
    </w:p>
    <w:p w:rsidR="00944CA4" w:rsidRDefault="00511395">
      <w:pPr>
        <w:numPr>
          <w:ilvl w:val="0"/>
          <w:numId w:val="4"/>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общественные (игры празднование Дня рождения города, в библиотеку, полет на Луну).</w:t>
      </w:r>
      <w:r>
        <w:rPr>
          <w:rFonts w:ascii="Times New Roman" w:eastAsia="Times New Roman" w:hAnsi="Times New Roman" w:cs="Times New Roman"/>
          <w:color w:val="000000"/>
          <w:sz w:val="24"/>
        </w:rPr>
        <w:t xml:space="preserve"> </w:t>
      </w:r>
      <w:r>
        <w:rPr>
          <w:rFonts w:ascii="Times New Roman" w:eastAsia="Times New Roman" w:hAnsi="Times New Roman" w:cs="Times New Roman"/>
          <w:sz w:val="24"/>
        </w:rPr>
        <w:t> </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Сюжет ролевой игры воплощается ребенком с помощью роли, которую он берет. Роль - средство реализации сюжета и главный компонент сюжетно-ролевой игры. Для ребенка роль - это его игровая позиция: он отождествляет себя с каким-либо персонажем сюжета и действует в соответствии с представлениями о данном персонаже. Подчинения ребенка правилам ролевого поведения является важнейшим элементом сюжетно-ролевой игры. Для дошкольников роль- это образец того, как надо действовать. Исходя из этого образца, ребенок оценивает поведение участников игры, а затем и свое собственное. Смысл игры для дошкольников заключается в отношениях между персонажами. Поэтому ребенок охотно берет на себя те роли, отношения в которых ему понятны (воспитательница хорошо заботится о детях, капитан ведет корабль, следит, чтобы матросы хорошо работали, чтобы пассажирам было удобно). Ребенок изображает эти отношения в игре с помощью речи, мимики, жестов.</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Известны два вида речи - диалогическая и монологическая, которые более приемлемы при проведении сюжетно-ролевой игры. Так форма протекания диалогической реч</w:t>
      </w:r>
      <w:proofErr w:type="gramStart"/>
      <w:r>
        <w:rPr>
          <w:rFonts w:ascii="Times New Roman" w:eastAsia="Times New Roman" w:hAnsi="Times New Roman" w:cs="Times New Roman"/>
          <w:sz w:val="24"/>
        </w:rPr>
        <w:t>и(</w:t>
      </w:r>
      <w:proofErr w:type="gramEnd"/>
      <w:r>
        <w:rPr>
          <w:rFonts w:ascii="Times New Roman" w:eastAsia="Times New Roman" w:hAnsi="Times New Roman" w:cs="Times New Roman"/>
          <w:sz w:val="24"/>
        </w:rPr>
        <w:t>беседа двух или нескольких человек, постановка вопросов и ответы на них) побуждают к неполным, односложным ответам. Неполное предложение, восклицание, междометие, яркая интонационная выразительность, жест, мимик</w:t>
      </w:r>
      <w:proofErr w:type="gramStart"/>
      <w:r>
        <w:rPr>
          <w:rFonts w:ascii="Times New Roman" w:eastAsia="Times New Roman" w:hAnsi="Times New Roman" w:cs="Times New Roman"/>
          <w:sz w:val="24"/>
        </w:rPr>
        <w:t>а-</w:t>
      </w:r>
      <w:proofErr w:type="gramEnd"/>
      <w:r>
        <w:rPr>
          <w:rFonts w:ascii="Times New Roman" w:eastAsia="Times New Roman" w:hAnsi="Times New Roman" w:cs="Times New Roman"/>
          <w:sz w:val="24"/>
        </w:rPr>
        <w:t xml:space="preserve"> основные черты диалогической речи. Для диалогической речи особенно важно умение формулировать и задавать вопрос, в соответствии с </w:t>
      </w:r>
      <w:proofErr w:type="gramStart"/>
      <w:r>
        <w:rPr>
          <w:rFonts w:ascii="Times New Roman" w:eastAsia="Times New Roman" w:hAnsi="Times New Roman" w:cs="Times New Roman"/>
          <w:sz w:val="24"/>
        </w:rPr>
        <w:t>услышанным</w:t>
      </w:r>
      <w:proofErr w:type="gramEnd"/>
      <w:r>
        <w:rPr>
          <w:rFonts w:ascii="Times New Roman" w:eastAsia="Times New Roman" w:hAnsi="Times New Roman" w:cs="Times New Roman"/>
          <w:sz w:val="24"/>
        </w:rPr>
        <w:t xml:space="preserve"> строить ответ, дополнять и исправлять собеседника.</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Монологическая речь характеризуют развёрнутость, полнота, взаимосвязь отдельных звеньев повествования. Монолог, рассказ, объяснение требуют от говорящего более напряжённого внимания к содержанию речи и его словесному оформлению; при этом очень важно сохранять живость и непосредственность речи.</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Сюжетно-ролевые игры дают возможность активизировать имеющийся запас слов. В играх ребенок попадает в ситуацию, когда он вынужден использовать приобретенные ранее знания и словарь в новых условиях. В сюжетно-ролевых играх на бытовые темы активизируется бытовой словарь, в играх на производственные темы – профессиональная лексика, в строительных играх – слова, обозначающие качества и пространственное расположение предметов, а также соответствующие глаголы.</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Сюжетно-ролевая игра является той самой речевой ситуацией, где происходит целенаправленное обучение диалогической речи. Она направлена на развитие умений </w:t>
      </w:r>
      <w:r>
        <w:rPr>
          <w:rFonts w:ascii="Times New Roman" w:eastAsia="Times New Roman" w:hAnsi="Times New Roman" w:cs="Times New Roman"/>
          <w:sz w:val="24"/>
        </w:rPr>
        <w:lastRenderedPageBreak/>
        <w:t>договариваться во время общения, расспрашивать собеседника, вступать в чей-то разговор, соблюдать правила речевого этикета, выражать сочувствие, убеждать, доказывать свою точку зрения.</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Можно утверждать, что сюжетно-ролевая игра оказывает положительное влияние на развитие связной речи. В ходе игры ребенок вслух разговаривает с игрушкой, говорит и за себя, и за нее, подражает гудению самолета, голосам зверей и т. д. Таким образом, в сюжетно-ролевой игре развивается речевая активность детей.</w:t>
      </w:r>
    </w:p>
    <w:p w:rsidR="00944CA4" w:rsidRDefault="00511395">
      <w:pPr>
        <w:jc w:val="both"/>
        <w:rPr>
          <w:rFonts w:ascii="Times New Roman" w:eastAsia="Times New Roman" w:hAnsi="Times New Roman" w:cs="Times New Roman"/>
          <w:b/>
          <w:sz w:val="24"/>
          <w:u w:val="single"/>
        </w:rPr>
      </w:pPr>
      <w:r>
        <w:rPr>
          <w:rFonts w:ascii="Times New Roman" w:eastAsia="Times New Roman" w:hAnsi="Times New Roman" w:cs="Times New Roman"/>
          <w:b/>
          <w:sz w:val="24"/>
          <w:u w:val="single"/>
        </w:rPr>
        <w:t>Роль словесных игр в развитии связной речи детей старшего дошкольного возраста</w:t>
      </w:r>
    </w:p>
    <w:p w:rsidR="00944CA4" w:rsidRDefault="00511395">
      <w:pPr>
        <w:ind w:firstLine="708"/>
        <w:jc w:val="both"/>
        <w:rPr>
          <w:rFonts w:ascii="Times New Roman" w:eastAsia="Times New Roman" w:hAnsi="Times New Roman" w:cs="Times New Roman"/>
          <w:sz w:val="24"/>
        </w:rPr>
      </w:pPr>
      <w:r>
        <w:rPr>
          <w:rFonts w:ascii="Times New Roman" w:eastAsia="Times New Roman" w:hAnsi="Times New Roman" w:cs="Times New Roman"/>
          <w:sz w:val="24"/>
        </w:rPr>
        <w:t>Наибольший эффект работы по развитию речи дошкольника будет получен, если проводить ее через многообразие игр. Одним из видов игр является словесная дидактическая игра. Словесные игры построены на словах и действиях играющих. В таких играх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в новых связях, в новых обстоятельствах.</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Они активно включаются в словесно-речевые игры.  В младшей и средней группах игры направлены на развитие речи, воспитание правильного звукопроизношения, уточнение, закрепление и активизация словаря, развитие правильной ориентировки в пространстве. А в старшем дошкольном возрасте у детей активно начинает формироваться логическое мышление, и игры подбираются с целью формирования мыслительной деятельности, самостоятельности в решении задач: дети должны быстро находить нужный ответ, точно и четко формировать свои мысли, применять знания в соответствии с заданием. </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Для удобства использования словесных</w:t>
      </w:r>
      <w:r w:rsidR="00EC7681">
        <w:rPr>
          <w:rFonts w:ascii="Times New Roman" w:eastAsia="Times New Roman" w:hAnsi="Times New Roman" w:cs="Times New Roman"/>
          <w:sz w:val="24"/>
        </w:rPr>
        <w:t xml:space="preserve"> игр в педагогическом процессе мы применяем</w:t>
      </w:r>
      <w:r>
        <w:rPr>
          <w:rFonts w:ascii="Times New Roman" w:eastAsia="Times New Roman" w:hAnsi="Times New Roman" w:cs="Times New Roman"/>
          <w:sz w:val="24"/>
        </w:rPr>
        <w:t xml:space="preserve"> четыре группы игр, предложенные Бондаренко А.К. Приведу краткие характеристики каждой группы:</w:t>
      </w:r>
    </w:p>
    <w:p w:rsidR="00944CA4" w:rsidRDefault="00511395">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группа - игры, которые формируют умение выделять существенные признаки предметов и явлений: «Магазин», «Отгадай-ка?», «Радио», «Да - нет», «Чьи вещи?»</w:t>
      </w:r>
    </w:p>
    <w:p w:rsidR="00944CA4" w:rsidRDefault="00511395">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группа - игры, используемые для развития у детей умения сравнивать, сопоставлять, замечать различия, делать правильные умозаключения: «Похож - не похож», «Кто больше заметит небылиц?»</w:t>
      </w:r>
    </w:p>
    <w:p w:rsidR="00944CA4" w:rsidRDefault="00511395">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группа - игры, с помощью которых развивается умение обобщать и классифицировать предметы по различным признакам: «Кому, что нужно?», «Назови три слова», «Назови одним словом».</w:t>
      </w:r>
    </w:p>
    <w:p w:rsidR="00944CA4" w:rsidRDefault="00511395">
      <w:pPr>
        <w:numPr>
          <w:ilvl w:val="0"/>
          <w:numId w:val="5"/>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группа - игры на развитие внимания, сообразительности, быстроты мышления, выдержки, чувства юмора: «Испорченный телефон», «Краски», «Летает - не летает», «Белого и черного не называть».</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Применение словесно-игровой деятельности повышает эффективность речевого развития детей, позволяет сформировать у них разнообразные умения и навыки, которые станут основой дальнейшего успешного обучения. Правильно организованные и </w:t>
      </w:r>
      <w:r>
        <w:rPr>
          <w:rFonts w:ascii="Times New Roman" w:eastAsia="Times New Roman" w:hAnsi="Times New Roman" w:cs="Times New Roman"/>
          <w:sz w:val="24"/>
        </w:rPr>
        <w:lastRenderedPageBreak/>
        <w:t>систематически проводимые игры помогают развитию связной речи, значительно пополняют словарный запас, делают речь детей более грамотной, выразительной.</w:t>
      </w:r>
    </w:p>
    <w:p w:rsidR="00944CA4" w:rsidRDefault="00511395">
      <w:pPr>
        <w:ind w:firstLine="360"/>
        <w:jc w:val="both"/>
        <w:rPr>
          <w:rFonts w:ascii="Times New Roman" w:eastAsia="Times New Roman" w:hAnsi="Times New Roman" w:cs="Times New Roman"/>
          <w:b/>
          <w:sz w:val="24"/>
          <w:u w:val="single"/>
        </w:rPr>
      </w:pPr>
      <w:r>
        <w:rPr>
          <w:rFonts w:ascii="Times New Roman" w:eastAsia="Times New Roman" w:hAnsi="Times New Roman" w:cs="Times New Roman"/>
          <w:sz w:val="24"/>
        </w:rPr>
        <w:t xml:space="preserve">Одной из наиболее эффективных форм работы по развитию связной речи является </w:t>
      </w:r>
      <w:r>
        <w:rPr>
          <w:rFonts w:ascii="Times New Roman" w:eastAsia="Times New Roman" w:hAnsi="Times New Roman" w:cs="Times New Roman"/>
          <w:b/>
          <w:sz w:val="24"/>
          <w:u w:val="single"/>
        </w:rPr>
        <w:t>театрализованная игра.</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В игре-драматизации формируется диалогическая, эмоционально-насыщенная речь, активизируется словарь ребенка. С помощью игр-драматизаций дети осваивают элементы общения – мимику, позу, интонацию, модуляцию голоса. Ребенок усваивает богатство родного языка, его выразительные средства, использует интонации, соответствующие характеру героев и их поступкам, старается говорить четко, чтобы его все поняли.</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На первоначальном этапе работы над игрой-драматизацией необходимо правильно подобрать художественное произведение. Очень важно, чтобы оно заинтересовало детей, вызвало сильные чувства и переживания. И имело место быть занимательно развивающийся сюжет: в нем должно быть один или несколько основных героев наряду с эпизодическими героями, активно участвующих в происходящих событиях.</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Выбрав произведение для игры-драматизации, воспитатель несколько раз читает его детям, рассматривает с ними иллюстрации, беседует о </w:t>
      </w:r>
      <w:proofErr w:type="gramStart"/>
      <w:r>
        <w:rPr>
          <w:rFonts w:ascii="Times New Roman" w:eastAsia="Times New Roman" w:hAnsi="Times New Roman" w:cs="Times New Roman"/>
          <w:sz w:val="24"/>
        </w:rPr>
        <w:t>прочитанном</w:t>
      </w:r>
      <w:proofErr w:type="gramEnd"/>
      <w:r>
        <w:rPr>
          <w:rFonts w:ascii="Times New Roman" w:eastAsia="Times New Roman" w:hAnsi="Times New Roman" w:cs="Times New Roman"/>
          <w:sz w:val="24"/>
        </w:rPr>
        <w:t>.</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Сам процесс подготовки проведения театрализованной игры решает множество задач по развитию связной речи: </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1) систематическое выполнение игровых упражнений, направленных на развитие мимики и пантомимики, благодаря чему движения приобретают большую уверенность. Дети начинают легче переключаться с одного движения на другое, понимать тонкости жестов, выражения лица и движений другого ребенка; </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2) введение игр и упражнений на развитие дыхания и свободы речевого аппарата, правильной артикуляции, четкой дикции, разнообразной интонации; </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3) переход к драматизации стихов, прибауток, </w:t>
      </w:r>
      <w:proofErr w:type="spellStart"/>
      <w:r>
        <w:rPr>
          <w:rFonts w:ascii="Times New Roman" w:eastAsia="Times New Roman" w:hAnsi="Times New Roman" w:cs="Times New Roman"/>
          <w:sz w:val="24"/>
        </w:rPr>
        <w:t>потешек</w:t>
      </w:r>
      <w:proofErr w:type="spellEnd"/>
      <w:r>
        <w:rPr>
          <w:rFonts w:ascii="Times New Roman" w:eastAsia="Times New Roman" w:hAnsi="Times New Roman" w:cs="Times New Roman"/>
          <w:sz w:val="24"/>
        </w:rPr>
        <w:t xml:space="preserve">: дети заранее заучивают тексты, затем разыгрывают их, используя различные виды театра (пальчиковый театр или настольный); </w:t>
      </w:r>
    </w:p>
    <w:p w:rsidR="00944CA4" w:rsidRDefault="00511395">
      <w:pPr>
        <w:ind w:firstLine="360"/>
        <w:jc w:val="both"/>
        <w:rPr>
          <w:rFonts w:ascii="Times New Roman" w:eastAsia="Times New Roman" w:hAnsi="Times New Roman" w:cs="Times New Roman"/>
          <w:sz w:val="24"/>
        </w:rPr>
      </w:pPr>
      <w:r>
        <w:rPr>
          <w:rFonts w:ascii="Times New Roman" w:eastAsia="Times New Roman" w:hAnsi="Times New Roman" w:cs="Times New Roman"/>
          <w:sz w:val="24"/>
        </w:rPr>
        <w:t xml:space="preserve">4) переход к более сложному виду деятельности — драматизации рассказов и сказок, где  используются разные маски или элементы костюмов и виды театров – настольный, пальчиковый, </w:t>
      </w:r>
      <w:proofErr w:type="spellStart"/>
      <w:r>
        <w:rPr>
          <w:rFonts w:ascii="Times New Roman" w:eastAsia="Times New Roman" w:hAnsi="Times New Roman" w:cs="Times New Roman"/>
          <w:sz w:val="24"/>
        </w:rPr>
        <w:t>би-ба-бо</w:t>
      </w:r>
      <w:proofErr w:type="spellEnd"/>
      <w:r>
        <w:rPr>
          <w:rFonts w:ascii="Times New Roman" w:eastAsia="Times New Roman" w:hAnsi="Times New Roman" w:cs="Times New Roman"/>
          <w:sz w:val="24"/>
        </w:rPr>
        <w:t>, дети могут разыгрывать текст в качестве актеров.</w:t>
      </w:r>
    </w:p>
    <w:p w:rsidR="00944CA4" w:rsidRDefault="00511395">
      <w:pPr>
        <w:jc w:val="both"/>
        <w:rPr>
          <w:rFonts w:ascii="Times New Roman" w:eastAsia="Times New Roman" w:hAnsi="Times New Roman" w:cs="Times New Roman"/>
          <w:sz w:val="24"/>
        </w:rPr>
      </w:pPr>
      <w:r>
        <w:rPr>
          <w:rFonts w:ascii="Times New Roman" w:eastAsia="Times New Roman" w:hAnsi="Times New Roman" w:cs="Times New Roman"/>
          <w:sz w:val="24"/>
        </w:rPr>
        <w:t>Ученые давно заметили, что речь и - ручные действия очень тесно связаны между собой.</w:t>
      </w:r>
    </w:p>
    <w:p w:rsidR="00944CA4" w:rsidRDefault="00511395">
      <w:pPr>
        <w:jc w:val="both"/>
        <w:rPr>
          <w:rFonts w:ascii="Times New Roman" w:eastAsia="Times New Roman" w:hAnsi="Times New Roman" w:cs="Times New Roman"/>
          <w:sz w:val="24"/>
        </w:rPr>
      </w:pPr>
      <w:r>
        <w:rPr>
          <w:rFonts w:ascii="Times New Roman" w:eastAsia="Times New Roman" w:hAnsi="Times New Roman" w:cs="Times New Roman"/>
          <w:sz w:val="24"/>
        </w:rPr>
        <w:t>О мелкой моторике в последнее время написано немало книг и пособий. И это неслучайно.</w:t>
      </w:r>
    </w:p>
    <w:p w:rsidR="00944CA4" w:rsidRDefault="00511395">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Ученые пришли к выводу, что формирование устной речи ребенка начинается тогда, когда движение пальцев рук достигают достаточной точности. Другими словами, формирование речи совершается под влиянием импульсов, идущих от рук. Это важно при своевременном речевом развитии, и - особенно - в тех случаях, когда это развитие нарушено. Кроме этого доказано, что и мысль, и глаз ребенка двигаются с той же скорость, что и рука. Значит, </w:t>
      </w:r>
      <w:r>
        <w:rPr>
          <w:rFonts w:ascii="Times New Roman" w:eastAsia="Times New Roman" w:hAnsi="Times New Roman" w:cs="Times New Roman"/>
          <w:sz w:val="24"/>
        </w:rPr>
        <w:lastRenderedPageBreak/>
        <w:t>систематические упражнения по тренировке движений пальцев являются мощным средством повышения работоспособности головного мозга. Результаты исследований показывают, что уровень развития речи у детей всегда находится в прямой зависимости от степени развития тонких движений пальце рук. Несовершенство тонкой двигательной координации кистей и пальцев рук затрудняет овладение письмом и рядом других учебных и трудовых навыков. Психологи утверждают, что упражнения для пальцев рук развивают мыслительную деятельность, память и внимание ребенка.</w:t>
      </w:r>
    </w:p>
    <w:p w:rsidR="00944CA4" w:rsidRDefault="00511395">
      <w:pPr>
        <w:jc w:val="both"/>
        <w:rPr>
          <w:rFonts w:ascii="Times New Roman" w:eastAsia="Times New Roman" w:hAnsi="Times New Roman" w:cs="Times New Roman"/>
          <w:sz w:val="24"/>
        </w:rPr>
      </w:pPr>
      <w:r>
        <w:rPr>
          <w:rFonts w:ascii="Times New Roman" w:eastAsia="Times New Roman" w:hAnsi="Times New Roman" w:cs="Times New Roman"/>
          <w:sz w:val="24"/>
        </w:rPr>
        <w:t>Стихи, сопровождающие упражнения, - это та основа, на которой формируется и совершенствуется чувство ритма. Они учат слушать рифму, ударения, делить слова на слоги. Чувство ритма важно и при обучении письму (для выработки ровного почерка), для запоминания стихов, для предупреждения нарушений письма (пропуска гласных).</w:t>
      </w:r>
    </w:p>
    <w:p w:rsidR="00944CA4" w:rsidRDefault="00511395">
      <w:pPr>
        <w:jc w:val="both"/>
        <w:rPr>
          <w:rFonts w:ascii="Times New Roman" w:eastAsia="Times New Roman" w:hAnsi="Times New Roman" w:cs="Times New Roman"/>
          <w:b/>
          <w:sz w:val="24"/>
          <w:u w:val="single"/>
        </w:rPr>
      </w:pPr>
      <w:r>
        <w:rPr>
          <w:rFonts w:ascii="Times New Roman" w:eastAsia="Times New Roman" w:hAnsi="Times New Roman" w:cs="Times New Roman"/>
          <w:b/>
          <w:sz w:val="24"/>
          <w:u w:val="single"/>
        </w:rPr>
        <w:t>Заключение.</w:t>
      </w:r>
    </w:p>
    <w:p w:rsidR="00944CA4" w:rsidRDefault="00511395">
      <w:pPr>
        <w:jc w:val="both"/>
        <w:rPr>
          <w:rFonts w:ascii="Times New Roman" w:eastAsia="Times New Roman" w:hAnsi="Times New Roman" w:cs="Times New Roman"/>
          <w:sz w:val="24"/>
        </w:rPr>
      </w:pPr>
      <w:r>
        <w:rPr>
          <w:rFonts w:ascii="Times New Roman" w:eastAsia="Times New Roman" w:hAnsi="Times New Roman" w:cs="Times New Roman"/>
          <w:sz w:val="24"/>
        </w:rPr>
        <w:t>Развитие связной речи у детей – не стихийный процесс. Он требует целенаправленных действий взрослого. Наша задача – помочь ребенку вырасти образованным человеком, с грамотной речью.</w:t>
      </w:r>
    </w:p>
    <w:p w:rsidR="00944CA4" w:rsidRDefault="00944CA4">
      <w:pPr>
        <w:jc w:val="both"/>
        <w:rPr>
          <w:rFonts w:ascii="Times New Roman" w:eastAsia="Times New Roman" w:hAnsi="Times New Roman" w:cs="Times New Roman"/>
          <w:b/>
          <w:sz w:val="24"/>
        </w:rPr>
      </w:pPr>
    </w:p>
    <w:p w:rsidR="00944CA4" w:rsidRDefault="00511395">
      <w:pPr>
        <w:jc w:val="both"/>
        <w:rPr>
          <w:rFonts w:ascii="Times New Roman" w:eastAsia="Times New Roman" w:hAnsi="Times New Roman" w:cs="Times New Roman"/>
          <w:sz w:val="24"/>
        </w:rPr>
      </w:pPr>
      <w:r>
        <w:rPr>
          <w:rFonts w:ascii="Times New Roman" w:eastAsia="Times New Roman" w:hAnsi="Times New Roman" w:cs="Times New Roman"/>
          <w:b/>
          <w:sz w:val="24"/>
        </w:rPr>
        <w:t>Список использованной литературы</w:t>
      </w:r>
    </w:p>
    <w:p w:rsidR="00944CA4" w:rsidRDefault="00511395">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Алексеева М.М., Ушакова О.С. Взаимосвязь задач речевого развития детей на занятиях // Воспитание умственной активности у детей дошкольного возраста.- М, 2008. - с.27-43.</w:t>
      </w:r>
    </w:p>
    <w:p w:rsidR="00944CA4" w:rsidRDefault="00511395">
      <w:pPr>
        <w:numPr>
          <w:ilvl w:val="0"/>
          <w:numId w:val="6"/>
        </w:numPr>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Арушанова</w:t>
      </w:r>
      <w:proofErr w:type="spellEnd"/>
      <w:r>
        <w:rPr>
          <w:rFonts w:ascii="Times New Roman" w:eastAsia="Times New Roman" w:hAnsi="Times New Roman" w:cs="Times New Roman"/>
          <w:sz w:val="24"/>
        </w:rPr>
        <w:t xml:space="preserve"> А.Г. К проблеме определения уровня речевого развития дошкольника // в сб. научных статей: Проблемы речевого развития дошкольников и младших школьников</w:t>
      </w:r>
      <w:proofErr w:type="gramStart"/>
      <w:r>
        <w:rPr>
          <w:rFonts w:ascii="Times New Roman" w:eastAsia="Times New Roman" w:hAnsi="Times New Roman" w:cs="Times New Roman"/>
          <w:sz w:val="24"/>
        </w:rPr>
        <w:t xml:space="preserve"> /О</w:t>
      </w:r>
      <w:proofErr w:type="gramEnd"/>
      <w:r>
        <w:rPr>
          <w:rFonts w:ascii="Times New Roman" w:eastAsia="Times New Roman" w:hAnsi="Times New Roman" w:cs="Times New Roman"/>
          <w:sz w:val="24"/>
        </w:rPr>
        <w:t xml:space="preserve">тв. ред. А.М. </w:t>
      </w:r>
      <w:proofErr w:type="spellStart"/>
      <w:r>
        <w:rPr>
          <w:rFonts w:ascii="Times New Roman" w:eastAsia="Times New Roman" w:hAnsi="Times New Roman" w:cs="Times New Roman"/>
          <w:sz w:val="24"/>
        </w:rPr>
        <w:t>Шахнарович</w:t>
      </w:r>
      <w:proofErr w:type="spellEnd"/>
      <w:r>
        <w:rPr>
          <w:rFonts w:ascii="Times New Roman" w:eastAsia="Times New Roman" w:hAnsi="Times New Roman" w:cs="Times New Roman"/>
          <w:sz w:val="24"/>
        </w:rPr>
        <w:t>. - М.: Институт национальных проблем образования МОРФ, 2008. - с. 4-16.</w:t>
      </w:r>
    </w:p>
    <w:p w:rsidR="00944CA4" w:rsidRDefault="00511395">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Богуславская З.М., Смирнова Е.О. Развивающие игры для детей дошкольного возраста. - М.: Просвещение, 2010. - 213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944CA4" w:rsidRDefault="00511395">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Бондаренко А.К. Дидактические игры в детском саду: Пособие для воспитателя детского сада. - М.: Просвещение, 1985. - 160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944CA4" w:rsidRDefault="00511395">
      <w:pPr>
        <w:numPr>
          <w:ilvl w:val="0"/>
          <w:numId w:val="6"/>
        </w:numPr>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Гербова</w:t>
      </w:r>
      <w:proofErr w:type="spellEnd"/>
      <w:r>
        <w:rPr>
          <w:rFonts w:ascii="Times New Roman" w:eastAsia="Times New Roman" w:hAnsi="Times New Roman" w:cs="Times New Roman"/>
          <w:sz w:val="24"/>
        </w:rPr>
        <w:t xml:space="preserve"> В. В. Занятия по развитию речи в старшей дошкольной группе детского</w:t>
      </w:r>
    </w:p>
    <w:p w:rsidR="00944CA4" w:rsidRDefault="00511395">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w:t>
      </w:r>
      <w:proofErr w:type="spellStart"/>
      <w:r>
        <w:rPr>
          <w:rFonts w:ascii="Times New Roman" w:eastAsia="Times New Roman" w:hAnsi="Times New Roman" w:cs="Times New Roman"/>
          <w:sz w:val="24"/>
        </w:rPr>
        <w:t>Гербова</w:t>
      </w:r>
      <w:proofErr w:type="spellEnd"/>
      <w:r>
        <w:rPr>
          <w:rFonts w:ascii="Times New Roman" w:eastAsia="Times New Roman" w:hAnsi="Times New Roman" w:cs="Times New Roman"/>
          <w:sz w:val="24"/>
        </w:rPr>
        <w:t xml:space="preserve"> В.В. Составление описательных рассказов // Дошкольное воспитание. - 2011. - N 9. - с. 28-34.</w:t>
      </w:r>
    </w:p>
    <w:p w:rsidR="00944CA4" w:rsidRDefault="00511395">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Дьяченко О. Основные направления работы по программе «Развитие» для детей старшей группы / О. Дьяченко, Н. </w:t>
      </w:r>
      <w:proofErr w:type="spellStart"/>
      <w:r>
        <w:rPr>
          <w:rFonts w:ascii="Times New Roman" w:eastAsia="Times New Roman" w:hAnsi="Times New Roman" w:cs="Times New Roman"/>
          <w:sz w:val="24"/>
        </w:rPr>
        <w:t>Варенцова</w:t>
      </w:r>
      <w:proofErr w:type="spellEnd"/>
      <w:r>
        <w:rPr>
          <w:rFonts w:ascii="Times New Roman" w:eastAsia="Times New Roman" w:hAnsi="Times New Roman" w:cs="Times New Roman"/>
          <w:sz w:val="24"/>
        </w:rPr>
        <w:t xml:space="preserve"> // Дошкольное воспитание. - 2007. - </w:t>
      </w:r>
      <w:r>
        <w:rPr>
          <w:rFonts w:ascii="Segoe UI Symbol" w:eastAsia="Segoe UI Symbol" w:hAnsi="Segoe UI Symbol" w:cs="Segoe UI Symbol"/>
          <w:sz w:val="24"/>
        </w:rPr>
        <w:t>№</w:t>
      </w:r>
      <w:r>
        <w:rPr>
          <w:rFonts w:ascii="Times New Roman" w:eastAsia="Times New Roman" w:hAnsi="Times New Roman" w:cs="Times New Roman"/>
          <w:sz w:val="24"/>
        </w:rPr>
        <w:t>9. - С. 10-13.</w:t>
      </w:r>
    </w:p>
    <w:p w:rsidR="00944CA4" w:rsidRDefault="00511395">
      <w:pPr>
        <w:numPr>
          <w:ilvl w:val="0"/>
          <w:numId w:val="6"/>
        </w:numPr>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Ладыженская</w:t>
      </w:r>
      <w:proofErr w:type="spellEnd"/>
      <w:r>
        <w:rPr>
          <w:rFonts w:ascii="Times New Roman" w:eastAsia="Times New Roman" w:hAnsi="Times New Roman" w:cs="Times New Roman"/>
          <w:sz w:val="24"/>
        </w:rPr>
        <w:t xml:space="preserve"> Т.А. Система работы по развитию связной устной речи учащихся. - </w:t>
      </w:r>
      <w:proofErr w:type="spellStart"/>
      <w:r>
        <w:rPr>
          <w:rFonts w:ascii="Times New Roman" w:eastAsia="Times New Roman" w:hAnsi="Times New Roman" w:cs="Times New Roman"/>
          <w:sz w:val="24"/>
        </w:rPr>
        <w:t>М.:Педагогика</w:t>
      </w:r>
      <w:proofErr w:type="spellEnd"/>
      <w:r>
        <w:rPr>
          <w:rFonts w:ascii="Times New Roman" w:eastAsia="Times New Roman" w:hAnsi="Times New Roman" w:cs="Times New Roman"/>
          <w:sz w:val="24"/>
        </w:rPr>
        <w:t>, 1974. - 256с.</w:t>
      </w:r>
    </w:p>
    <w:p w:rsidR="00944CA4" w:rsidRDefault="00511395">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Тихеева Е.И. Развитие речи детей. / Под ред. Ф.А. Сохина. - М.: Просвещение, 2011. - 159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944CA4" w:rsidRDefault="00511395">
      <w:pPr>
        <w:numPr>
          <w:ilvl w:val="0"/>
          <w:numId w:val="6"/>
        </w:numPr>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Урунтаева</w:t>
      </w:r>
      <w:proofErr w:type="spellEnd"/>
      <w:r>
        <w:rPr>
          <w:rFonts w:ascii="Times New Roman" w:eastAsia="Times New Roman" w:hAnsi="Times New Roman" w:cs="Times New Roman"/>
          <w:sz w:val="24"/>
        </w:rPr>
        <w:t xml:space="preserve"> Г.А. Практикум по психологии дошкольника / Г. А. </w:t>
      </w:r>
      <w:proofErr w:type="spellStart"/>
      <w:r>
        <w:rPr>
          <w:rFonts w:ascii="Times New Roman" w:eastAsia="Times New Roman" w:hAnsi="Times New Roman" w:cs="Times New Roman"/>
          <w:sz w:val="24"/>
        </w:rPr>
        <w:t>Урунтаева</w:t>
      </w:r>
      <w:proofErr w:type="spellEnd"/>
      <w:r>
        <w:rPr>
          <w:rFonts w:ascii="Times New Roman" w:eastAsia="Times New Roman" w:hAnsi="Times New Roman" w:cs="Times New Roman"/>
          <w:sz w:val="24"/>
        </w:rPr>
        <w:t xml:space="preserve">. - М.: Академия, 2009. - 368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944CA4" w:rsidRDefault="00511395">
      <w:pPr>
        <w:numPr>
          <w:ilvl w:val="0"/>
          <w:numId w:val="6"/>
        </w:numPr>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Ушакова О.С. Развитие речи дошкольников / О. С. Ушакова. - М.: Изд-во Института Психотерапии, 2008. - 240 </w:t>
      </w:r>
      <w:proofErr w:type="gramStart"/>
      <w:r>
        <w:rPr>
          <w:rFonts w:ascii="Times New Roman" w:eastAsia="Times New Roman" w:hAnsi="Times New Roman" w:cs="Times New Roman"/>
          <w:sz w:val="24"/>
        </w:rPr>
        <w:t>с</w:t>
      </w:r>
      <w:proofErr w:type="gramEnd"/>
      <w:r>
        <w:rPr>
          <w:rFonts w:ascii="Times New Roman" w:eastAsia="Times New Roman" w:hAnsi="Times New Roman" w:cs="Times New Roman"/>
          <w:sz w:val="24"/>
        </w:rPr>
        <w:t>.</w:t>
      </w:r>
    </w:p>
    <w:p w:rsidR="00944CA4" w:rsidRDefault="00511395">
      <w:pP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944CA4" w:rsidRDefault="00944CA4">
      <w:pPr>
        <w:rPr>
          <w:rFonts w:ascii="Times New Roman" w:eastAsia="Times New Roman" w:hAnsi="Times New Roman" w:cs="Times New Roman"/>
          <w:sz w:val="24"/>
        </w:rPr>
      </w:pPr>
    </w:p>
    <w:p w:rsidR="00944CA4" w:rsidRDefault="00944CA4">
      <w:pPr>
        <w:rPr>
          <w:rFonts w:ascii="Times New Roman" w:eastAsia="Times New Roman" w:hAnsi="Times New Roman" w:cs="Times New Roman"/>
          <w:sz w:val="24"/>
        </w:rPr>
      </w:pPr>
    </w:p>
    <w:p w:rsidR="00944CA4" w:rsidRDefault="00944CA4">
      <w:pPr>
        <w:rPr>
          <w:rFonts w:ascii="Times New Roman" w:eastAsia="Times New Roman" w:hAnsi="Times New Roman" w:cs="Times New Roman"/>
          <w:sz w:val="24"/>
        </w:rPr>
      </w:pPr>
    </w:p>
    <w:p w:rsidR="00944CA4" w:rsidRDefault="00944CA4">
      <w:pPr>
        <w:rPr>
          <w:rFonts w:ascii="Times New Roman" w:eastAsia="Times New Roman" w:hAnsi="Times New Roman" w:cs="Times New Roman"/>
          <w:sz w:val="24"/>
        </w:rPr>
      </w:pPr>
    </w:p>
    <w:p w:rsidR="00944CA4" w:rsidRDefault="00944CA4">
      <w:pPr>
        <w:rPr>
          <w:rFonts w:ascii="Times New Roman" w:eastAsia="Times New Roman" w:hAnsi="Times New Roman" w:cs="Times New Roman"/>
          <w:sz w:val="24"/>
        </w:rPr>
      </w:pPr>
    </w:p>
    <w:p w:rsidR="00944CA4" w:rsidRDefault="00944CA4">
      <w:pPr>
        <w:rPr>
          <w:rFonts w:ascii="Times New Roman" w:eastAsia="Times New Roman" w:hAnsi="Times New Roman" w:cs="Times New Roman"/>
          <w:sz w:val="24"/>
        </w:rPr>
      </w:pPr>
    </w:p>
    <w:p w:rsidR="00944CA4" w:rsidRDefault="00944CA4">
      <w:pPr>
        <w:rPr>
          <w:rFonts w:ascii="Times New Roman" w:eastAsia="Times New Roman" w:hAnsi="Times New Roman" w:cs="Times New Roman"/>
          <w:sz w:val="24"/>
        </w:rPr>
      </w:pPr>
    </w:p>
    <w:p w:rsidR="00944CA4" w:rsidRDefault="00944CA4">
      <w:pPr>
        <w:rPr>
          <w:rFonts w:ascii="Times New Roman" w:eastAsia="Times New Roman" w:hAnsi="Times New Roman" w:cs="Times New Roman"/>
          <w:sz w:val="28"/>
        </w:rPr>
      </w:pPr>
    </w:p>
    <w:p w:rsidR="00944CA4" w:rsidRDefault="00944CA4">
      <w:pPr>
        <w:rPr>
          <w:rFonts w:ascii="Times New Roman" w:eastAsia="Times New Roman" w:hAnsi="Times New Roman" w:cs="Times New Roman"/>
          <w:sz w:val="28"/>
        </w:rPr>
      </w:pPr>
    </w:p>
    <w:p w:rsidR="00944CA4" w:rsidRDefault="00944CA4">
      <w:pPr>
        <w:rPr>
          <w:rFonts w:ascii="Times New Roman" w:eastAsia="Times New Roman" w:hAnsi="Times New Roman" w:cs="Times New Roman"/>
          <w:sz w:val="28"/>
        </w:rPr>
      </w:pPr>
    </w:p>
    <w:p w:rsidR="00944CA4" w:rsidRDefault="00944CA4">
      <w:pPr>
        <w:jc w:val="center"/>
        <w:rPr>
          <w:rFonts w:ascii="Times New Roman" w:eastAsia="Times New Roman" w:hAnsi="Times New Roman" w:cs="Times New Roman"/>
          <w:sz w:val="28"/>
        </w:rPr>
      </w:pPr>
    </w:p>
    <w:sectPr w:rsidR="00944CA4" w:rsidSect="00A855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0492A"/>
    <w:multiLevelType w:val="multilevel"/>
    <w:tmpl w:val="E0ACC7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0A2301"/>
    <w:multiLevelType w:val="multilevel"/>
    <w:tmpl w:val="3C5E3D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8A53FE"/>
    <w:multiLevelType w:val="multilevel"/>
    <w:tmpl w:val="1E0AB0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38358E"/>
    <w:multiLevelType w:val="multilevel"/>
    <w:tmpl w:val="A4CCA0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E3650C"/>
    <w:multiLevelType w:val="multilevel"/>
    <w:tmpl w:val="934683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CC136E"/>
    <w:multiLevelType w:val="multilevel"/>
    <w:tmpl w:val="21005A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useFELayout/>
  </w:compat>
  <w:rsids>
    <w:rsidRoot w:val="00944CA4"/>
    <w:rsid w:val="00511395"/>
    <w:rsid w:val="00944CA4"/>
    <w:rsid w:val="00A855B4"/>
    <w:rsid w:val="00EC76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5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2787</Words>
  <Characters>15892</Characters>
  <Application>Microsoft Office Word</Application>
  <DocSecurity>0</DocSecurity>
  <Lines>132</Lines>
  <Paragraphs>37</Paragraphs>
  <ScaleCrop>false</ScaleCrop>
  <Company/>
  <LinksUpToDate>false</LinksUpToDate>
  <CharactersWithSpaces>18642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888</cp:lastModifiedBy>
  <cp:revision>3</cp:revision>
  <dcterms:created xsi:type="dcterms:W3CDTF">2025-08-12T08:59:00Z</dcterms:created>
  <dcterms:modified xsi:type="dcterms:W3CDTF">2025-08-12T09:06:00Z</dcterms:modified>
</cp:coreProperties>
</file>