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7E1" w:rsidRPr="001567E1" w:rsidRDefault="001567E1" w:rsidP="001567E1">
      <w:pPr>
        <w:shd w:val="clear" w:color="auto" w:fill="FFFFFF"/>
        <w:spacing w:after="210" w:line="570" w:lineRule="atLeast"/>
        <w:jc w:val="center"/>
        <w:outlineLvl w:val="0"/>
        <w:rPr>
          <w:rFonts w:ascii="Arial" w:hAnsi="Arial" w:cs="Arial"/>
          <w:i/>
          <w:color w:val="313131"/>
          <w:kern w:val="36"/>
          <w:sz w:val="42"/>
          <w:szCs w:val="42"/>
          <w:u w:val="single"/>
        </w:rPr>
      </w:pPr>
      <w:r w:rsidRPr="001567E1">
        <w:rPr>
          <w:rFonts w:ascii="Arial" w:hAnsi="Arial" w:cs="Arial"/>
          <w:i/>
          <w:color w:val="313131"/>
          <w:kern w:val="36"/>
          <w:sz w:val="42"/>
          <w:szCs w:val="42"/>
          <w:u w:val="single"/>
        </w:rPr>
        <w:t>Работа с одаренными детьми на уроках русского языка.</w:t>
      </w:r>
    </w:p>
    <w:p w:rsidR="00825CDA" w:rsidRDefault="00825CDA" w:rsidP="001567E1">
      <w:pPr>
        <w:jc w:val="center"/>
      </w:pP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21 век – век высоких технологий и инновационных решений. В современном обществе актуальной задачей образовательной системы является особое внимание к детям с выдающимися интеллектуальными способностями, превышающим сверстников. Эта проблема требует нетривиального подхода на уровне организации учебного процесса.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Система образования решает данную проблематику путем интеграции одаренных учащихся в стандартные микросреды: совместное обучение позволяет не только обеспечить социально-психологическую адаптацию талантливых детей, но и способствует обнаружению скрытых способностей среди других учеников. Школа тем самым выполняет ключевые функции: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сохранения потенциала одаренных детей на всех этапах образования;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 xml:space="preserve">– предоставления равных возможностей для раскрытия интеллектуального потенциала как </w:t>
      </w:r>
      <w:proofErr w:type="spellStart"/>
      <w:r w:rsidRPr="001567E1">
        <w:rPr>
          <w:sz w:val="28"/>
          <w:szCs w:val="28"/>
        </w:rPr>
        <w:t>ранне</w:t>
      </w:r>
      <w:proofErr w:type="spellEnd"/>
      <w:r w:rsidRPr="001567E1">
        <w:rPr>
          <w:sz w:val="28"/>
          <w:szCs w:val="28"/>
        </w:rPr>
        <w:t xml:space="preserve"> проявляющемуся, так и более поздно обнаруживающего себя;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создания оптимальных условий для развития психологических и социальных аспектов одаренности;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формирования уважения к разнообразию умений и творческой активности среди учащихся.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В повседневном понимании, одаренные дети — это будущие звезды школьного мира. В психологии же под одаренностью понимают комплексное качество личности, включающее: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исключительную успешность в освоении и выполнении специфических видов деятельности;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глубокий интерес к этим видам занятий;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любознательность, настойчивость в поиске ответов;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склонность к размышлениям и анализу причинно-следственных связей;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яркое воображение и изобретательство.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lastRenderedPageBreak/>
        <w:t>Одаренные дети обладают внутренней мотивацией, предпочитая сложные задачи, избегают готовых решений. Их развитие требует особого подхода: школы должны научить их самостоятельному мышлению через активное включение в процесс обучения. Важным фактором является интерес к предмету.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Миф о врожденности способностей развеивается: “Ученик умственно воспитывается лишь при деятельном участии”, — утверждал В.А. Сухомлинский, подчеркивая активную роль ученика в процессе познания и развития.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 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Взаимодействие педагога с одаренными детьми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Особую значимость приобретает умение учителя управлять процессом общения на уровне субъект-субъектных отношений, где оба — уникальные личности. Педагог должен: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осознавать себя как активного участника процесса;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демонстрировать гибкость в поведении и мышлении;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легко адаптироваться к изменяющимся условиям обучения.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Это предполагает способность отказа от устаревших методов, поиск новых подходов при неизменных целях и нравственных ориентирах. Взаимодействие с одаренными детьми требует не только профессионализма, но и глубокой личной включенности педагога в процесс их развития.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Старт особых образовательных путей к мотивированным ученикам начинается уже с первых уроков: задача педагога — своевременно увидеть задатки, разжигать искру любознательности в душе ребенка и поддерживать его стремление исследовать неизведанное.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В контексте филологии одаренные дети выдают себя яркой творческой активностью. Они задают оригинальные вопросы, предлагая нестандартные гипотезы с глубокой аргументацией, демонстрируя тягу к расширению границ своих знаний в области гуманитарных наук.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В масштабе общеобразовательной школы: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Около 4% обучающихся обладают выдающими способностями;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lastRenderedPageBreak/>
        <w:t>– Учитель ставит перед собой амбициозную цель — разрабатывать стратегии для максимального раскрытия потенциала таких детей, что требует радикально нового подхода в образовании.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Основные образовательные стратегии: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1) Персонализированный подход – признание уникальности каждого ученика как ключевой принцип;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2) Исследовательский метод обучения, где акцент делается на самостоятельную творческую деятельность и инициативу учащихся в процессе познания;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3) Проблемно-ориентированное образование – систематическое выявление, формулирование проблемных ситуаций с последующим их решением. Ученики обучаются видеть проблемы, анализировать возможные решения и оценивать эффективность подходов;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4) Интенсификация учебного процесса, не просто ускорение темпа, а увеличение глубины и объема изучения материала.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Особенное внимание в работе с одарёнными детьми по русскому языку и литературе направлено на сохранение и дальнейшее развитие их выдающихся способностей. Это предполагает не только поддержание текущего уровня, но и создание условий для непрерывного раскрытия потенциала без ограничений традиционных рамок обучения.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Организация учебного процесса: ключевые подходы к развитию компетенций учащихся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Методика обучения, определяющая структуру и стратегии образовательной деятельности с учениками, играет решающую роль в успешности освоения материала. 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 xml:space="preserve">К обучению интеллектуально одаренных учащихся, безусловно, ведущими и основными являются методы творческого характера — проблемные, поисковые, эвристические, исследовательские, проектные — в сочетании с методами самостоятельной, индивидуальной и групповой работы. Эти методы имеют высокий познавательно-мотивирующий потенциал и соответствуют уровню познавательной активности и </w:t>
      </w:r>
      <w:proofErr w:type="gramStart"/>
      <w:r w:rsidRPr="001567E1">
        <w:rPr>
          <w:sz w:val="28"/>
          <w:szCs w:val="28"/>
        </w:rPr>
        <w:t>интересов</w:t>
      </w:r>
      <w:proofErr w:type="gramEnd"/>
      <w:r w:rsidRPr="001567E1">
        <w:rPr>
          <w:sz w:val="28"/>
          <w:szCs w:val="28"/>
        </w:rPr>
        <w:t xml:space="preserve"> одаренных учащихся. Они исключительно эффективны для развития творческого мышления и многих важных качеств личности (познавательной мотивации, настойчивости, самостоятельности, уверенности в себе, эмоциональной стабильности и способности к сотрудничеству и др.).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lastRenderedPageBreak/>
        <w:t>Особое внимание заслуживают инновационные методы для работы со способными детьми: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Творческие подходы: Проблемно-поисковые методики, использование эвристических стратегий и научно-исследовательских проектов активизируют критическое мышление у детей. Эти техники не только стимулируют интерес к знаниям (познавательную мотивацию), но также развивают самостоятельность, уверенность в себе и умение сотрудничать.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Групповой формат: Включение групповых методов обучения: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Кооперативное взаимодействие способствует формированию социальной зрелости через совместное решение задач в малых группах, где ученики учатся договариваться и поддерживать друг друга.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Мозговой штурм, как динамичный процесс генерации идей без предварительной оценки, поощряет креативность и открытость к новым подходам. Учащиеся активно вовлекаются в обсуждение, что способствует развитию коммуникативных навыков.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Групповая дискуссия как инструмент для глубокого анализа проблем: ученики учатся видеть разные точки зрения, уважать мнения друг друга и вырабатывать коллективное решение. Этот метод укрепляет социальную сплоченность класса.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Использование метода позволяет: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дать ученикам возможность увидеть проблему с разных сторон;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уточнить персональные позиции и личные точки зрения учеников;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ослабить скрытые конфликты;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выработать общее решение;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повысить эффективность работы участников дискуссии;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повысить интерес учеников к проблеме и мнению одноклассников;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Индивидуальный подход: Включение заданий повышенной сложности требует от детей умения самостоятельно применять знания в нестандартных ситуациях, что способствует развитию глубоких компетенций.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lastRenderedPageBreak/>
        <w:t>Особое внимание сосредоточим на таких формах работы: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Проектная деятельность с элементами научного исследования;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Кейсы для анализа реальных жизненных и профессиональных ситуаций;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Дискуссионные клубы, где ученики учатся аргументированно отстаивать свои позиции.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Эти подходы не только повышают качество обучения, но и создают условия для гармоничного развития личности каждого ученика.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Методы и приемы преподавания на уроках русского языка и литературы: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1) Независимый выбор учащимися подходящих дидактических упражнений: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Преподаватель предлагает адаптировать народные мудрости: ученики должны самостоятельно изменить спряжение глаголов в выбранных пословицах.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Примеры для работы: “Без труда рыбку не выловишь рыбку из пруда”.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Задание предполагает развитие навыков критического подхода к тексту и самостоятельного выбора материала.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2) Разноплановые упражнения для индивидуального развития каждого ученика: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 xml:space="preserve">– Работа с безударными гласными: в </w:t>
      </w:r>
      <w:proofErr w:type="spellStart"/>
      <w:r w:rsidRPr="001567E1">
        <w:rPr>
          <w:sz w:val="28"/>
          <w:szCs w:val="28"/>
        </w:rPr>
        <w:t>теран</w:t>
      </w:r>
      <w:proofErr w:type="spellEnd"/>
      <w:r w:rsidRPr="001567E1">
        <w:rPr>
          <w:sz w:val="28"/>
          <w:szCs w:val="28"/>
        </w:rPr>
        <w:t xml:space="preserve">, </w:t>
      </w:r>
      <w:proofErr w:type="spellStart"/>
      <w:r w:rsidRPr="001567E1">
        <w:rPr>
          <w:sz w:val="28"/>
          <w:szCs w:val="28"/>
        </w:rPr>
        <w:t>акк</w:t>
      </w:r>
      <w:proofErr w:type="spellEnd"/>
      <w:r w:rsidRPr="001567E1">
        <w:rPr>
          <w:sz w:val="28"/>
          <w:szCs w:val="28"/>
        </w:rPr>
        <w:t xml:space="preserve"> </w:t>
      </w:r>
      <w:proofErr w:type="spellStart"/>
      <w:r w:rsidRPr="001567E1">
        <w:rPr>
          <w:sz w:val="28"/>
          <w:szCs w:val="28"/>
        </w:rPr>
        <w:t>мпанемент</w:t>
      </w:r>
      <w:proofErr w:type="spellEnd"/>
      <w:r w:rsidRPr="001567E1">
        <w:rPr>
          <w:sz w:val="28"/>
          <w:szCs w:val="28"/>
        </w:rPr>
        <w:t>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Уровень I: вставьте пропущенные буквы.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Уровень II: укажите слова и проверочные формы.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Высокий уровень III: выпишите с подчеркнутым корнем, ударением; определите части речи.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3) Задания на многообразие решений. Такая форма работы позволяет рассматривать различные языковые явления не однозначно, а под разными углами зрения, находить варианты решения одной проблемы: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Группировка слов по различным критериям (например, наличие мягкого знака или тип склонения).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lastRenderedPageBreak/>
        <w:t>– Пример: “дочь”, “ночь” и др.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Развивает аналитические способности и креативное мышление.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4) Задания на сопоставление: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Усложнённая работа с глаголами настоящего времени, включающая определение вида глаголов и выявление закономерностей в их изменении по временам.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Для сильных учеников: анализ видовременных связей.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5) Исследовательские задания: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Разработка реферативных работ на темы из русского языка, требующие самостоятельного поиска информации и формулирования выводов.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 xml:space="preserve">6) Формирование умений самопознания в </w:t>
      </w:r>
      <w:proofErr w:type="spellStart"/>
      <w:r w:rsidRPr="001567E1">
        <w:rPr>
          <w:sz w:val="28"/>
          <w:szCs w:val="28"/>
        </w:rPr>
        <w:t>знаниевом</w:t>
      </w:r>
      <w:proofErr w:type="spellEnd"/>
      <w:r w:rsidRPr="001567E1">
        <w:rPr>
          <w:sz w:val="28"/>
          <w:szCs w:val="28"/>
        </w:rPr>
        <w:t xml:space="preserve"> процессе: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Самостоятельное обращение к словарям для решения ситуационных задач (например, определение правильного ударения: “феномен”, “договор”, “средства”).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Развивает навыки самообразования и самоконтроля.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Эти подходы направлены на стимулирование активности учащихся в процессе обучения русскому языку, способствуя глубокому усвоению материала.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7) Творческие задания:</w:t>
      </w:r>
    </w:p>
    <w:p w:rsidR="001567E1" w:rsidRPr="001567E1" w:rsidRDefault="001567E1" w:rsidP="001567E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t>**Предложения по аналогии**: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Начальный уровень: составление предложений по образцу (с использованием определенной структуры или лексических единиц).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Высокий уровень: самостоятельное создание описаний на противоположные темы (например, солнечный день).</w:t>
      </w:r>
    </w:p>
    <w:p w:rsidR="001567E1" w:rsidRPr="001567E1" w:rsidRDefault="001567E1" w:rsidP="001567E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t>**Сочинения-миниатюры**: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Создание собственных мини-историй или описательных текстов под влиянием заданного образца.</w:t>
      </w:r>
    </w:p>
    <w:p w:rsidR="001567E1" w:rsidRPr="001567E1" w:rsidRDefault="001567E1" w:rsidP="001567E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lastRenderedPageBreak/>
        <w:t>**Работа по картинам**: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Развитие навыков художественного анализа: описание не только того, что видно (пересказ сюжета), но и звучания картины.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Примеры: “Шум ветра в деревьях”, “Песня птиц” или “Молчаливый шелест листвы”.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Использование ассоциативного мышления для создания атмосферных описаний.</w:t>
      </w:r>
    </w:p>
    <w:p w:rsidR="001567E1" w:rsidRPr="001567E1" w:rsidRDefault="001567E1" w:rsidP="001567E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t>**Использование компьютерных технологий**: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Создание презентаций: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Разработка интерактивных материалов, игр (например, викторин по темам).</w:t>
      </w:r>
    </w:p>
    <w:p w:rsidR="001567E1" w:rsidRPr="001567E1" w:rsidRDefault="001567E1" w:rsidP="001567E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t>**Игры и занимательные упражнения**: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“Магический квадрат”: быстрое закрепление знаний.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Пример: составление предложений с использованием определенных частей речи или грамматических явлений.</w:t>
      </w:r>
    </w:p>
    <w:p w:rsidR="001567E1" w:rsidRPr="001567E1" w:rsidRDefault="001567E1" w:rsidP="001567E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t>**</w:t>
      </w:r>
      <w:proofErr w:type="spellStart"/>
      <w:r w:rsidRPr="001567E1">
        <w:rPr>
          <w:sz w:val="28"/>
          <w:szCs w:val="28"/>
        </w:rPr>
        <w:t>Синквейны</w:t>
      </w:r>
      <w:proofErr w:type="spellEnd"/>
      <w:r w:rsidRPr="001567E1">
        <w:rPr>
          <w:sz w:val="28"/>
          <w:szCs w:val="28"/>
        </w:rPr>
        <w:t xml:space="preserve"> (пятистишия)**: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Стимулирование поэтического восприятия языка и развития образного мышления.</w:t>
      </w:r>
    </w:p>
    <w:p w:rsidR="001567E1" w:rsidRPr="001567E1" w:rsidRDefault="001567E1" w:rsidP="001567E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t>**Работа с одаренными детьми**: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 xml:space="preserve">– Подготовка к олимпиадам, конкурсам (“Русский медвежонок”, Всероссийская </w:t>
      </w:r>
      <w:proofErr w:type="spellStart"/>
      <w:r w:rsidRPr="001567E1">
        <w:rPr>
          <w:sz w:val="28"/>
          <w:szCs w:val="28"/>
        </w:rPr>
        <w:t>полиатлон</w:t>
      </w:r>
      <w:proofErr w:type="spellEnd"/>
      <w:r w:rsidRPr="001567E1">
        <w:rPr>
          <w:sz w:val="28"/>
          <w:szCs w:val="28"/>
        </w:rPr>
        <w:t>-мониторинг).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Разработка индивидуальных образовательных маршрутов.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Психологическая поддержка и развитие навыков публичных выступлений.</w:t>
      </w:r>
    </w:p>
    <w:p w:rsidR="001567E1" w:rsidRPr="001567E1" w:rsidRDefault="001567E1" w:rsidP="001567E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t>**Принципы работы с одаренными учениками**: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Подготовка заданий повышенного уровня сложности.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Анализ содержания задач для соответствия требованиям олимпиадных испытаний.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lastRenderedPageBreak/>
        <w:t>– Оценка оригинальности и глубины выполнения работ.</w:t>
      </w:r>
    </w:p>
    <w:p w:rsidR="001567E1" w:rsidRPr="001567E1" w:rsidRDefault="001567E1" w:rsidP="001567E1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t>**Цели творческой деятельности в обучении**: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Поддержание познавательного интереса к предмету.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Формирование потребности к саморазвитию и самостоятельному изучению языка.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Стимулирование индивидуального развития каждого ученика, включая одаренных.</w:t>
      </w:r>
    </w:p>
    <w:p w:rsidR="001567E1" w:rsidRPr="001567E1" w:rsidRDefault="001567E1" w:rsidP="001567E1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0"/>
        <w:rPr>
          <w:sz w:val="28"/>
          <w:szCs w:val="28"/>
        </w:rPr>
      </w:pPr>
      <w:r w:rsidRPr="001567E1">
        <w:rPr>
          <w:sz w:val="28"/>
          <w:szCs w:val="28"/>
        </w:rPr>
        <w:t>**Результаты творческой работы**: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Участие в конкурсах (например, “Миры поют, я голос в этом пении”).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Развитие социальной активности и культурных компетенций учащихся.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– Формирование будущей научной и литературно-культурной среды.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Творческие задания играют ключевую роль в современном образовательном процессе, способствуя глубокому пониманию языка как системы искусства.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Каждый ребенок – индивидуальность, каждый ученик – раскрытая книга с чистыми страницами, и писать на них будет жизнь! Учитель должен увидеть лучшее в ученике, то, что скрыто за ошибками в словах, за неровным почерком и детскими высказываниями, то, что заложила в него природа!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 xml:space="preserve">Одаренные дети требуют наибольших усилий, потому что для них лучше давать задания повышенного уровня, чтобы поддерживать интерес и тем самым развивать их.  Всё это требует </w:t>
      </w:r>
      <w:proofErr w:type="spellStart"/>
      <w:r w:rsidRPr="001567E1">
        <w:rPr>
          <w:sz w:val="28"/>
          <w:szCs w:val="28"/>
        </w:rPr>
        <w:t>серьезнoй</w:t>
      </w:r>
      <w:proofErr w:type="spellEnd"/>
      <w:r w:rsidRPr="001567E1">
        <w:rPr>
          <w:sz w:val="28"/>
          <w:szCs w:val="28"/>
        </w:rPr>
        <w:t xml:space="preserve"> подготовки: подбор заданий; анализ их </w:t>
      </w:r>
      <w:proofErr w:type="spellStart"/>
      <w:r w:rsidRPr="001567E1">
        <w:rPr>
          <w:sz w:val="28"/>
          <w:szCs w:val="28"/>
        </w:rPr>
        <w:t>сoдержания</w:t>
      </w:r>
      <w:proofErr w:type="spellEnd"/>
      <w:r w:rsidRPr="001567E1">
        <w:rPr>
          <w:sz w:val="28"/>
          <w:szCs w:val="28"/>
        </w:rPr>
        <w:t xml:space="preserve"> в соответствии с требованиями, предъявляемыми к </w:t>
      </w:r>
      <w:proofErr w:type="spellStart"/>
      <w:r w:rsidRPr="001567E1">
        <w:rPr>
          <w:sz w:val="28"/>
          <w:szCs w:val="28"/>
        </w:rPr>
        <w:t>oлимпиадным</w:t>
      </w:r>
      <w:proofErr w:type="spellEnd"/>
      <w:r w:rsidRPr="001567E1">
        <w:rPr>
          <w:sz w:val="28"/>
          <w:szCs w:val="28"/>
        </w:rPr>
        <w:t xml:space="preserve"> заданиям; оценивание задач в зависимости от степени сложности и оригинальности; подготовка школьников в рамках индивидуальных </w:t>
      </w:r>
      <w:proofErr w:type="spellStart"/>
      <w:r w:rsidRPr="001567E1">
        <w:rPr>
          <w:sz w:val="28"/>
          <w:szCs w:val="28"/>
        </w:rPr>
        <w:t>oбразовательных</w:t>
      </w:r>
      <w:proofErr w:type="spellEnd"/>
      <w:r w:rsidRPr="001567E1">
        <w:rPr>
          <w:sz w:val="28"/>
          <w:szCs w:val="28"/>
        </w:rPr>
        <w:t xml:space="preserve"> маршрутов по предмету; непосредственно организация и проведение олимпиады; </w:t>
      </w:r>
      <w:proofErr w:type="spellStart"/>
      <w:r w:rsidRPr="001567E1">
        <w:rPr>
          <w:sz w:val="28"/>
          <w:szCs w:val="28"/>
        </w:rPr>
        <w:t>психoлогический</w:t>
      </w:r>
      <w:proofErr w:type="spellEnd"/>
      <w:r w:rsidRPr="001567E1">
        <w:rPr>
          <w:sz w:val="28"/>
          <w:szCs w:val="28"/>
        </w:rPr>
        <w:t xml:space="preserve"> настрой школьников на победу в олимпиадах, конкурсах, конференциях.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Список использованной литературы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Абакумова Е. М. Развитие творческого потенциала воспитанников учреждения дополнительного образования / Е. М. Абакумова // Учитель в школе. – 2008. – № 4. – С. 92 – 95.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lastRenderedPageBreak/>
        <w:t>Акимова Е. А. Индивидуальное обучение одаренного ребенка / Е. А. Акимова // Учитель в школе. – 2009. – № 3. – С. 85 – 86.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 xml:space="preserve">Аксенова Э. А. Инновационные подходы к обучению одаренных детей за рубежом // Интернет-журнал </w:t>
      </w:r>
      <w:proofErr w:type="spellStart"/>
      <w:r w:rsidRPr="001567E1">
        <w:rPr>
          <w:sz w:val="28"/>
          <w:szCs w:val="28"/>
        </w:rPr>
        <w:t>Эйдос</w:t>
      </w:r>
      <w:proofErr w:type="spellEnd"/>
      <w:r w:rsidRPr="001567E1">
        <w:rPr>
          <w:sz w:val="28"/>
          <w:szCs w:val="28"/>
        </w:rPr>
        <w:t>. – 2007.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Библиотека методических материалов для учителя – Электронный ресурс. URL: </w:t>
      </w:r>
      <w:hyperlink r:id="rId5" w:history="1">
        <w:r w:rsidRPr="001567E1">
          <w:rPr>
            <w:rStyle w:val="a5"/>
            <w:color w:val="auto"/>
            <w:sz w:val="28"/>
            <w:szCs w:val="28"/>
          </w:rPr>
          <w:t>www.metod-kopilka.ru</w:t>
        </w:r>
      </w:hyperlink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 xml:space="preserve">Голованов, В.П. Методика и технология работы педагога дополнительного образования: / В.П. Голованов. – М.: </w:t>
      </w:r>
      <w:proofErr w:type="spellStart"/>
      <w:r w:rsidRPr="001567E1">
        <w:rPr>
          <w:sz w:val="28"/>
          <w:szCs w:val="28"/>
        </w:rPr>
        <w:t>Владос</w:t>
      </w:r>
      <w:proofErr w:type="spellEnd"/>
      <w:r w:rsidRPr="001567E1">
        <w:rPr>
          <w:sz w:val="28"/>
          <w:szCs w:val="28"/>
        </w:rPr>
        <w:t>, 2004, – 239 с.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proofErr w:type="spellStart"/>
      <w:r w:rsidRPr="001567E1">
        <w:rPr>
          <w:sz w:val="28"/>
          <w:szCs w:val="28"/>
        </w:rPr>
        <w:t>Грязева</w:t>
      </w:r>
      <w:proofErr w:type="spellEnd"/>
      <w:r w:rsidRPr="001567E1">
        <w:rPr>
          <w:sz w:val="28"/>
          <w:szCs w:val="28"/>
        </w:rPr>
        <w:t xml:space="preserve"> В.Г., Петровский В.А. Одаренные дети: экология творчества. – Москва- Челябинск: ИПИ РАО, ЧГИИК, 1993. – 40с.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Диагностика детской одаренности. Методические рекомендации для специалистов, работающих с одаренными детьми / сост. Л. А. Дементьева. Курган, 2009. 36 с.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Дружинин В. Н. Психология общих способностей. 3-е изд. СПб.: Питер, 2013;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proofErr w:type="spellStart"/>
      <w:r w:rsidRPr="001567E1">
        <w:rPr>
          <w:sz w:val="28"/>
          <w:szCs w:val="28"/>
        </w:rPr>
        <w:t>Зеер</w:t>
      </w:r>
      <w:proofErr w:type="spellEnd"/>
      <w:r w:rsidRPr="001567E1">
        <w:rPr>
          <w:sz w:val="28"/>
          <w:szCs w:val="28"/>
        </w:rPr>
        <w:t xml:space="preserve"> Э.Ф. Психология профессионального образования: учебник для студ. учреждений </w:t>
      </w:r>
      <w:proofErr w:type="spellStart"/>
      <w:r w:rsidRPr="001567E1">
        <w:rPr>
          <w:sz w:val="28"/>
          <w:szCs w:val="28"/>
        </w:rPr>
        <w:t>высш</w:t>
      </w:r>
      <w:proofErr w:type="spellEnd"/>
      <w:r w:rsidRPr="001567E1">
        <w:rPr>
          <w:sz w:val="28"/>
          <w:szCs w:val="28"/>
        </w:rPr>
        <w:t xml:space="preserve">. проф. образования / Э.Ф. </w:t>
      </w:r>
      <w:proofErr w:type="spellStart"/>
      <w:r w:rsidRPr="001567E1">
        <w:rPr>
          <w:sz w:val="28"/>
          <w:szCs w:val="28"/>
        </w:rPr>
        <w:t>Зеер</w:t>
      </w:r>
      <w:proofErr w:type="spellEnd"/>
      <w:r w:rsidRPr="001567E1">
        <w:rPr>
          <w:sz w:val="28"/>
          <w:szCs w:val="28"/>
        </w:rPr>
        <w:t xml:space="preserve">. — 2-е изд., </w:t>
      </w:r>
      <w:proofErr w:type="spellStart"/>
      <w:r w:rsidRPr="001567E1">
        <w:rPr>
          <w:sz w:val="28"/>
          <w:szCs w:val="28"/>
        </w:rPr>
        <w:t>испр</w:t>
      </w:r>
      <w:proofErr w:type="spellEnd"/>
      <w:proofErr w:type="gramStart"/>
      <w:r w:rsidRPr="001567E1">
        <w:rPr>
          <w:sz w:val="28"/>
          <w:szCs w:val="28"/>
        </w:rPr>
        <w:t>.</w:t>
      </w:r>
      <w:proofErr w:type="gramEnd"/>
      <w:r w:rsidRPr="001567E1">
        <w:rPr>
          <w:sz w:val="28"/>
          <w:szCs w:val="28"/>
        </w:rPr>
        <w:t xml:space="preserve"> и доп. — М.: Издательский центр «Академия», 2013. — 416 с. — (Сер. </w:t>
      </w:r>
      <w:proofErr w:type="spellStart"/>
      <w:r w:rsidRPr="001567E1">
        <w:rPr>
          <w:sz w:val="28"/>
          <w:szCs w:val="28"/>
        </w:rPr>
        <w:t>Бакалавриат</w:t>
      </w:r>
      <w:proofErr w:type="spellEnd"/>
      <w:r w:rsidRPr="001567E1">
        <w:rPr>
          <w:sz w:val="28"/>
          <w:szCs w:val="28"/>
        </w:rPr>
        <w:t>).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 xml:space="preserve">Коноплева </w:t>
      </w:r>
      <w:proofErr w:type="spellStart"/>
      <w:r w:rsidRPr="001567E1">
        <w:rPr>
          <w:sz w:val="28"/>
          <w:szCs w:val="28"/>
        </w:rPr>
        <w:t>Н.Легко</w:t>
      </w:r>
      <w:proofErr w:type="spellEnd"/>
      <w:r w:rsidRPr="001567E1">
        <w:rPr>
          <w:sz w:val="28"/>
          <w:szCs w:val="28"/>
        </w:rPr>
        <w:t xml:space="preserve"> ли быть вундеркиндом? // Директор школы. -2004. – № 3. – с. 54-59.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Логинова Р.Н. Творчески одарённые дети: выявление и развитие // Учитель в школе. – 2008, №3</w:t>
      </w:r>
    </w:p>
    <w:p w:rsidR="001567E1" w:rsidRPr="001567E1" w:rsidRDefault="001567E1" w:rsidP="001567E1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1567E1">
        <w:rPr>
          <w:sz w:val="28"/>
          <w:szCs w:val="28"/>
        </w:rPr>
        <w:t> </w:t>
      </w:r>
      <w:bookmarkStart w:id="0" w:name="_GoBack"/>
      <w:bookmarkEnd w:id="0"/>
    </w:p>
    <w:p w:rsidR="001567E1" w:rsidRPr="001567E1" w:rsidRDefault="001567E1" w:rsidP="001567E1">
      <w:pPr>
        <w:jc w:val="center"/>
        <w:rPr>
          <w:sz w:val="28"/>
          <w:szCs w:val="28"/>
        </w:rPr>
      </w:pPr>
    </w:p>
    <w:sectPr w:rsidR="001567E1" w:rsidRPr="0015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643C4"/>
    <w:multiLevelType w:val="multilevel"/>
    <w:tmpl w:val="000C33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736B0"/>
    <w:multiLevelType w:val="multilevel"/>
    <w:tmpl w:val="55FE53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E04285"/>
    <w:multiLevelType w:val="multilevel"/>
    <w:tmpl w:val="60A864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1D1034"/>
    <w:multiLevelType w:val="multilevel"/>
    <w:tmpl w:val="8CE0F4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255434"/>
    <w:multiLevelType w:val="multilevel"/>
    <w:tmpl w:val="406035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AC610C"/>
    <w:multiLevelType w:val="multilevel"/>
    <w:tmpl w:val="CC28A6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5E03BB"/>
    <w:multiLevelType w:val="multilevel"/>
    <w:tmpl w:val="8F8A4C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6F7485"/>
    <w:multiLevelType w:val="multilevel"/>
    <w:tmpl w:val="DAD23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994CB3"/>
    <w:multiLevelType w:val="multilevel"/>
    <w:tmpl w:val="869A57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B75A4A"/>
    <w:multiLevelType w:val="multilevel"/>
    <w:tmpl w:val="0B806D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E1"/>
    <w:rsid w:val="001567E1"/>
    <w:rsid w:val="00825CDA"/>
    <w:rsid w:val="00B8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FEBF0"/>
  <w15:chartTrackingRefBased/>
  <w15:docId w15:val="{7E41743D-31BF-48D9-96E8-CD6AD130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67E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1567E1"/>
    <w:rPr>
      <w:b/>
      <w:bCs/>
    </w:rPr>
  </w:style>
  <w:style w:type="character" w:styleId="a5">
    <w:name w:val="Hyperlink"/>
    <w:basedOn w:val="a0"/>
    <w:uiPriority w:val="99"/>
    <w:semiHidden/>
    <w:unhideWhenUsed/>
    <w:rsid w:val="001567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tod-kopilk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</cp:revision>
  <dcterms:created xsi:type="dcterms:W3CDTF">2025-08-14T15:12:00Z</dcterms:created>
  <dcterms:modified xsi:type="dcterms:W3CDTF">2025-08-14T15:15:00Z</dcterms:modified>
</cp:coreProperties>
</file>