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Тема: </w:t>
      </w:r>
      <w:bookmarkStart w:id="0" w:name="_GoBack"/>
      <w:r w:rsidRPr="00C01E10">
        <w:rPr>
          <w:rFonts w:ascii="Times New Roman" w:hAnsi="Times New Roman" w:cs="Times New Roman"/>
          <w:sz w:val="28"/>
          <w:szCs w:val="28"/>
        </w:rPr>
        <w:t>«Проект «Эффективная начальная школа» как инновационная модель образовательного процесса»</w:t>
      </w:r>
      <w:bookmarkEnd w:id="0"/>
    </w:p>
    <w:p w:rsidR="00E23BA1" w:rsidRPr="00C01E10" w:rsidRDefault="00E23BA1" w:rsidP="00C01E10">
      <w:pPr>
        <w:spacing w:after="0" w:line="240" w:lineRule="auto"/>
        <w:ind w:firstLine="709"/>
        <w:jc w:val="both"/>
        <w:rPr>
          <w:rFonts w:ascii="Times New Roman" w:hAnsi="Times New Roman" w:cs="Times New Roman"/>
          <w:sz w:val="28"/>
          <w:szCs w:val="28"/>
        </w:rPr>
      </w:pP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В современных условиях развития системы образования особую актуальность приобретает внедрение инновационных образовательных проектов, направленных на повышение качества обучения и индивидуализацию образовательного процесса. Одним из таких проектов является «Эффективная начальная школа», который представляется перспективным направлением развития нашего образовательного учреждения.</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Концептуальные основы проекта</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«Эффективная начальная школа» представляет собой комплексную образовательную программу, направленную на оптимизацию процесса освоения основной образовательной программы начального общего образования. Проект базируется на принципах индивидуализации обучения и учёта персональных образовательных траекторий обучающихся.</w:t>
      </w:r>
    </w:p>
    <w:p w:rsidR="00C01E10" w:rsidRPr="00C01E10" w:rsidRDefault="00C01E10"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По данным программам город Москва работает с 2014 года. Город Екатеринбург запустил его в двух школах Чкаловского района 59 и 215. Весь прошлый год мы знакомили с этим проектом директоров и заместителей школ, учителей начальных классов района и города. Это проект, позволяет ребёнку освоить федеральный государственный образовательный стандарт начального общего образования за три года. </w:t>
      </w:r>
      <w:proofErr w:type="gramStart"/>
      <w:r w:rsidRPr="00C01E10">
        <w:rPr>
          <w:rFonts w:ascii="Times New Roman" w:hAnsi="Times New Roman" w:cs="Times New Roman"/>
          <w:sz w:val="28"/>
          <w:szCs w:val="28"/>
        </w:rPr>
        <w:t>Важные моменты, которые надо учитывать, когда начинаем данный проект: кадровые условия; достижение ребенком 7-летнего возраста на 1 сентября; готовность родителей к реализации режима ускоренного обучения; организация психолого - педагогического  мониторинга до вхождения в проект и психолого-педагогическое сопровождение на протяжении всего проекта; планирование образовательной нагрузки в соответствии с Санитарно-эпидемиологическими требованиями к условиям и организации обучения.</w:t>
      </w:r>
      <w:proofErr w:type="gramEnd"/>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Теоретическая база проекта включает следующие компоненты:</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Дифференцированный подход к организации образовательного процесса</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Индивидуализация учебных планов</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Оптимизация временных ресурсов</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Системный мониторинг образовательных результатов</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Структура и содержание реализации</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Организационная модель предусматривает:</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Первый учебный год: освоение программ 1-го и 2-го классов</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Второй учебный год: освоение программы 3-го класса</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Третий учебный год: освоение программы 4-го класса</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Требования к </w:t>
      </w:r>
      <w:proofErr w:type="gramStart"/>
      <w:r w:rsidRPr="00C01E10">
        <w:rPr>
          <w:rFonts w:ascii="Times New Roman" w:hAnsi="Times New Roman" w:cs="Times New Roman"/>
          <w:sz w:val="28"/>
          <w:szCs w:val="28"/>
        </w:rPr>
        <w:t>обучающимся</w:t>
      </w:r>
      <w:proofErr w:type="gramEnd"/>
      <w:r w:rsidRPr="00C01E10">
        <w:rPr>
          <w:rFonts w:ascii="Times New Roman" w:hAnsi="Times New Roman" w:cs="Times New Roman"/>
          <w:sz w:val="28"/>
          <w:szCs w:val="28"/>
        </w:rPr>
        <w:t>:</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Достижение возраста 7 лет к 1 сентября</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Наличие первой группы здоровья</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Отсутствие логопедических нарушений</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Психолого-педагогическая готовность к ускоренному обучению</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lastRenderedPageBreak/>
        <w:t>Владение базовыми навыками чтения и счёта</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Ресурсное обеспечение реализации</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Необходимые условия:</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Оптимальная наполняемость классов (до 25 учащихся)</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Квалифицированный педагогический состав</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Материально-техническое оснащение</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Методическое сопровождение</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Психолого-педагогическая поддержка</w:t>
      </w:r>
    </w:p>
    <w:p w:rsidR="00C01E10" w:rsidRPr="00C01E10" w:rsidRDefault="00C01E10"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Эффективная начальная школа или ускоренное обучение на уровне начального общего образования. </w:t>
      </w:r>
    </w:p>
    <w:p w:rsidR="00C01E10" w:rsidRPr="00C01E10" w:rsidRDefault="00C01E10"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Входной мониторинг проходил индивидуально в форме </w:t>
      </w:r>
      <w:proofErr w:type="spellStart"/>
      <w:r w:rsidRPr="00C01E10">
        <w:rPr>
          <w:rFonts w:ascii="Times New Roman" w:hAnsi="Times New Roman" w:cs="Times New Roman"/>
          <w:sz w:val="28"/>
          <w:szCs w:val="28"/>
        </w:rPr>
        <w:t>собеседвания</w:t>
      </w:r>
      <w:proofErr w:type="spellEnd"/>
      <w:r w:rsidRPr="00C01E10">
        <w:rPr>
          <w:rFonts w:ascii="Times New Roman" w:hAnsi="Times New Roman" w:cs="Times New Roman"/>
          <w:sz w:val="28"/>
          <w:szCs w:val="28"/>
        </w:rPr>
        <w:t xml:space="preserve">. При проведении собеседования, использовали методику определение готовности к школе Людмилы </w:t>
      </w:r>
      <w:proofErr w:type="spellStart"/>
      <w:r w:rsidRPr="00C01E10">
        <w:rPr>
          <w:rFonts w:ascii="Times New Roman" w:hAnsi="Times New Roman" w:cs="Times New Roman"/>
          <w:sz w:val="28"/>
          <w:szCs w:val="28"/>
        </w:rPr>
        <w:t>Ясюковой</w:t>
      </w:r>
      <w:proofErr w:type="spellEnd"/>
      <w:r w:rsidRPr="00C01E10">
        <w:rPr>
          <w:rFonts w:ascii="Times New Roman" w:hAnsi="Times New Roman" w:cs="Times New Roman"/>
          <w:sz w:val="28"/>
          <w:szCs w:val="28"/>
        </w:rPr>
        <w:t>. Мы рассматривали психологическую готовность к школе, а именно: учебную мотивацию, определяли объе</w:t>
      </w:r>
      <w:r>
        <w:rPr>
          <w:rFonts w:ascii="Times New Roman" w:hAnsi="Times New Roman" w:cs="Times New Roman"/>
          <w:sz w:val="28"/>
          <w:szCs w:val="28"/>
        </w:rPr>
        <w:t>м внимания</w:t>
      </w:r>
      <w:r w:rsidRPr="00C01E10">
        <w:rPr>
          <w:rFonts w:ascii="Times New Roman" w:hAnsi="Times New Roman" w:cs="Times New Roman"/>
          <w:sz w:val="28"/>
          <w:szCs w:val="28"/>
        </w:rPr>
        <w:t xml:space="preserve"> и его концентрацию, а также выявляли уровень развития логического мышления. Для этого давались небольшие задания, задавались вопросы.</w:t>
      </w:r>
    </w:p>
    <w:p w:rsidR="00C01E10" w:rsidRPr="00C01E10" w:rsidRDefault="00C01E10"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Распределение содержания учебных предметов проходит следующим образом. В первый год обучения дети за первое полугодие осваивают содержание программы первого класса. Во втором полугодии содержание учебных предметов за второй класс. На втором году обучения содержание учебных предметов за третий класс. Но и как вариант программа третьего класса позволяет вернуться к темам второго класса, если содержание не освоено полностью. И третий год обучения это содержание учебных предметов четвертого класса. Первый класс </w:t>
      </w:r>
      <w:proofErr w:type="spellStart"/>
      <w:r w:rsidRPr="00C01E10">
        <w:rPr>
          <w:rFonts w:ascii="Times New Roman" w:hAnsi="Times New Roman" w:cs="Times New Roman"/>
          <w:sz w:val="28"/>
          <w:szCs w:val="28"/>
        </w:rPr>
        <w:t>безотметочное</w:t>
      </w:r>
      <w:proofErr w:type="spellEnd"/>
      <w:r w:rsidRPr="00C01E10">
        <w:rPr>
          <w:rFonts w:ascii="Times New Roman" w:hAnsi="Times New Roman" w:cs="Times New Roman"/>
          <w:sz w:val="28"/>
          <w:szCs w:val="28"/>
        </w:rPr>
        <w:t xml:space="preserve"> обучение, но отслеживать результаты педагогического и психологического мониторинга необходимо. После всех мониторингов составляли лист достижений на каждого обучающегося, с которым под подпись индивидуально знакомили родителей  каждого ребёнка. При заполнении листа достижений даются конкретные рекомендации индивидуально по каждому предмету или разделу мониторинга. Имея конкретные данные развития и обучения каждого ребёнка, нам легко общаться с родителями, оперируя в беседе конкретными результатами и рекомендациями по дальнейшему обучению и развитию их ребёнка.</w:t>
      </w:r>
    </w:p>
    <w:p w:rsidR="00C01E10" w:rsidRPr="00C01E10" w:rsidRDefault="00C01E10"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В мае также психолого - педагогический мониторинг и Промежуточная аттестация по </w:t>
      </w:r>
      <w:r>
        <w:rPr>
          <w:rFonts w:ascii="Times New Roman" w:hAnsi="Times New Roman" w:cs="Times New Roman"/>
          <w:sz w:val="28"/>
          <w:szCs w:val="28"/>
        </w:rPr>
        <w:t xml:space="preserve"> </w:t>
      </w:r>
      <w:r w:rsidRPr="00C01E10">
        <w:rPr>
          <w:rFonts w:ascii="Times New Roman" w:hAnsi="Times New Roman" w:cs="Times New Roman"/>
          <w:sz w:val="28"/>
          <w:szCs w:val="28"/>
        </w:rPr>
        <w:t>предметам учебного плана основной образовательной программы НОО. Не смотря на то, что дети за один год прошли два класса обучения, качество успеваемости у них на порядок выше.</w:t>
      </w:r>
      <w:r w:rsidRPr="00C01E10">
        <w:rPr>
          <w:rFonts w:ascii="Times New Roman" w:hAnsi="Times New Roman" w:cs="Times New Roman"/>
          <w:sz w:val="28"/>
          <w:szCs w:val="28"/>
        </w:rPr>
        <w:cr/>
        <w:t>В случае выявления сложностей освоения программы, родителям может быть предложен перевод в другой класс параллели для обучения по 4-х летнему сроку обучения</w:t>
      </w:r>
    </w:p>
    <w:p w:rsidR="00C01E10" w:rsidRPr="00C01E10" w:rsidRDefault="00C01E10"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Отказ от ускоренного освоения основной образовательной программы НОО осуществляется на основании письменного заявления родителей (законных представителей) обучающихся.</w:t>
      </w:r>
    </w:p>
    <w:p w:rsidR="00C01E10" w:rsidRPr="00C01E10" w:rsidRDefault="00C01E10" w:rsidP="00C01E10">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2023-2024</w:t>
      </w:r>
      <w:r w:rsidRPr="00C01E10">
        <w:rPr>
          <w:rFonts w:ascii="Times New Roman" w:hAnsi="Times New Roman" w:cs="Times New Roman"/>
          <w:sz w:val="28"/>
          <w:szCs w:val="28"/>
        </w:rPr>
        <w:t xml:space="preserve"> учебном году в МАОУ СОШ № 59 был открыт </w:t>
      </w:r>
      <w:r>
        <w:rPr>
          <w:rFonts w:ascii="Times New Roman" w:hAnsi="Times New Roman" w:cs="Times New Roman"/>
          <w:sz w:val="28"/>
          <w:szCs w:val="28"/>
        </w:rPr>
        <w:t xml:space="preserve">уже второй набор </w:t>
      </w:r>
      <w:r w:rsidRPr="00C01E10">
        <w:rPr>
          <w:rFonts w:ascii="Times New Roman" w:hAnsi="Times New Roman" w:cs="Times New Roman"/>
          <w:sz w:val="28"/>
          <w:szCs w:val="28"/>
        </w:rPr>
        <w:t>1 «У» класс с ускоренным изучением программы начального о</w:t>
      </w:r>
      <w:r>
        <w:rPr>
          <w:rFonts w:ascii="Times New Roman" w:hAnsi="Times New Roman" w:cs="Times New Roman"/>
          <w:sz w:val="28"/>
          <w:szCs w:val="28"/>
        </w:rPr>
        <w:t>бщего образования. На 01.09.2023</w:t>
      </w:r>
      <w:r w:rsidRPr="00C01E10">
        <w:rPr>
          <w:rFonts w:ascii="Times New Roman" w:hAnsi="Times New Roman" w:cs="Times New Roman"/>
          <w:sz w:val="28"/>
          <w:szCs w:val="28"/>
        </w:rPr>
        <w:t xml:space="preserve"> года в 1 «У» классе начали обучение </w:t>
      </w:r>
      <w:r>
        <w:rPr>
          <w:rFonts w:ascii="Times New Roman" w:hAnsi="Times New Roman" w:cs="Times New Roman"/>
          <w:sz w:val="28"/>
          <w:szCs w:val="28"/>
        </w:rPr>
        <w:t>26</w:t>
      </w:r>
      <w:r w:rsidRPr="00C01E10">
        <w:rPr>
          <w:rFonts w:ascii="Times New Roman" w:hAnsi="Times New Roman" w:cs="Times New Roman"/>
          <w:sz w:val="28"/>
          <w:szCs w:val="28"/>
        </w:rPr>
        <w:t xml:space="preserve"> детей.</w:t>
      </w:r>
    </w:p>
    <w:p w:rsidR="00C01E10" w:rsidRPr="00C01E10" w:rsidRDefault="00C01E10"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 xml:space="preserve">У «Эффективной начальной школы» много преимуществ: мотивированные и хорошо обучаемые дети могут сэкономить год в начальной школе, у мальчиков будет лишняя попытка поступить в вуз до армии, а благодаря отбору состав класса однороден и не нужно ориентироваться </w:t>
      </w:r>
      <w:proofErr w:type="gramStart"/>
      <w:r w:rsidRPr="00C01E10">
        <w:rPr>
          <w:rFonts w:ascii="Times New Roman" w:hAnsi="Times New Roman" w:cs="Times New Roman"/>
          <w:sz w:val="28"/>
          <w:szCs w:val="28"/>
        </w:rPr>
        <w:t>на</w:t>
      </w:r>
      <w:proofErr w:type="gramEnd"/>
      <w:r w:rsidRPr="00C01E10">
        <w:rPr>
          <w:rFonts w:ascii="Times New Roman" w:hAnsi="Times New Roman" w:cs="Times New Roman"/>
          <w:sz w:val="28"/>
          <w:szCs w:val="28"/>
        </w:rPr>
        <w:t xml:space="preserve"> отстающих. Если ребенок хорошо готов к школе и ему скучно в обычном первом классе, ему не придется прыгать через класс и учиться с более взрослыми детьми. Недостатки у проекта тоже есть. Например, дети будут младше обучающихся в других классах параллели. В средней школе успеваемость может упасть из-за резкого повышения требований к учебе — просто потому, что дети еще</w:t>
      </w:r>
    </w:p>
    <w:p w:rsidR="00E23BA1" w:rsidRPr="00C01E10" w:rsidRDefault="00E23BA1" w:rsidP="00C01E10">
      <w:pPr>
        <w:spacing w:after="0" w:line="240" w:lineRule="auto"/>
        <w:ind w:firstLine="709"/>
        <w:jc w:val="both"/>
        <w:rPr>
          <w:rFonts w:ascii="Times New Roman" w:hAnsi="Times New Roman" w:cs="Times New Roman"/>
          <w:sz w:val="28"/>
          <w:szCs w:val="28"/>
        </w:rPr>
      </w:pPr>
      <w:r w:rsidRPr="00C01E10">
        <w:rPr>
          <w:rFonts w:ascii="Times New Roman" w:hAnsi="Times New Roman" w:cs="Times New Roman"/>
          <w:sz w:val="28"/>
          <w:szCs w:val="28"/>
        </w:rPr>
        <w:t>Проект «Эффективная начальная школа» открывает новые перспективы для развития нашего образовательного учреждения и требует консолидации усилий всего педагогического коллектива. Успешная реализация проекта возможна при условии системного подхода, профессиональной компетентности педагогов и эффективного взаимодействия всех участников образовательного процесса.</w:t>
      </w:r>
    </w:p>
    <w:p w:rsidR="00C01E10" w:rsidRPr="00C01E10" w:rsidRDefault="00C01E10" w:rsidP="00C01E10">
      <w:pPr>
        <w:spacing w:after="0" w:line="240" w:lineRule="auto"/>
        <w:ind w:firstLine="709"/>
        <w:jc w:val="both"/>
        <w:rPr>
          <w:rFonts w:ascii="Times New Roman" w:hAnsi="Times New Roman" w:cs="Times New Roman"/>
          <w:sz w:val="28"/>
          <w:szCs w:val="28"/>
        </w:rPr>
      </w:pPr>
    </w:p>
    <w:sectPr w:rsidR="00C01E10" w:rsidRPr="00C01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3BA1"/>
    <w:rsid w:val="005A79BB"/>
    <w:rsid w:val="00985859"/>
    <w:rsid w:val="00C01E10"/>
    <w:rsid w:val="00E23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898</Words>
  <Characters>5120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6006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Михаил</dc:creator>
  <cp:lastModifiedBy>Михаил</cp:lastModifiedBy>
  <cp:revision>3</cp:revision>
  <dcterms:created xsi:type="dcterms:W3CDTF">2025-08-18T17:53:00Z</dcterms:created>
  <dcterms:modified xsi:type="dcterms:W3CDTF">2025-08-18T17:54:00Z</dcterms:modified>
</cp:coreProperties>
</file>