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09F29" w14:textId="407AC0E0" w:rsidR="00621DE2" w:rsidRDefault="00621DE2" w:rsidP="00C22F4A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621DE2">
        <w:rPr>
          <w:b/>
          <w:bCs/>
          <w:sz w:val="28"/>
          <w:szCs w:val="28"/>
        </w:rPr>
        <w:t>Значение и задачи физического воспитания детей раннего возраста</w:t>
      </w:r>
    </w:p>
    <w:p w14:paraId="2947A0E7" w14:textId="7CC90508" w:rsidR="00C22F4A" w:rsidRPr="00C22F4A" w:rsidRDefault="00C22F4A" w:rsidP="00C22F4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22F4A">
        <w:rPr>
          <w:rFonts w:ascii="Times New Roman" w:eastAsia="Calibri" w:hAnsi="Times New Roman" w:cs="Times New Roman"/>
          <w:b/>
          <w:sz w:val="28"/>
          <w:szCs w:val="28"/>
        </w:rPr>
        <w:t>Иштрякова</w:t>
      </w:r>
      <w:proofErr w:type="spellEnd"/>
      <w:r w:rsidRPr="00C22F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22F4A">
        <w:rPr>
          <w:rFonts w:ascii="Times New Roman" w:eastAsia="Calibri" w:hAnsi="Times New Roman" w:cs="Times New Roman"/>
          <w:b/>
          <w:sz w:val="28"/>
          <w:szCs w:val="28"/>
        </w:rPr>
        <w:t>Линара</w:t>
      </w:r>
      <w:proofErr w:type="spellEnd"/>
      <w:r w:rsidRPr="00C22F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22F4A">
        <w:rPr>
          <w:rFonts w:ascii="Times New Roman" w:eastAsia="Calibri" w:hAnsi="Times New Roman" w:cs="Times New Roman"/>
          <w:b/>
          <w:sz w:val="28"/>
          <w:szCs w:val="28"/>
        </w:rPr>
        <w:t>Якубовна</w:t>
      </w:r>
      <w:proofErr w:type="spellEnd"/>
      <w:r w:rsidRPr="00C22F4A">
        <w:rPr>
          <w:rFonts w:ascii="Times New Roman" w:eastAsia="Calibri" w:hAnsi="Times New Roman" w:cs="Times New Roman"/>
          <w:b/>
          <w:sz w:val="28"/>
          <w:szCs w:val="28"/>
        </w:rPr>
        <w:t xml:space="preserve">,                                                                                                                        </w:t>
      </w:r>
      <w:r w:rsidRPr="00C22F4A">
        <w:rPr>
          <w:rFonts w:ascii="Times New Roman" w:eastAsia="Calibri" w:hAnsi="Times New Roman" w:cs="Times New Roman"/>
          <w:sz w:val="28"/>
          <w:szCs w:val="28"/>
        </w:rPr>
        <w:t xml:space="preserve">воспитатель,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Шипилова Светлана Петровна</w:t>
      </w:r>
      <w:r w:rsidRPr="00C22F4A">
        <w:rPr>
          <w:rFonts w:ascii="Times New Roman" w:eastAsia="Calibri" w:hAnsi="Times New Roman" w:cs="Times New Roman"/>
          <w:b/>
          <w:sz w:val="28"/>
          <w:szCs w:val="28"/>
        </w:rPr>
        <w:t xml:space="preserve">,                                                                                                                              </w:t>
      </w:r>
      <w:r w:rsidRPr="00C22F4A">
        <w:rPr>
          <w:rFonts w:ascii="Times New Roman" w:eastAsia="Calibri" w:hAnsi="Times New Roman" w:cs="Times New Roman"/>
          <w:sz w:val="28"/>
          <w:szCs w:val="28"/>
        </w:rPr>
        <w:t xml:space="preserve">воспитатель,                                                                                                                                                                                                   </w:t>
      </w:r>
      <w:proofErr w:type="spellStart"/>
      <w:r w:rsidRPr="00C22F4A">
        <w:rPr>
          <w:rFonts w:ascii="Times New Roman" w:eastAsia="Calibri" w:hAnsi="Times New Roman" w:cs="Times New Roman"/>
          <w:b/>
          <w:sz w:val="28"/>
          <w:szCs w:val="28"/>
        </w:rPr>
        <w:t>Чепель</w:t>
      </w:r>
      <w:proofErr w:type="spellEnd"/>
      <w:r w:rsidRPr="00C22F4A">
        <w:rPr>
          <w:rFonts w:ascii="Times New Roman" w:eastAsia="Calibri" w:hAnsi="Times New Roman" w:cs="Times New Roman"/>
          <w:b/>
          <w:sz w:val="28"/>
          <w:szCs w:val="28"/>
        </w:rPr>
        <w:t xml:space="preserve"> Светлана Владимировна,                                                                                                                        </w:t>
      </w:r>
      <w:r w:rsidRPr="00C22F4A">
        <w:rPr>
          <w:rFonts w:ascii="Times New Roman" w:eastAsia="Calibri" w:hAnsi="Times New Roman" w:cs="Times New Roman"/>
          <w:sz w:val="28"/>
          <w:szCs w:val="28"/>
        </w:rPr>
        <w:t xml:space="preserve">воспитатель,                                                                                                                                                                            </w:t>
      </w:r>
      <w:proofErr w:type="spellStart"/>
      <w:r w:rsidRPr="00C22F4A">
        <w:rPr>
          <w:rFonts w:ascii="Times New Roman" w:eastAsia="Calibri" w:hAnsi="Times New Roman" w:cs="Times New Roman"/>
          <w:b/>
          <w:sz w:val="28"/>
          <w:szCs w:val="28"/>
        </w:rPr>
        <w:t>Пруцких</w:t>
      </w:r>
      <w:proofErr w:type="spellEnd"/>
      <w:r w:rsidRPr="00C22F4A">
        <w:rPr>
          <w:rFonts w:ascii="Times New Roman" w:eastAsia="Calibri" w:hAnsi="Times New Roman" w:cs="Times New Roman"/>
          <w:b/>
          <w:sz w:val="28"/>
          <w:szCs w:val="28"/>
        </w:rPr>
        <w:t xml:space="preserve"> Ирина Сергеевна,                                                                                                                                        </w:t>
      </w:r>
      <w:r w:rsidRPr="00C22F4A">
        <w:rPr>
          <w:rFonts w:ascii="Times New Roman" w:eastAsia="Calibri" w:hAnsi="Times New Roman" w:cs="Times New Roman"/>
          <w:sz w:val="28"/>
          <w:szCs w:val="28"/>
        </w:rPr>
        <w:t xml:space="preserve">воспитатель,                                                                                                                </w:t>
      </w:r>
      <w:r w:rsidRPr="00C22F4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Pr="00C22F4A">
        <w:rPr>
          <w:rFonts w:ascii="Times New Roman" w:eastAsia="Calibri" w:hAnsi="Times New Roman" w:cs="Times New Roman"/>
          <w:sz w:val="28"/>
          <w:szCs w:val="28"/>
        </w:rPr>
        <w:t xml:space="preserve">МАДОУ ДС №69 «Ладушки»                                                                                                                       </w:t>
      </w:r>
      <w:proofErr w:type="spellStart"/>
      <w:r w:rsidRPr="00C22F4A">
        <w:rPr>
          <w:rFonts w:ascii="Times New Roman" w:eastAsia="Calibri" w:hAnsi="Times New Roman" w:cs="Times New Roman"/>
          <w:sz w:val="28"/>
          <w:szCs w:val="28"/>
        </w:rPr>
        <w:t>Старооскольского</w:t>
      </w:r>
      <w:proofErr w:type="spellEnd"/>
      <w:r w:rsidRPr="00C22F4A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</w:p>
    <w:p w14:paraId="40462CDD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14:paraId="7CE6D390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Дошкольный возраст охватывает период жизни от рождения до 7 лет. Именно в этот период осуществляются наиболее интенсивный рост и развитие важнейших систем организма и их функций, закладывается база для всестороннего развития физических и духовных способностей. Этот возраст наиболее благоприятен для закаливания организма, овладения элементарными жизненно необходимыми двигательными умениями, гигиеническими навыками и т.д.</w:t>
      </w:r>
    </w:p>
    <w:p w14:paraId="3E4F3C31" w14:textId="2C7E62AD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Основой всестороннего развития ребенка в первые годы жизни является физическое воспитание. Организованные физкультурные занятия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детском саду </w:t>
      </w:r>
      <w:r w:rsidRPr="00621DE2">
        <w:rPr>
          <w:sz w:val="28"/>
          <w:szCs w:val="28"/>
        </w:rPr>
        <w:t xml:space="preserve">и семье, а также свободная двигательная деятельность, когда ребенок во время прогулок играет, прыгает, бегает и т.п., улучшают деятельность сердечно-сосудистой, дыхательной и нервной систем, укрепляют опорно-двигательный аппарат, улучшают обмен веществ. Они повышают устойчивость ребенка к заболеваниям, мобилизуют защитные силы организма. Через двигательную деятельность ребенок познает мир, развиваются его психические процессы, воля, самостоятельность. Чем большим количеством разнообразных движений овладеет ребенок, тем шире возможности для развития ощущения, восприятия и других психических процессов, тем полноценнее осуществляется его развитие. Поэтому, если данный период будет упущен в плане грамотного физического воспитания, </w:t>
      </w:r>
      <w:r w:rsidRPr="00621DE2">
        <w:rPr>
          <w:sz w:val="28"/>
          <w:szCs w:val="28"/>
        </w:rPr>
        <w:lastRenderedPageBreak/>
        <w:t>то в дальнейшем наверстать пробелы, устранить допущенные ошибки будет чрезвычайно трудно.</w:t>
      </w:r>
    </w:p>
    <w:p w14:paraId="00C4E777" w14:textId="6ED9AD8A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21DE2">
        <w:rPr>
          <w:sz w:val="28"/>
          <w:szCs w:val="28"/>
        </w:rPr>
        <w:t>адачами для детей раннего возраста являются</w:t>
      </w:r>
      <w:r>
        <w:rPr>
          <w:sz w:val="28"/>
          <w:szCs w:val="28"/>
        </w:rPr>
        <w:t>:</w:t>
      </w:r>
    </w:p>
    <w:p w14:paraId="1CF07488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jc w:val="both"/>
        <w:rPr>
          <w:i/>
          <w:iCs/>
          <w:sz w:val="28"/>
          <w:szCs w:val="28"/>
        </w:rPr>
      </w:pPr>
      <w:r w:rsidRPr="00621DE2">
        <w:rPr>
          <w:i/>
          <w:iCs/>
          <w:sz w:val="28"/>
          <w:szCs w:val="28"/>
        </w:rPr>
        <w:t>Оздоровительные задачи</w:t>
      </w:r>
    </w:p>
    <w:p w14:paraId="4FB35701" w14:textId="47E2A771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1. Повышение сопротивляемости организма влияниям внешней среды путем закаливания. С помощью разумно дозируемых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>оздоровительных факторов природы (солнечные, водные, воздушные процедуры) слабые защитные силы детского организма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>существенно возрастают. При этом повышается сопротивляемость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>простудным заболеваниям (ОРЗ, насморк, кашель и др.) и инфекционным болезням (ангина, корь, краснуха, грипп и др.).</w:t>
      </w:r>
    </w:p>
    <w:p w14:paraId="2E1D9F4A" w14:textId="426C6CF3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2. Укрепление опорно-двигательного аппарата и формирование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>правильной осанки. Важно обращать внимание на укрепление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>мышц стопы и голени с целью предупреждения плоскостопия, так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>как оно может существенно ограничить двигательную активность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>ребенка. Для гармоничного развития всех основных мышечных групп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>необходимо предусматривать упражнения на обе стороны тела,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>упражнять те группы мышц, которые в меньшей мере тренируются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>в повседневной жизни, упражнять слабые группы мышц.</w:t>
      </w:r>
    </w:p>
    <w:p w14:paraId="4174947A" w14:textId="549C7E3E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Необходимо также с ранних лет создавать у ребенка представление о правильной осанке. Действенным средством предупреждения нарушений осанки: сутулости, асимметрии плеч и лопаток, а также сколиозов  — являются физические упражнения.</w:t>
      </w:r>
    </w:p>
    <w:p w14:paraId="3070E7CF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 xml:space="preserve">3. Содействие повышению функциональных возможностей вегетативных органов. Активная двигательная деятельность ребенка способствует укреплению сердечно-сосудистой и дыхательной систем, улучшению обменных процессов в организме, оптимизации пищеварения и теплорегуляции, предупреждению застойных явлений и т.д. Физическая культура, придавая естественному процессу становления форм и функций растущего организма оптимальный характер, создавая благоприятные для </w:t>
      </w:r>
      <w:r w:rsidRPr="00621DE2">
        <w:rPr>
          <w:sz w:val="28"/>
          <w:szCs w:val="28"/>
        </w:rPr>
        <w:lastRenderedPageBreak/>
        <w:t>этого условия, содействует тем самым нормальному функционированию всех систем детского организма.</w:t>
      </w:r>
    </w:p>
    <w:p w14:paraId="3809A1A9" w14:textId="3D2F6A2D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 xml:space="preserve">4. Воспитание физических способностей (координационных, скоростных и выносливости). В </w:t>
      </w:r>
      <w:r>
        <w:rPr>
          <w:sz w:val="28"/>
          <w:szCs w:val="28"/>
        </w:rPr>
        <w:t>раннем</w:t>
      </w:r>
      <w:r w:rsidRPr="00621DE2">
        <w:rPr>
          <w:sz w:val="28"/>
          <w:szCs w:val="28"/>
        </w:rPr>
        <w:t xml:space="preserve"> возрасте процесс воспитания физических способностей не должен являться специально направленным по отношению к каждому из них. Наоборот, на основе принципа гармонического развития следует так подбирать средства, менять деятельность по содержанию и характеру и регулировать направленность двигательной активности, чтобы обеспечивалось комплексное воспитание всех физических способностей.</w:t>
      </w:r>
    </w:p>
    <w:p w14:paraId="648BA6EF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iCs/>
          <w:sz w:val="28"/>
          <w:szCs w:val="28"/>
        </w:rPr>
      </w:pPr>
      <w:r w:rsidRPr="00621DE2">
        <w:rPr>
          <w:i/>
          <w:iCs/>
          <w:sz w:val="28"/>
          <w:szCs w:val="28"/>
        </w:rPr>
        <w:t>Образовательные задачи</w:t>
      </w:r>
    </w:p>
    <w:p w14:paraId="5C901728" w14:textId="5F0925CD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1. Формирование основных жизненно важных двигательных</w:t>
      </w:r>
      <w:r>
        <w:rPr>
          <w:sz w:val="28"/>
          <w:szCs w:val="28"/>
        </w:rPr>
        <w:t xml:space="preserve"> </w:t>
      </w:r>
      <w:r w:rsidRPr="00621DE2">
        <w:rPr>
          <w:sz w:val="28"/>
          <w:szCs w:val="28"/>
        </w:rPr>
        <w:t>умений и навыков.</w:t>
      </w:r>
    </w:p>
    <w:p w14:paraId="1ED54ECC" w14:textId="35DBB55A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 xml:space="preserve">В </w:t>
      </w:r>
      <w:r>
        <w:rPr>
          <w:sz w:val="28"/>
          <w:szCs w:val="28"/>
        </w:rPr>
        <w:t>раннем</w:t>
      </w:r>
      <w:r w:rsidRPr="00621DE2">
        <w:rPr>
          <w:sz w:val="28"/>
          <w:szCs w:val="28"/>
        </w:rPr>
        <w:t xml:space="preserve"> возрасте вследствие высокой пластичности нервной системы довольно легко и быстро усваивают</w:t>
      </w:r>
      <w:r>
        <w:rPr>
          <w:sz w:val="28"/>
          <w:szCs w:val="28"/>
        </w:rPr>
        <w:t>ся</w:t>
      </w:r>
      <w:r w:rsidRPr="00621DE2">
        <w:rPr>
          <w:sz w:val="28"/>
          <w:szCs w:val="28"/>
        </w:rPr>
        <w:t xml:space="preserve"> новые формы движений. Формирование двигательных умений осуществляется параллельно с физическим развитием: к третьему году жизни ребенок должен освоить ходьбу, бег, лазание; к четвертому году формируют навыки метания различных предметов, спрыгивания с высоты, ловли предмета, катания на трехколесном велосипеде</w:t>
      </w:r>
      <w:r>
        <w:rPr>
          <w:sz w:val="28"/>
          <w:szCs w:val="28"/>
        </w:rPr>
        <w:t>.</w:t>
      </w:r>
    </w:p>
    <w:p w14:paraId="783CA5D9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2. Формирование устойчивого интереса к занятиям физической культурой.</w:t>
      </w:r>
    </w:p>
    <w:p w14:paraId="49B36972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Детский возраст является наиболее благоприятным для формирования устойчивого интереса к занятиям физическими упражнениями. Но при этом необходимо соблюдать ряд условий.</w:t>
      </w:r>
    </w:p>
    <w:p w14:paraId="02E11EBF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 xml:space="preserve">Прежде </w:t>
      </w:r>
      <w:proofErr w:type="gramStart"/>
      <w:r w:rsidRPr="00621DE2">
        <w:rPr>
          <w:sz w:val="28"/>
          <w:szCs w:val="28"/>
        </w:rPr>
        <w:t>всего</w:t>
      </w:r>
      <w:proofErr w:type="gramEnd"/>
      <w:r w:rsidRPr="00621DE2">
        <w:rPr>
          <w:sz w:val="28"/>
          <w:szCs w:val="28"/>
        </w:rPr>
        <w:t xml:space="preserve"> необходимо обеспечить посильность заданий, успешное выполнение которых будет стимулировать детей на более высокую активность. Постоянная оценка выполненных заданий, внимание и поощрение будут способствовать выработке положительной мотивации к систематическим занятиям физическими упражнениями.</w:t>
      </w:r>
    </w:p>
    <w:p w14:paraId="1165412F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lastRenderedPageBreak/>
        <w:t>В процессе занятий необходимо сообщать детям элементарные физкультурные знания, развивая их интеллектуальные способности. Это позволит расширить их познавательные возможности и умственный кругозор.</w:t>
      </w:r>
    </w:p>
    <w:p w14:paraId="7482599A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iCs/>
          <w:sz w:val="28"/>
          <w:szCs w:val="28"/>
        </w:rPr>
      </w:pPr>
      <w:r w:rsidRPr="00621DE2">
        <w:rPr>
          <w:i/>
          <w:iCs/>
          <w:sz w:val="28"/>
          <w:szCs w:val="28"/>
        </w:rPr>
        <w:t>Воспитательные задачи</w:t>
      </w:r>
    </w:p>
    <w:p w14:paraId="47B45C43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1. Воспитание морально-волевых качеств (честности, решительности, смелости, настойчивости и др.).</w:t>
      </w:r>
    </w:p>
    <w:p w14:paraId="6D443ECB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2. Содействие умственному, нравственному, эстетическому и трудовому воспитанию.</w:t>
      </w:r>
    </w:p>
    <w:p w14:paraId="6E29E462" w14:textId="77777777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Оздоровительные, образовательные и воспитательные задачи, хотя и являются относительно самостоятельными, на самом деле теснейшим образом взаимосвязаны, а поэтому и решаться должны в обязательном единстве, в комплексе. Только в этом случае ребенок приобретает необходимую базу для дальнейшего всестороннего, не только физического, но и духовного развития.</w:t>
      </w:r>
    </w:p>
    <w:p w14:paraId="2B548C4D" w14:textId="13DE9E56" w:rsidR="00621DE2" w:rsidRP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>К числу основных средств физического воспитания детей раннего возраста относятся физические упражнения. Они формируют двигательные умения и навыки, способствуют развитию двигательного аппарата. В качестве факторов, оптимизирующих воздействия физических упражнений на организм ребенка, широко используются оздоровительные силы природы (солнце, воздух, вода) и гигиенические факторы.</w:t>
      </w:r>
    </w:p>
    <w:p w14:paraId="1938AD36" w14:textId="77777777" w:rsidR="00621DE2" w:rsidRDefault="00621DE2" w:rsidP="00C22F4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21DE2">
        <w:rPr>
          <w:sz w:val="28"/>
          <w:szCs w:val="28"/>
        </w:rPr>
        <w:t xml:space="preserve">Физические упражнения. Применительно к задачам физического воспитания детей раннего дошкольного возраста наиболее широкое применение получили следующие три группы физических упражнений: </w:t>
      </w:r>
    </w:p>
    <w:p w14:paraId="43C7728D" w14:textId="77777777" w:rsidR="00621DE2" w:rsidRDefault="00621DE2" w:rsidP="00C22F4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21DE2">
        <w:rPr>
          <w:sz w:val="28"/>
          <w:szCs w:val="28"/>
        </w:rPr>
        <w:t xml:space="preserve">1) основная гимнастика; </w:t>
      </w:r>
    </w:p>
    <w:p w14:paraId="03F664D0" w14:textId="77777777" w:rsidR="00621DE2" w:rsidRDefault="00621DE2" w:rsidP="00C22F4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21DE2">
        <w:rPr>
          <w:sz w:val="28"/>
          <w:szCs w:val="28"/>
        </w:rPr>
        <w:t xml:space="preserve">2) подвижные игры (бессюжетные и сюжетные); </w:t>
      </w:r>
    </w:p>
    <w:p w14:paraId="1A951882" w14:textId="585055C0" w:rsidR="00621DE2" w:rsidRPr="00621DE2" w:rsidRDefault="00621DE2" w:rsidP="00C22F4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21DE2">
        <w:rPr>
          <w:sz w:val="28"/>
          <w:szCs w:val="28"/>
        </w:rPr>
        <w:t xml:space="preserve">3) упрощенные </w:t>
      </w:r>
      <w:r w:rsidR="00C22F4A">
        <w:rPr>
          <w:sz w:val="28"/>
          <w:szCs w:val="28"/>
        </w:rPr>
        <w:t>формы спортивных упражнений</w:t>
      </w:r>
      <w:bookmarkStart w:id="0" w:name="_GoBack"/>
      <w:bookmarkEnd w:id="0"/>
    </w:p>
    <w:p w14:paraId="72982CD9" w14:textId="0F52B6E0" w:rsidR="00621DE2" w:rsidRPr="00621DE2" w:rsidRDefault="00621DE2" w:rsidP="00C22F4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Список</w:t>
      </w:r>
      <w:r w:rsidRPr="00621DE2">
        <w:rPr>
          <w:rStyle w:val="a4"/>
          <w:sz w:val="28"/>
          <w:szCs w:val="28"/>
        </w:rPr>
        <w:t xml:space="preserve"> литератур</w:t>
      </w:r>
      <w:r>
        <w:rPr>
          <w:rStyle w:val="a4"/>
          <w:sz w:val="28"/>
          <w:szCs w:val="28"/>
        </w:rPr>
        <w:t>ы</w:t>
      </w:r>
      <w:r w:rsidRPr="00621DE2">
        <w:rPr>
          <w:rStyle w:val="a4"/>
          <w:sz w:val="28"/>
          <w:szCs w:val="28"/>
        </w:rPr>
        <w:t>:</w:t>
      </w:r>
    </w:p>
    <w:p w14:paraId="17406080" w14:textId="1AD4D297" w:rsidR="009F13FB" w:rsidRPr="009F13FB" w:rsidRDefault="009F13FB" w:rsidP="00C22F4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F13FB">
        <w:rPr>
          <w:color w:val="000000"/>
          <w:sz w:val="28"/>
          <w:szCs w:val="28"/>
        </w:rPr>
        <w:t>Бычкова А.И. Обучение детей дошкольного возраста основным движениям. М.</w:t>
      </w:r>
      <w:r>
        <w:rPr>
          <w:color w:val="000000"/>
          <w:sz w:val="28"/>
          <w:szCs w:val="28"/>
        </w:rPr>
        <w:t>,</w:t>
      </w:r>
      <w:r w:rsidRPr="009F13FB">
        <w:rPr>
          <w:color w:val="000000"/>
          <w:sz w:val="28"/>
          <w:szCs w:val="28"/>
        </w:rPr>
        <w:t xml:space="preserve"> Уч. пед., 1962 г.</w:t>
      </w:r>
    </w:p>
    <w:p w14:paraId="1BC2CC65" w14:textId="2859DF36" w:rsidR="009F13FB" w:rsidRPr="009F13FB" w:rsidRDefault="009F13FB" w:rsidP="00C22F4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F13FB">
        <w:rPr>
          <w:color w:val="000000"/>
          <w:sz w:val="28"/>
          <w:szCs w:val="28"/>
        </w:rPr>
        <w:lastRenderedPageBreak/>
        <w:t>Вавилова Е.Н. Учите бегать, прыгать, лазать, метать. Пособие для воспитателей детского сада. М.</w:t>
      </w:r>
      <w:r>
        <w:rPr>
          <w:color w:val="000000"/>
          <w:sz w:val="28"/>
          <w:szCs w:val="28"/>
        </w:rPr>
        <w:t>,</w:t>
      </w:r>
      <w:r w:rsidRPr="009F13FB">
        <w:rPr>
          <w:color w:val="000000"/>
          <w:sz w:val="28"/>
          <w:szCs w:val="28"/>
        </w:rPr>
        <w:t xml:space="preserve"> Просвещение, 1983 г.</w:t>
      </w:r>
    </w:p>
    <w:p w14:paraId="729F2EF1" w14:textId="24FEC3A6" w:rsidR="009F13FB" w:rsidRPr="009F13FB" w:rsidRDefault="009F13FB" w:rsidP="00C22F4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F13FB">
        <w:rPr>
          <w:color w:val="000000"/>
          <w:sz w:val="28"/>
          <w:szCs w:val="28"/>
        </w:rPr>
        <w:t>Осокина Т.И., Тимофеева Е.А. Физические упражнения для дошкольников. М., Просвещение, 1996 г.</w:t>
      </w:r>
    </w:p>
    <w:p w14:paraId="5FD8D4E0" w14:textId="799E1F56" w:rsidR="009F13FB" w:rsidRPr="009F13FB" w:rsidRDefault="009F13FB" w:rsidP="00C22F4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F13FB">
        <w:rPr>
          <w:color w:val="000000"/>
          <w:sz w:val="28"/>
          <w:szCs w:val="28"/>
        </w:rPr>
        <w:t>Осокина Т.И., Тимофеева Е.А. Гимнастика в детском саду. М., Просвещение, 1996 г.</w:t>
      </w:r>
    </w:p>
    <w:p w14:paraId="0E075505" w14:textId="0E4729ED" w:rsidR="009F13FB" w:rsidRPr="009F13FB" w:rsidRDefault="009F13FB" w:rsidP="00C22F4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9F13FB">
        <w:rPr>
          <w:color w:val="000000"/>
          <w:sz w:val="28"/>
          <w:szCs w:val="28"/>
        </w:rPr>
        <w:t>Хухлаева</w:t>
      </w:r>
      <w:proofErr w:type="spellEnd"/>
      <w:r w:rsidRPr="009F13FB">
        <w:rPr>
          <w:color w:val="000000"/>
          <w:sz w:val="28"/>
          <w:szCs w:val="28"/>
        </w:rPr>
        <w:t xml:space="preserve"> Д.В. Теория и методика физического воспитания детей дошкольного возраста. М., Просвещение, 1971 г.</w:t>
      </w:r>
    </w:p>
    <w:p w14:paraId="45A99D44" w14:textId="42251E0D" w:rsidR="009F13FB" w:rsidRPr="009F13FB" w:rsidRDefault="009F13FB" w:rsidP="00C22F4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F13FB">
        <w:rPr>
          <w:color w:val="000000"/>
          <w:sz w:val="28"/>
          <w:szCs w:val="28"/>
        </w:rPr>
        <w:t xml:space="preserve">Шишкина В.А. </w:t>
      </w:r>
      <w:proofErr w:type="spellStart"/>
      <w:r w:rsidRPr="009F13FB">
        <w:rPr>
          <w:color w:val="000000"/>
          <w:sz w:val="28"/>
          <w:szCs w:val="28"/>
        </w:rPr>
        <w:t>Движение+движение</w:t>
      </w:r>
      <w:proofErr w:type="spellEnd"/>
      <w:r w:rsidRPr="009F13FB">
        <w:rPr>
          <w:color w:val="000000"/>
          <w:sz w:val="28"/>
          <w:szCs w:val="28"/>
        </w:rPr>
        <w:t>. Кн. для воспитателя дет. сада. - М.: Просвещение,1992.</w:t>
      </w:r>
    </w:p>
    <w:p w14:paraId="6DD02953" w14:textId="77777777" w:rsidR="004356A2" w:rsidRPr="00621DE2" w:rsidRDefault="004356A2" w:rsidP="00C22F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356A2" w:rsidRPr="00621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5DA0"/>
    <w:multiLevelType w:val="hybridMultilevel"/>
    <w:tmpl w:val="27C64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DE2"/>
    <w:rsid w:val="004356A2"/>
    <w:rsid w:val="00621DE2"/>
    <w:rsid w:val="009F13FB"/>
    <w:rsid w:val="00C2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3F9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1D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1D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dcterms:created xsi:type="dcterms:W3CDTF">2022-12-14T23:44:00Z</dcterms:created>
  <dcterms:modified xsi:type="dcterms:W3CDTF">2025-08-19T10:18:00Z</dcterms:modified>
</cp:coreProperties>
</file>