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bdr w:val="none" w:sz="0" w:space="0" w:color="auto" w:frame="1"/>
        </w:rPr>
      </w:pPr>
      <w:r w:rsidRPr="00C315BB">
        <w:rPr>
          <w:b/>
          <w:color w:val="111111"/>
        </w:rPr>
        <w:t>Особенности</w:t>
      </w:r>
      <w:r w:rsidRPr="00C315BB">
        <w:rPr>
          <w:b/>
          <w:color w:val="111111"/>
        </w:rPr>
        <w:t> </w:t>
      </w:r>
      <w:r w:rsidRPr="00C315BB">
        <w:rPr>
          <w:rStyle w:val="a4"/>
          <w:color w:val="111111"/>
          <w:bdr w:val="none" w:sz="0" w:space="0" w:color="auto" w:frame="1"/>
        </w:rPr>
        <w:t>развития речи детей дошкольного возраста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>Речь ребенка формируется под влиянием </w:t>
      </w:r>
      <w:r w:rsidRPr="00C315BB">
        <w:rPr>
          <w:rStyle w:val="a4"/>
          <w:color w:val="111111"/>
          <w:bdr w:val="none" w:sz="0" w:space="0" w:color="auto" w:frame="1"/>
        </w:rPr>
        <w:t>речи</w:t>
      </w:r>
      <w:r w:rsidRPr="00C315BB">
        <w:rPr>
          <w:color w:val="111111"/>
        </w:rPr>
        <w:t> взрослых и в огромной степени зависит от достаточной речевой практики, нормального речевого окружения и от воспитания и обучения, которые начинаются с первых дней его жизни. Речь не является врожденной способностью, а </w:t>
      </w:r>
      <w:r w:rsidRPr="00C315BB">
        <w:rPr>
          <w:rStyle w:val="a4"/>
          <w:color w:val="111111"/>
          <w:bdr w:val="none" w:sz="0" w:space="0" w:color="auto" w:frame="1"/>
        </w:rPr>
        <w:t>развивается</w:t>
      </w:r>
      <w:r w:rsidRPr="00C315BB">
        <w:rPr>
          <w:color w:val="111111"/>
        </w:rPr>
        <w:t> в процессе онтогенеза параллельно с физическим и умственным </w:t>
      </w:r>
      <w:r w:rsidRPr="00C315BB">
        <w:rPr>
          <w:rStyle w:val="a4"/>
          <w:color w:val="111111"/>
          <w:bdr w:val="none" w:sz="0" w:space="0" w:color="auto" w:frame="1"/>
        </w:rPr>
        <w:t>развитием</w:t>
      </w:r>
      <w:r w:rsidRPr="00C315BB">
        <w:rPr>
          <w:color w:val="111111"/>
        </w:rPr>
        <w:t> ребенка и служит показателем его общего </w:t>
      </w:r>
      <w:r w:rsidRPr="00C315BB">
        <w:rPr>
          <w:rStyle w:val="a4"/>
          <w:color w:val="111111"/>
          <w:bdr w:val="none" w:sz="0" w:space="0" w:color="auto" w:frame="1"/>
        </w:rPr>
        <w:t>развития</w:t>
      </w:r>
      <w:r w:rsidRPr="00C315BB">
        <w:rPr>
          <w:color w:val="111111"/>
        </w:rPr>
        <w:t xml:space="preserve">. Усвоение ребенком родного языка проходит со строгой закономерностью и характеризуется рядом черт, общих для всех детей. На протяжении периода от 3 до 7 лет у 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р</w:t>
      </w:r>
      <w:r w:rsidRPr="00C315BB">
        <w:rPr>
          <w:color w:val="111111"/>
        </w:rPr>
        <w:t>ебенка </w:t>
      </w:r>
      <w:r w:rsidRPr="00C315BB">
        <w:rPr>
          <w:rStyle w:val="a4"/>
          <w:color w:val="111111"/>
          <w:bdr w:val="none" w:sz="0" w:space="0" w:color="auto" w:frame="1"/>
        </w:rPr>
        <w:t>развивается</w:t>
      </w:r>
      <w:r w:rsidRPr="00C315BB">
        <w:rPr>
          <w:color w:val="111111"/>
        </w:rPr>
        <w:t xml:space="preserve"> навык слухового контроля за собственным произношением, умение исправлять его в некоторых возможных случаях. Иными словами, формируется фонематическое восприятие. В этот период продолжается быстрое увеличение словарного запаса. Активный словарь ребенка к 4—6 годам достигает 3000—4000 слов. Значения слов еще больше уточняются и во многом обогащаются. Но часто дети еще неверно понимают или используют слова, </w:t>
      </w:r>
      <w:proofErr w:type="gramStart"/>
      <w:r w:rsidRPr="00C315BB">
        <w:rPr>
          <w:color w:val="111111"/>
        </w:rPr>
        <w:t>например</w:t>
      </w:r>
      <w:proofErr w:type="gramEnd"/>
      <w:r w:rsidRPr="00C315BB">
        <w:rPr>
          <w:color w:val="111111"/>
        </w:rPr>
        <w:t xml:space="preserve"> по аналогии с назначением предметов говорят вместо поливать из лейки </w:t>
      </w:r>
      <w:r w:rsidRPr="00C315BB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C315BB">
        <w:rPr>
          <w:i/>
          <w:iCs/>
          <w:color w:val="111111"/>
          <w:bdr w:val="none" w:sz="0" w:space="0" w:color="auto" w:frame="1"/>
        </w:rPr>
        <w:t>леять</w:t>
      </w:r>
      <w:proofErr w:type="spellEnd"/>
      <w:r w:rsidRPr="00C315BB">
        <w:rPr>
          <w:i/>
          <w:iCs/>
          <w:color w:val="111111"/>
          <w:bdr w:val="none" w:sz="0" w:space="0" w:color="auto" w:frame="1"/>
        </w:rPr>
        <w:t>»</w:t>
      </w:r>
      <w:r w:rsidRPr="00C315BB">
        <w:rPr>
          <w:color w:val="111111"/>
        </w:rPr>
        <w:t>, вместо лопатка </w:t>
      </w:r>
      <w:r w:rsidRPr="00C315BB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C315BB">
        <w:rPr>
          <w:i/>
          <w:iCs/>
          <w:color w:val="111111"/>
          <w:bdr w:val="none" w:sz="0" w:space="0" w:color="auto" w:frame="1"/>
        </w:rPr>
        <w:t>копатка</w:t>
      </w:r>
      <w:proofErr w:type="spellEnd"/>
      <w:r w:rsidRPr="00C315BB">
        <w:rPr>
          <w:i/>
          <w:iCs/>
          <w:color w:val="111111"/>
          <w:bdr w:val="none" w:sz="0" w:space="0" w:color="auto" w:frame="1"/>
        </w:rPr>
        <w:t>»</w:t>
      </w:r>
      <w:r w:rsidRPr="00C315BB">
        <w:rPr>
          <w:color w:val="111111"/>
        </w:rPr>
        <w:t> и т. п. Вместе с тем такое явление свидетельствует о </w:t>
      </w:r>
      <w:r w:rsidRPr="00C315BB">
        <w:rPr>
          <w:i/>
          <w:iCs/>
          <w:color w:val="111111"/>
          <w:bdr w:val="none" w:sz="0" w:space="0" w:color="auto" w:frame="1"/>
        </w:rPr>
        <w:t>«чувстве языка»</w:t>
      </w:r>
      <w:r w:rsidRPr="00C315BB">
        <w:rPr>
          <w:color w:val="111111"/>
        </w:rPr>
        <w:t>. Это значит, что у ребенка растет опыт речевого общения и на его основе формируется чувство языка, способность к словотворчеству. К. Д. Ушинский придавал особое значение чувству языка, которое, по его словам, подсказывает ребенку место ударения в слове, грамматический оборот, способ сочетания слов в предложении. Параллельно с </w:t>
      </w:r>
      <w:r w:rsidRPr="00C315BB">
        <w:rPr>
          <w:rStyle w:val="a4"/>
          <w:color w:val="111111"/>
          <w:bdr w:val="none" w:sz="0" w:space="0" w:color="auto" w:frame="1"/>
        </w:rPr>
        <w:t>развитием словаря идет и развитие</w:t>
      </w:r>
      <w:r w:rsidRPr="00C315BB">
        <w:rPr>
          <w:color w:val="111111"/>
        </w:rPr>
        <w:t> грамматического строя </w:t>
      </w:r>
      <w:r w:rsidRPr="00C315BB">
        <w:rPr>
          <w:rStyle w:val="a4"/>
          <w:color w:val="111111"/>
          <w:bdr w:val="none" w:sz="0" w:space="0" w:color="auto" w:frame="1"/>
        </w:rPr>
        <w:t>речи</w:t>
      </w:r>
      <w:r w:rsidRPr="00C315BB">
        <w:rPr>
          <w:color w:val="111111"/>
        </w:rPr>
        <w:t>. В </w:t>
      </w:r>
      <w:r w:rsidRPr="00C315BB">
        <w:rPr>
          <w:rStyle w:val="a4"/>
          <w:color w:val="111111"/>
          <w:bdr w:val="none" w:sz="0" w:space="0" w:color="auto" w:frame="1"/>
        </w:rPr>
        <w:t>дошкольный</w:t>
      </w:r>
      <w:r w:rsidRPr="00C315BB">
        <w:rPr>
          <w:color w:val="111111"/>
        </w:rPr>
        <w:t> период дети овладевают связной речью. По определению А. Н. Гвоздева, к 3 годам у детей оказываются сформированными все основные грамматические категории. Дети 4-го года жизни пользуются в </w:t>
      </w:r>
      <w:r w:rsidRPr="00C315BB">
        <w:rPr>
          <w:rStyle w:val="a4"/>
          <w:color w:val="111111"/>
          <w:bdr w:val="none" w:sz="0" w:space="0" w:color="auto" w:frame="1"/>
        </w:rPr>
        <w:t>речи</w:t>
      </w:r>
      <w:r w:rsidRPr="00C315BB">
        <w:rPr>
          <w:color w:val="111111"/>
        </w:rPr>
        <w:t> простыми и сложными предложениями. Наиболее распространенная форма высказываний в этом возрасте — простое распространенное предложение (</w:t>
      </w:r>
      <w:r w:rsidRPr="00C315BB">
        <w:rPr>
          <w:i/>
          <w:iCs/>
          <w:color w:val="111111"/>
          <w:bdr w:val="none" w:sz="0" w:space="0" w:color="auto" w:frame="1"/>
        </w:rPr>
        <w:t>«Я куклу в такое красивое платье одела»</w:t>
      </w:r>
      <w:r w:rsidRPr="00C315BB">
        <w:rPr>
          <w:color w:val="111111"/>
        </w:rPr>
        <w:t>; </w:t>
      </w:r>
      <w:r w:rsidRPr="00C315BB">
        <w:rPr>
          <w:i/>
          <w:iCs/>
          <w:color w:val="111111"/>
          <w:bdr w:val="none" w:sz="0" w:space="0" w:color="auto" w:frame="1"/>
        </w:rPr>
        <w:t>«Я стану большим сильным дядей»</w:t>
      </w:r>
      <w:r w:rsidRPr="00C315BB">
        <w:rPr>
          <w:color w:val="111111"/>
        </w:rPr>
        <w:t>). На 5 году жизни дети относительно свободно пользуются структурой сложносочиненных и сложноподчиненных предложений («Потом, когда мы пошли домой, </w:t>
      </w:r>
      <w:r w:rsidRPr="00C315BB">
        <w:rPr>
          <w:color w:val="111111"/>
          <w:u w:val="single"/>
          <w:bdr w:val="none" w:sz="0" w:space="0" w:color="auto" w:frame="1"/>
        </w:rPr>
        <w:t>нам подарки дали</w:t>
      </w:r>
      <w:r w:rsidRPr="00C315BB">
        <w:rPr>
          <w:color w:val="111111"/>
        </w:rPr>
        <w:t>: разные конфеты, яблоки, апельсины»). Начиная с этого возраста, высказывания детей напоминают короткий рассказ. Во время бесед их ответы на вопросы включают в себя все большее и большее количество предложений. В пятилетнем возрасте дети без дополнительных вопросов составляют пересказ сказки </w:t>
      </w:r>
      <w:r w:rsidRPr="00C315BB">
        <w:rPr>
          <w:i/>
          <w:iCs/>
          <w:color w:val="111111"/>
          <w:bdr w:val="none" w:sz="0" w:space="0" w:color="auto" w:frame="1"/>
        </w:rPr>
        <w:t>(рассказа)</w:t>
      </w:r>
      <w:r w:rsidRPr="00C315BB">
        <w:rPr>
          <w:color w:val="111111"/>
        </w:rPr>
        <w:t> из 40-50 предложений, что свидетельствует об успехах в овладении одним из трудных видов </w:t>
      </w:r>
      <w:r w:rsidRPr="00C315BB">
        <w:rPr>
          <w:rStyle w:val="a4"/>
          <w:color w:val="111111"/>
          <w:bdr w:val="none" w:sz="0" w:space="0" w:color="auto" w:frame="1"/>
        </w:rPr>
        <w:t>речи</w:t>
      </w:r>
      <w:r w:rsidRPr="00C315BB">
        <w:rPr>
          <w:color w:val="111111"/>
        </w:rPr>
        <w:t> — монологической речью. </w:t>
      </w:r>
      <w:r w:rsidRPr="00C315BB">
        <w:rPr>
          <w:color w:val="111111"/>
          <w:u w:val="single"/>
          <w:bdr w:val="none" w:sz="0" w:space="0" w:color="auto" w:frame="1"/>
        </w:rPr>
        <w:t>В этот период значительно улучшается фонематическое восприятие</w:t>
      </w:r>
      <w:r w:rsidRPr="00C315BB">
        <w:rPr>
          <w:color w:val="111111"/>
        </w:rPr>
        <w:t xml:space="preserve">: сначала ребенок начинает дифференцировать гласные и согласные звуки, далее — мягкие и твердые согласные и, наконец, сонорные, шипящие и свистящие звуки. К 4 годам в норме ребенок должен дифференцировать все звуки, т. е. у него должно быть сформировано фонематическое восприятие. К этому же времени заканчивается </w:t>
      </w:r>
      <w:proofErr w:type="gramStart"/>
      <w:r w:rsidRPr="00C315BB">
        <w:rPr>
          <w:color w:val="111111"/>
        </w:rPr>
        <w:t>формирование правильного звукопроизношения</w:t>
      </w:r>
      <w:proofErr w:type="gramEnd"/>
      <w:r w:rsidRPr="00C315BB">
        <w:rPr>
          <w:color w:val="111111"/>
        </w:rPr>
        <w:t xml:space="preserve"> и ребенок говорит совсем чисто. На протяжении </w:t>
      </w:r>
      <w:r w:rsidRPr="00C315BB">
        <w:rPr>
          <w:rStyle w:val="a4"/>
          <w:color w:val="111111"/>
          <w:bdr w:val="none" w:sz="0" w:space="0" w:color="auto" w:frame="1"/>
        </w:rPr>
        <w:t>дошкольного</w:t>
      </w:r>
      <w:r w:rsidRPr="00C315BB">
        <w:rPr>
          <w:color w:val="111111"/>
        </w:rPr>
        <w:t> периода постепенно формируется контекстная </w:t>
      </w:r>
      <w:r w:rsidRPr="00C315BB">
        <w:rPr>
          <w:i/>
          <w:iCs/>
          <w:color w:val="111111"/>
          <w:bdr w:val="none" w:sz="0" w:space="0" w:color="auto" w:frame="1"/>
        </w:rPr>
        <w:t>(отвлеченная, обобщенная, лишенная наглядной опоры)</w:t>
      </w:r>
      <w:r w:rsidRPr="00C315BB">
        <w:rPr>
          <w:color w:val="111111"/>
        </w:rPr>
        <w:t> речь. Контекстная речь появляется сначала при пересказе ребенком сказок, рассказов, затем при описании каких-нибудь событий из его личного опыта, его собственных переживаний, впечатлений. Для того, чтобы процесс речевого </w:t>
      </w:r>
      <w:r w:rsidRPr="00C315BB">
        <w:rPr>
          <w:rStyle w:val="a4"/>
          <w:color w:val="111111"/>
          <w:bdr w:val="none" w:sz="0" w:space="0" w:color="auto" w:frame="1"/>
        </w:rPr>
        <w:t>развития</w:t>
      </w:r>
      <w:r w:rsidRPr="00C315BB">
        <w:rPr>
          <w:color w:val="111111"/>
        </w:rPr>
        <w:t> детей протекал своевременно и правильно, необходимы определенные условия. Так, </w:t>
      </w:r>
      <w:r w:rsidRPr="00C315BB">
        <w:rPr>
          <w:color w:val="111111"/>
          <w:u w:val="single"/>
          <w:bdr w:val="none" w:sz="0" w:space="0" w:color="auto" w:frame="1"/>
        </w:rPr>
        <w:t>ребенок должен</w:t>
      </w:r>
      <w:r w:rsidRPr="00C315BB">
        <w:rPr>
          <w:color w:val="111111"/>
        </w:rPr>
        <w:t>: быть психически и соматически здоровым; иметь нормальные умственные способности; иметь нормальный слух и зрение; обладать достаточной психической активностью; обладать потребностью в речевом общении; иметь полноценное речевое окружение. Таким образом, речь, ее </w:t>
      </w:r>
      <w:r w:rsidRPr="00C315BB">
        <w:rPr>
          <w:rStyle w:val="a4"/>
          <w:color w:val="111111"/>
          <w:bdr w:val="none" w:sz="0" w:space="0" w:color="auto" w:frame="1"/>
        </w:rPr>
        <w:t>развитие</w:t>
      </w:r>
      <w:r w:rsidRPr="00C315BB">
        <w:rPr>
          <w:color w:val="111111"/>
        </w:rPr>
        <w:t> самым тесным образом связаны с </w:t>
      </w:r>
      <w:r w:rsidRPr="00C315BB">
        <w:rPr>
          <w:rStyle w:val="a4"/>
          <w:color w:val="111111"/>
          <w:bdr w:val="none" w:sz="0" w:space="0" w:color="auto" w:frame="1"/>
        </w:rPr>
        <w:t>развитием мышления</w:t>
      </w:r>
      <w:r w:rsidRPr="00C315BB">
        <w:rPr>
          <w:color w:val="111111"/>
        </w:rPr>
        <w:t>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>Какие бывают </w:t>
      </w:r>
      <w:r w:rsidRPr="00C315BB">
        <w:rPr>
          <w:rStyle w:val="a4"/>
          <w:color w:val="111111"/>
          <w:bdr w:val="none" w:sz="0" w:space="0" w:color="auto" w:frame="1"/>
        </w:rPr>
        <w:t>настольные игры</w:t>
      </w:r>
      <w:r w:rsidRPr="00C315BB">
        <w:rPr>
          <w:color w:val="111111"/>
        </w:rPr>
        <w:t>?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lastRenderedPageBreak/>
        <w:t>Современный мир достаточно богат всевозможными </w:t>
      </w:r>
      <w:r w:rsidRPr="00C315BB">
        <w:rPr>
          <w:rStyle w:val="a4"/>
          <w:color w:val="111111"/>
          <w:bdr w:val="none" w:sz="0" w:space="0" w:color="auto" w:frame="1"/>
        </w:rPr>
        <w:t>играми</w:t>
      </w:r>
      <w:r w:rsidRPr="00C315BB">
        <w:rPr>
          <w:color w:val="111111"/>
        </w:rPr>
        <w:t>, </w:t>
      </w:r>
      <w:r w:rsidRPr="00C315BB">
        <w:rPr>
          <w:rStyle w:val="a4"/>
          <w:color w:val="111111"/>
          <w:bdr w:val="none" w:sz="0" w:space="0" w:color="auto" w:frame="1"/>
        </w:rPr>
        <w:t>настольные</w:t>
      </w:r>
      <w:r w:rsidRPr="00C315BB">
        <w:rPr>
          <w:color w:val="111111"/>
        </w:rPr>
        <w:t> игры – это отдельный целый огромный мир для детей.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>Содержание </w:t>
      </w:r>
      <w:r w:rsidRPr="00C315BB">
        <w:rPr>
          <w:rStyle w:val="a4"/>
          <w:color w:val="111111"/>
          <w:bdr w:val="none" w:sz="0" w:space="0" w:color="auto" w:frame="1"/>
        </w:rPr>
        <w:t>настольных</w:t>
      </w:r>
      <w:r w:rsidRPr="00C315BB">
        <w:rPr>
          <w:color w:val="111111"/>
        </w:rPr>
        <w:t> игр очень разнообразно. </w:t>
      </w:r>
      <w:r w:rsidRPr="00C315BB">
        <w:rPr>
          <w:color w:val="111111"/>
          <w:u w:val="single"/>
          <w:bdr w:val="none" w:sz="0" w:space="0" w:color="auto" w:frame="1"/>
        </w:rPr>
        <w:t>Сюда входят</w:t>
      </w:r>
      <w:r w:rsidRPr="00C315BB">
        <w:rPr>
          <w:color w:val="111111"/>
        </w:rPr>
        <w:t xml:space="preserve">: вкладыши, </w:t>
      </w:r>
      <w:proofErr w:type="spellStart"/>
      <w:r w:rsidRPr="00C315BB">
        <w:rPr>
          <w:color w:val="111111"/>
        </w:rPr>
        <w:t>пазлы</w:t>
      </w:r>
      <w:proofErr w:type="spellEnd"/>
      <w:r w:rsidRPr="00C315BB">
        <w:rPr>
          <w:color w:val="111111"/>
        </w:rPr>
        <w:t xml:space="preserve">, кубики, пирамиды, мозаика, различные </w:t>
      </w:r>
      <w:proofErr w:type="spellStart"/>
      <w:r w:rsidRPr="00C315BB">
        <w:rPr>
          <w:color w:val="111111"/>
        </w:rPr>
        <w:t>шнуровочки</w:t>
      </w:r>
      <w:proofErr w:type="spellEnd"/>
      <w:r w:rsidRPr="00C315BB">
        <w:rPr>
          <w:color w:val="111111"/>
        </w:rPr>
        <w:t>, конструктор, лото, домино. Некоторые виды лото и парные картинки знакомят детей с отдельными предметами (посуда, мебель, животные, птицы, овощи, фрукты, знакомят с их качествами и свойствами. Другие уточняют представления о сезонных явлениях природы (времена года, о различных профессиях (</w:t>
      </w:r>
      <w:r w:rsidRPr="00C315BB">
        <w:rPr>
          <w:rStyle w:val="a4"/>
          <w:color w:val="111111"/>
          <w:bdr w:val="none" w:sz="0" w:space="0" w:color="auto" w:frame="1"/>
        </w:rPr>
        <w:t>Игра </w:t>
      </w:r>
      <w:r w:rsidRPr="00C315BB">
        <w:rPr>
          <w:i/>
          <w:iCs/>
          <w:color w:val="111111"/>
          <w:bdr w:val="none" w:sz="0" w:space="0" w:color="auto" w:frame="1"/>
        </w:rPr>
        <w:t>«что кому нужно?»</w:t>
      </w:r>
      <w:r w:rsidRPr="00C315BB">
        <w:rPr>
          <w:color w:val="111111"/>
        </w:rPr>
        <w:t>). Большой выбор </w:t>
      </w:r>
      <w:r w:rsidRPr="00C315BB">
        <w:rPr>
          <w:rStyle w:val="a4"/>
          <w:color w:val="111111"/>
          <w:bdr w:val="none" w:sz="0" w:space="0" w:color="auto" w:frame="1"/>
        </w:rPr>
        <w:t>настольно-печатных</w:t>
      </w:r>
      <w:r w:rsidRPr="00C315BB">
        <w:rPr>
          <w:color w:val="111111"/>
        </w:rPr>
        <w:t> </w:t>
      </w:r>
      <w:r w:rsidRPr="00C315BB">
        <w:rPr>
          <w:color w:val="111111"/>
          <w:u w:val="single"/>
          <w:bdr w:val="none" w:sz="0" w:space="0" w:color="auto" w:frame="1"/>
        </w:rPr>
        <w:t>игр по самой различной тематике</w:t>
      </w:r>
      <w:r w:rsidRPr="00C315BB">
        <w:rPr>
          <w:color w:val="111111"/>
        </w:rPr>
        <w:t>: классификация, обобщение, сравнение, счёт, составление задач, ассоциации. Огромное множество игр по </w:t>
      </w:r>
      <w:r w:rsidRPr="00C315BB">
        <w:rPr>
          <w:rStyle w:val="a4"/>
          <w:color w:val="111111"/>
          <w:bdr w:val="none" w:sz="0" w:space="0" w:color="auto" w:frame="1"/>
        </w:rPr>
        <w:t>развитию речи дошкольников</w:t>
      </w:r>
      <w:r w:rsidRPr="00C315BB">
        <w:rPr>
          <w:color w:val="111111"/>
        </w:rPr>
        <w:t> – накопление словаря, </w:t>
      </w:r>
      <w:r w:rsidRPr="00C315BB">
        <w:rPr>
          <w:rStyle w:val="a4"/>
          <w:color w:val="111111"/>
          <w:bdr w:val="none" w:sz="0" w:space="0" w:color="auto" w:frame="1"/>
        </w:rPr>
        <w:t>развитие</w:t>
      </w:r>
      <w:r w:rsidRPr="00C315BB">
        <w:rPr>
          <w:color w:val="111111"/>
        </w:rPr>
        <w:t> фонематический процессов, лексико-грамматических представлений, связной </w:t>
      </w:r>
      <w:r w:rsidRPr="00C315BB">
        <w:rPr>
          <w:rStyle w:val="a4"/>
          <w:color w:val="111111"/>
          <w:bdr w:val="none" w:sz="0" w:space="0" w:color="auto" w:frame="1"/>
        </w:rPr>
        <w:t>речи детей</w:t>
      </w:r>
      <w:r w:rsidRPr="00C315BB">
        <w:rPr>
          <w:color w:val="111111"/>
        </w:rPr>
        <w:t>, по </w:t>
      </w:r>
      <w:r w:rsidRPr="00C315BB">
        <w:rPr>
          <w:rStyle w:val="a4"/>
          <w:color w:val="111111"/>
          <w:bdr w:val="none" w:sz="0" w:space="0" w:color="auto" w:frame="1"/>
        </w:rPr>
        <w:t>развитию</w:t>
      </w:r>
      <w:r w:rsidRPr="00C315BB">
        <w:rPr>
          <w:color w:val="111111"/>
        </w:rPr>
        <w:t> познавательных интересов детей, по обучению иностранным языкам и т. п.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bookmarkStart w:id="0" w:name="_GoBack"/>
      <w:bookmarkEnd w:id="0"/>
      <w:r w:rsidRPr="00C315BB">
        <w:rPr>
          <w:color w:val="111111"/>
        </w:rPr>
        <w:t>Систематическое использование </w:t>
      </w:r>
      <w:r w:rsidRPr="00C315BB">
        <w:rPr>
          <w:rStyle w:val="a4"/>
          <w:color w:val="111111"/>
          <w:bdr w:val="none" w:sz="0" w:space="0" w:color="auto" w:frame="1"/>
        </w:rPr>
        <w:t>настольных</w:t>
      </w:r>
      <w:r w:rsidRPr="00C315BB">
        <w:rPr>
          <w:color w:val="111111"/>
        </w:rPr>
        <w:t> игр значительно улучшает грамматический строй </w:t>
      </w:r>
      <w:r w:rsidRPr="00C315BB">
        <w:rPr>
          <w:rStyle w:val="a4"/>
          <w:color w:val="111111"/>
          <w:bdr w:val="none" w:sz="0" w:space="0" w:color="auto" w:frame="1"/>
        </w:rPr>
        <w:t>речи детей</w:t>
      </w:r>
      <w:r w:rsidRPr="00C315BB">
        <w:rPr>
          <w:color w:val="111111"/>
        </w:rPr>
        <w:t>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rStyle w:val="a4"/>
          <w:color w:val="111111"/>
          <w:bdr w:val="none" w:sz="0" w:space="0" w:color="auto" w:frame="1"/>
        </w:rPr>
        <w:t>Игра развивает язык</w:t>
      </w:r>
      <w:r w:rsidRPr="00C315BB">
        <w:rPr>
          <w:color w:val="111111"/>
        </w:rPr>
        <w:t>, а язык организует игру. Главное назначение игр – </w:t>
      </w:r>
      <w:r w:rsidRPr="00C315BB">
        <w:rPr>
          <w:rStyle w:val="a4"/>
          <w:color w:val="111111"/>
          <w:bdr w:val="none" w:sz="0" w:space="0" w:color="auto" w:frame="1"/>
        </w:rPr>
        <w:t>развитие ребенка</w:t>
      </w:r>
      <w:r w:rsidRPr="00C315BB">
        <w:rPr>
          <w:color w:val="111111"/>
        </w:rPr>
        <w:t>, коррекция того, что в нем заложено и проявлено, вывод ребенка на творческое, экспериментальное поведение.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>Благодаря использованию </w:t>
      </w:r>
      <w:r w:rsidRPr="00C315BB">
        <w:rPr>
          <w:rStyle w:val="a4"/>
          <w:color w:val="111111"/>
          <w:bdr w:val="none" w:sz="0" w:space="0" w:color="auto" w:frame="1"/>
        </w:rPr>
        <w:t>настольных</w:t>
      </w:r>
      <w:r w:rsidRPr="00C315BB">
        <w:rPr>
          <w:color w:val="111111"/>
        </w:rPr>
        <w:t> игр процесс обучения проходит в доступной и привлекательной для детей </w:t>
      </w:r>
      <w:r w:rsidRPr="00C315BB">
        <w:rPr>
          <w:rStyle w:val="a4"/>
          <w:color w:val="111111"/>
          <w:bdr w:val="none" w:sz="0" w:space="0" w:color="auto" w:frame="1"/>
        </w:rPr>
        <w:t>дошкольного</w:t>
      </w:r>
      <w:r w:rsidRPr="00C315BB">
        <w:rPr>
          <w:color w:val="111111"/>
        </w:rPr>
        <w:t> возраста игровой форме.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rStyle w:val="a4"/>
          <w:color w:val="111111"/>
          <w:bdr w:val="none" w:sz="0" w:space="0" w:color="auto" w:frame="1"/>
        </w:rPr>
        <w:t xml:space="preserve">Настольная игра развивает речь </w:t>
      </w:r>
      <w:proofErr w:type="gramStart"/>
      <w:r w:rsidRPr="00C315BB">
        <w:rPr>
          <w:rStyle w:val="a4"/>
          <w:color w:val="111111"/>
          <w:bdr w:val="none" w:sz="0" w:space="0" w:color="auto" w:frame="1"/>
        </w:rPr>
        <w:t>детей</w:t>
      </w:r>
      <w:r w:rsidRPr="00C315BB">
        <w:rPr>
          <w:color w:val="111111"/>
        </w:rPr>
        <w:t> :</w:t>
      </w:r>
      <w:proofErr w:type="gramEnd"/>
      <w:r w:rsidRPr="00C315BB">
        <w:rPr>
          <w:color w:val="111111"/>
        </w:rPr>
        <w:t xml:space="preserve"> пополняется и активизируется словарь, формируется правильное звукопроизношение, </w:t>
      </w:r>
      <w:r w:rsidRPr="00C315BB">
        <w:rPr>
          <w:rStyle w:val="a4"/>
          <w:color w:val="111111"/>
          <w:bdr w:val="none" w:sz="0" w:space="0" w:color="auto" w:frame="1"/>
        </w:rPr>
        <w:t>развивается связная речь</w:t>
      </w:r>
      <w:r w:rsidRPr="00C315BB">
        <w:rPr>
          <w:color w:val="111111"/>
        </w:rPr>
        <w:t>, умение правильно выражать свои мысли.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>Наиболее характерны для </w:t>
      </w:r>
      <w:r w:rsidRPr="00C315BB">
        <w:rPr>
          <w:rStyle w:val="a4"/>
          <w:color w:val="111111"/>
          <w:bdr w:val="none" w:sz="0" w:space="0" w:color="auto" w:frame="1"/>
        </w:rPr>
        <w:t>дошкольного</w:t>
      </w:r>
      <w:r w:rsidRPr="00C315BB">
        <w:rPr>
          <w:color w:val="111111"/>
        </w:rPr>
        <w:t> возраста является активное освоение ребёнком речевых конструкций разного типа. Ребёнок активно осваивает форму монолога. Его речь становится контекстной, независимой от наглядно представленной ситуации общения. Параллельно с </w:t>
      </w:r>
      <w:r w:rsidRPr="00C315BB">
        <w:rPr>
          <w:rStyle w:val="a4"/>
          <w:color w:val="111111"/>
          <w:bdr w:val="none" w:sz="0" w:space="0" w:color="auto" w:frame="1"/>
        </w:rPr>
        <w:t>развитием речи</w:t>
      </w:r>
      <w:r w:rsidRPr="00C315BB">
        <w:rPr>
          <w:color w:val="111111"/>
        </w:rPr>
        <w:t> происходит совершенствование грамматического строя, освоение смысловой стороны слова.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>Таким образом, роль </w:t>
      </w:r>
      <w:r w:rsidRPr="00C315BB">
        <w:rPr>
          <w:rStyle w:val="a4"/>
          <w:color w:val="111111"/>
          <w:bdr w:val="none" w:sz="0" w:space="0" w:color="auto" w:frame="1"/>
        </w:rPr>
        <w:t>настольных игр в речевом развитии дошкольников</w:t>
      </w:r>
      <w:r w:rsidRPr="00C315BB">
        <w:rPr>
          <w:color w:val="111111"/>
        </w:rPr>
        <w:t> имеет огромное значение. С их помощью они получают необходимые знания. </w:t>
      </w:r>
      <w:r w:rsidRPr="00C315BB">
        <w:rPr>
          <w:rStyle w:val="a4"/>
          <w:color w:val="111111"/>
          <w:bdr w:val="none" w:sz="0" w:space="0" w:color="auto" w:frame="1"/>
        </w:rPr>
        <w:t>Играя в настольные игры</w:t>
      </w:r>
      <w:r w:rsidRPr="00C315BB">
        <w:rPr>
          <w:color w:val="111111"/>
        </w:rPr>
        <w:t>, я способствую раскрытию интеллектуального и творческого потенциала и активности. Создаю доброжелательную обстановку на занятии, учу детей общаться друг с другом, ищу новые пути усвоения знаний, помогаю реализовать личностные способности каждого ребёнка.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  <w:u w:val="single"/>
          <w:bdr w:val="none" w:sz="0" w:space="0" w:color="auto" w:frame="1"/>
        </w:rPr>
        <w:t>Список использованной литературы</w:t>
      </w:r>
      <w:r w:rsidRPr="00C315BB">
        <w:rPr>
          <w:color w:val="111111"/>
        </w:rPr>
        <w:t>: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 xml:space="preserve">1. </w:t>
      </w:r>
      <w:proofErr w:type="spellStart"/>
      <w:r w:rsidRPr="00C315BB">
        <w:rPr>
          <w:color w:val="111111"/>
        </w:rPr>
        <w:t>Горева</w:t>
      </w:r>
      <w:proofErr w:type="spellEnd"/>
      <w:r w:rsidRPr="00C315BB">
        <w:rPr>
          <w:color w:val="111111"/>
        </w:rPr>
        <w:t xml:space="preserve"> Е. В. Дидактическая </w:t>
      </w:r>
      <w:r w:rsidRPr="00C315BB">
        <w:rPr>
          <w:rStyle w:val="a4"/>
          <w:color w:val="111111"/>
          <w:bdr w:val="none" w:sz="0" w:space="0" w:color="auto" w:frame="1"/>
        </w:rPr>
        <w:t>игра</w:t>
      </w:r>
      <w:r w:rsidRPr="00C315BB">
        <w:rPr>
          <w:color w:val="111111"/>
        </w:rPr>
        <w:t>, как </w:t>
      </w:r>
      <w:r w:rsidRPr="00C315BB">
        <w:rPr>
          <w:rStyle w:val="a4"/>
          <w:color w:val="111111"/>
          <w:bdr w:val="none" w:sz="0" w:space="0" w:color="auto" w:frame="1"/>
        </w:rPr>
        <w:t>средство развития</w:t>
      </w:r>
      <w:r w:rsidRPr="00C315BB">
        <w:rPr>
          <w:color w:val="111111"/>
        </w:rPr>
        <w:t> познавательного интереса у </w:t>
      </w:r>
      <w:r w:rsidRPr="00C315BB">
        <w:rPr>
          <w:rStyle w:val="a4"/>
          <w:color w:val="111111"/>
          <w:bdr w:val="none" w:sz="0" w:space="0" w:color="auto" w:frame="1"/>
        </w:rPr>
        <w:t>дошкольников</w:t>
      </w:r>
      <w:r w:rsidRPr="00C315BB">
        <w:rPr>
          <w:color w:val="111111"/>
        </w:rPr>
        <w:t>. Сборники конференций «</w:t>
      </w:r>
      <w:proofErr w:type="spellStart"/>
      <w:r w:rsidRPr="00C315BB">
        <w:rPr>
          <w:color w:val="111111"/>
        </w:rPr>
        <w:t>Социосфера</w:t>
      </w:r>
      <w:proofErr w:type="spellEnd"/>
      <w:r w:rsidRPr="00C315BB">
        <w:rPr>
          <w:color w:val="111111"/>
        </w:rPr>
        <w:t>. № 14. 2012. С. 202 – 203.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 xml:space="preserve">2. </w:t>
      </w:r>
      <w:proofErr w:type="spellStart"/>
      <w:r w:rsidRPr="00C315BB">
        <w:rPr>
          <w:color w:val="111111"/>
        </w:rPr>
        <w:t>Гришвина</w:t>
      </w:r>
      <w:proofErr w:type="spellEnd"/>
      <w:r w:rsidRPr="00C315BB">
        <w:rPr>
          <w:color w:val="111111"/>
        </w:rPr>
        <w:t xml:space="preserve"> А. В. Игры занятия с детьми раннего возраста с нарушением умственного и речевого </w:t>
      </w:r>
      <w:r w:rsidRPr="00C315BB">
        <w:rPr>
          <w:rStyle w:val="a4"/>
          <w:color w:val="111111"/>
          <w:bdr w:val="none" w:sz="0" w:space="0" w:color="auto" w:frame="1"/>
        </w:rPr>
        <w:t>развития</w:t>
      </w:r>
      <w:r w:rsidRPr="00C315BB">
        <w:rPr>
          <w:color w:val="111111"/>
        </w:rPr>
        <w:t xml:space="preserve">. </w:t>
      </w:r>
      <w:proofErr w:type="gramStart"/>
      <w:r w:rsidRPr="00C315BB">
        <w:rPr>
          <w:color w:val="111111"/>
        </w:rPr>
        <w:t>М. :</w:t>
      </w:r>
      <w:proofErr w:type="gramEnd"/>
      <w:r w:rsidRPr="00C315BB">
        <w:rPr>
          <w:color w:val="111111"/>
        </w:rPr>
        <w:t xml:space="preserve"> Просвещение. 1988. 93с.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 xml:space="preserve">3. </w:t>
      </w:r>
      <w:proofErr w:type="spellStart"/>
      <w:r w:rsidRPr="00C315BB">
        <w:rPr>
          <w:color w:val="111111"/>
        </w:rPr>
        <w:t>Гришвина</w:t>
      </w:r>
      <w:proofErr w:type="spellEnd"/>
      <w:r w:rsidRPr="00C315BB">
        <w:rPr>
          <w:color w:val="111111"/>
        </w:rPr>
        <w:t xml:space="preserve"> А. В. Игры – занятия с детьми раннего возраста с нарушениями умственного и речевого </w:t>
      </w:r>
      <w:r w:rsidRPr="00C315BB">
        <w:rPr>
          <w:rStyle w:val="a4"/>
          <w:color w:val="111111"/>
          <w:bdr w:val="none" w:sz="0" w:space="0" w:color="auto" w:frame="1"/>
        </w:rPr>
        <w:t>развития</w:t>
      </w:r>
      <w:r w:rsidRPr="00C315BB">
        <w:rPr>
          <w:color w:val="111111"/>
        </w:rPr>
        <w:t xml:space="preserve">. </w:t>
      </w:r>
      <w:proofErr w:type="gramStart"/>
      <w:r w:rsidRPr="00C315BB">
        <w:rPr>
          <w:color w:val="111111"/>
        </w:rPr>
        <w:t>М. :</w:t>
      </w:r>
      <w:proofErr w:type="gramEnd"/>
      <w:r w:rsidRPr="00C315BB">
        <w:rPr>
          <w:color w:val="111111"/>
        </w:rPr>
        <w:t xml:space="preserve"> Просвещение, 1988. С. 4.</w:t>
      </w:r>
    </w:p>
    <w:p w:rsidR="00C315BB" w:rsidRPr="00C315BB" w:rsidRDefault="00C315BB" w:rsidP="00C315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315BB">
        <w:rPr>
          <w:color w:val="111111"/>
        </w:rPr>
        <w:t xml:space="preserve">4. </w:t>
      </w:r>
      <w:proofErr w:type="spellStart"/>
      <w:r w:rsidRPr="00C315BB">
        <w:rPr>
          <w:color w:val="111111"/>
        </w:rPr>
        <w:t>Горева</w:t>
      </w:r>
      <w:proofErr w:type="spellEnd"/>
      <w:r w:rsidRPr="00C315BB">
        <w:rPr>
          <w:color w:val="111111"/>
        </w:rPr>
        <w:t xml:space="preserve"> Е. В. Дидактическая </w:t>
      </w:r>
      <w:r w:rsidRPr="00C315BB">
        <w:rPr>
          <w:rStyle w:val="a4"/>
          <w:color w:val="111111"/>
          <w:bdr w:val="none" w:sz="0" w:space="0" w:color="auto" w:frame="1"/>
        </w:rPr>
        <w:t>игра как средство развития</w:t>
      </w:r>
      <w:r w:rsidRPr="00C315BB">
        <w:rPr>
          <w:color w:val="111111"/>
        </w:rPr>
        <w:t> познавательного интереса у </w:t>
      </w:r>
      <w:r w:rsidRPr="00C315BB">
        <w:rPr>
          <w:rStyle w:val="a4"/>
          <w:color w:val="111111"/>
          <w:bdr w:val="none" w:sz="0" w:space="0" w:color="auto" w:frame="1"/>
        </w:rPr>
        <w:t>дошкольников</w:t>
      </w:r>
      <w:r w:rsidRPr="00C315BB">
        <w:rPr>
          <w:color w:val="111111"/>
        </w:rPr>
        <w:t>. Сборники конференций </w:t>
      </w:r>
      <w:r w:rsidRPr="00C315BB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C315BB">
        <w:rPr>
          <w:i/>
          <w:iCs/>
          <w:color w:val="111111"/>
          <w:bdr w:val="none" w:sz="0" w:space="0" w:color="auto" w:frame="1"/>
        </w:rPr>
        <w:t>Социосфера</w:t>
      </w:r>
      <w:proofErr w:type="spellEnd"/>
      <w:r w:rsidRPr="00C315BB">
        <w:rPr>
          <w:i/>
          <w:iCs/>
          <w:color w:val="111111"/>
          <w:bdr w:val="none" w:sz="0" w:space="0" w:color="auto" w:frame="1"/>
        </w:rPr>
        <w:t>»</w:t>
      </w:r>
      <w:r w:rsidRPr="00C315BB">
        <w:rPr>
          <w:color w:val="111111"/>
        </w:rPr>
        <w:t>. № 14. 2012, С. 202.</w:t>
      </w:r>
    </w:p>
    <w:p w:rsidR="00DD3750" w:rsidRPr="00C315BB" w:rsidRDefault="00DD3750">
      <w:pPr>
        <w:rPr>
          <w:rFonts w:ascii="Times New Roman" w:hAnsi="Times New Roman" w:cs="Times New Roman"/>
          <w:sz w:val="24"/>
          <w:szCs w:val="24"/>
        </w:rPr>
      </w:pPr>
    </w:p>
    <w:sectPr w:rsidR="00DD3750" w:rsidRPr="00C31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B9E"/>
    <w:rsid w:val="00C315BB"/>
    <w:rsid w:val="00DD3750"/>
    <w:rsid w:val="00FB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FF96"/>
  <w15:chartTrackingRefBased/>
  <w15:docId w15:val="{B6077EB9-C9D7-413F-9D7A-F593B668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1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15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1016</Words>
  <Characters>5794</Characters>
  <Application>Microsoft Office Word</Application>
  <DocSecurity>0</DocSecurity>
  <Lines>48</Lines>
  <Paragraphs>13</Paragraphs>
  <ScaleCrop>false</ScaleCrop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2025-08-20T19:13:00Z</dcterms:created>
  <dcterms:modified xsi:type="dcterms:W3CDTF">2025-08-20T19:18:00Z</dcterms:modified>
</cp:coreProperties>
</file>