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E97" w:rsidRDefault="00167E97" w:rsidP="00DE6EB5">
      <w:pPr>
        <w:spacing w:line="360" w:lineRule="auto"/>
        <w:jc w:val="center"/>
        <w:rPr>
          <w:rFonts w:ascii="Times New Roman" w:hAnsi="Times New Roman" w:cs="Times New Roman"/>
          <w:b/>
          <w:sz w:val="28"/>
        </w:rPr>
      </w:pPr>
      <w:r w:rsidRPr="00AF0974">
        <w:rPr>
          <w:rFonts w:ascii="Times New Roman" w:hAnsi="Times New Roman" w:cs="Times New Roman"/>
          <w:b/>
          <w:sz w:val="28"/>
        </w:rPr>
        <w:t>Индивидуальный проект в системе профессионального образования</w:t>
      </w:r>
    </w:p>
    <w:p w:rsidR="00AF0974" w:rsidRPr="00AF0974" w:rsidRDefault="00AF0974" w:rsidP="00DE6EB5">
      <w:pPr>
        <w:spacing w:line="360" w:lineRule="auto"/>
        <w:jc w:val="right"/>
        <w:rPr>
          <w:rFonts w:ascii="Times New Roman" w:hAnsi="Times New Roman" w:cs="Times New Roman"/>
          <w:i/>
          <w:sz w:val="28"/>
        </w:rPr>
      </w:pPr>
      <w:r w:rsidRPr="00AF0974">
        <w:rPr>
          <w:rFonts w:ascii="Times New Roman" w:hAnsi="Times New Roman" w:cs="Times New Roman"/>
          <w:b/>
          <w:i/>
          <w:sz w:val="28"/>
        </w:rPr>
        <w:t>Мезенцев Станислав Васильевич</w:t>
      </w:r>
      <w:r w:rsidRPr="00AF0974">
        <w:rPr>
          <w:rFonts w:ascii="Times New Roman" w:hAnsi="Times New Roman" w:cs="Times New Roman"/>
          <w:i/>
          <w:sz w:val="28"/>
        </w:rPr>
        <w:t>, преподаватель</w:t>
      </w:r>
      <w:r w:rsidRPr="00AF0974">
        <w:rPr>
          <w:rFonts w:ascii="Times New Roman" w:hAnsi="Times New Roman" w:cs="Times New Roman"/>
          <w:i/>
          <w:sz w:val="28"/>
        </w:rPr>
        <w:br/>
        <w:t>ОГБПОУ «Томский техникум водного</w:t>
      </w:r>
      <w:r w:rsidRPr="00AF0974">
        <w:rPr>
          <w:rFonts w:ascii="Times New Roman" w:hAnsi="Times New Roman" w:cs="Times New Roman"/>
          <w:i/>
          <w:sz w:val="28"/>
        </w:rPr>
        <w:br/>
        <w:t xml:space="preserve"> транспорта и судоходства» (</w:t>
      </w:r>
      <w:proofErr w:type="spellStart"/>
      <w:r w:rsidRPr="00AF0974">
        <w:rPr>
          <w:rFonts w:ascii="Times New Roman" w:hAnsi="Times New Roman" w:cs="Times New Roman"/>
          <w:i/>
          <w:sz w:val="28"/>
        </w:rPr>
        <w:t>г.Томск</w:t>
      </w:r>
      <w:proofErr w:type="spellEnd"/>
      <w:r w:rsidRPr="00AF0974">
        <w:rPr>
          <w:rFonts w:ascii="Times New Roman" w:hAnsi="Times New Roman" w:cs="Times New Roman"/>
          <w:i/>
          <w:sz w:val="28"/>
        </w:rPr>
        <w:t>)</w:t>
      </w:r>
    </w:p>
    <w:p w:rsidR="00AF0974" w:rsidRDefault="00AF0974" w:rsidP="00DE6EB5">
      <w:pPr>
        <w:spacing w:after="0" w:line="360" w:lineRule="auto"/>
        <w:jc w:val="both"/>
        <w:rPr>
          <w:rFonts w:ascii="Times New Roman" w:hAnsi="Times New Roman" w:cs="Times New Roman"/>
          <w:sz w:val="28"/>
        </w:rPr>
      </w:pPr>
      <w:r>
        <w:rPr>
          <w:rFonts w:ascii="Times New Roman" w:hAnsi="Times New Roman" w:cs="Times New Roman"/>
          <w:sz w:val="28"/>
        </w:rPr>
        <w:t>Аннотация</w:t>
      </w:r>
      <w:r w:rsidR="000E33EE">
        <w:rPr>
          <w:rFonts w:ascii="Times New Roman" w:hAnsi="Times New Roman" w:cs="Times New Roman"/>
          <w:sz w:val="28"/>
        </w:rPr>
        <w:t>.</w:t>
      </w:r>
    </w:p>
    <w:p w:rsidR="000E33EE" w:rsidRDefault="000E33EE" w:rsidP="00DE6EB5">
      <w:pPr>
        <w:spacing w:after="0" w:line="360" w:lineRule="auto"/>
        <w:ind w:firstLine="709"/>
        <w:jc w:val="both"/>
        <w:rPr>
          <w:rFonts w:ascii="Times New Roman" w:hAnsi="Times New Roman" w:cs="Times New Roman"/>
          <w:sz w:val="28"/>
        </w:rPr>
      </w:pPr>
      <w:r w:rsidRPr="000E33EE">
        <w:rPr>
          <w:rFonts w:ascii="Times New Roman" w:hAnsi="Times New Roman" w:cs="Times New Roman"/>
          <w:sz w:val="28"/>
        </w:rPr>
        <w:t xml:space="preserve">Статья «Индивидуальный проект в системе профессионального образования» рассматривает роль и значение индивидуальных проектов как эффективного инструмента формирования профессиональных компетенций и развития личностных качеств студентов. Особое внимание уделяется преимуществам персонализированного подхода, стимулированию самостоятельности и креативности обучающихся, а также интеграции индивидуальных проектов в современные образовательные стандарты. </w:t>
      </w:r>
    </w:p>
    <w:p w:rsidR="000E33EE" w:rsidRDefault="000E33EE" w:rsidP="00DE6EB5">
      <w:pPr>
        <w:spacing w:after="0" w:line="360" w:lineRule="auto"/>
        <w:ind w:firstLine="709"/>
        <w:jc w:val="both"/>
        <w:rPr>
          <w:rFonts w:ascii="Times New Roman" w:hAnsi="Times New Roman" w:cs="Times New Roman"/>
          <w:sz w:val="28"/>
        </w:rPr>
      </w:pPr>
    </w:p>
    <w:p w:rsidR="00AF0974" w:rsidRDefault="00AF0974" w:rsidP="00DE6EB5">
      <w:pPr>
        <w:spacing w:after="0" w:line="360" w:lineRule="auto"/>
        <w:ind w:firstLine="709"/>
        <w:jc w:val="both"/>
        <w:rPr>
          <w:rFonts w:ascii="Times New Roman" w:hAnsi="Times New Roman" w:cs="Times New Roman"/>
          <w:sz w:val="28"/>
        </w:rPr>
      </w:pPr>
      <w:r>
        <w:rPr>
          <w:rFonts w:ascii="Times New Roman" w:hAnsi="Times New Roman" w:cs="Times New Roman"/>
          <w:sz w:val="28"/>
        </w:rPr>
        <w:t>Ключевые слова:</w:t>
      </w:r>
      <w:r w:rsidR="000E33EE">
        <w:rPr>
          <w:rFonts w:ascii="Times New Roman" w:hAnsi="Times New Roman" w:cs="Times New Roman"/>
          <w:sz w:val="28"/>
        </w:rPr>
        <w:t xml:space="preserve"> индивидуальный проект, информационный, прикладной, творческий, исследовательский, предпринимательский, личностно-ориентированность, самостоятельность, продукт.</w:t>
      </w:r>
    </w:p>
    <w:p w:rsidR="000E33EE" w:rsidRDefault="000E33EE" w:rsidP="00DE6EB5">
      <w:pPr>
        <w:spacing w:after="0" w:line="360" w:lineRule="auto"/>
        <w:ind w:firstLine="709"/>
        <w:jc w:val="both"/>
        <w:rPr>
          <w:rFonts w:ascii="Times New Roman" w:hAnsi="Times New Roman" w:cs="Times New Roman"/>
          <w:sz w:val="28"/>
          <w:lang w:val="en-US"/>
        </w:rPr>
      </w:pPr>
    </w:p>
    <w:p w:rsidR="000E33EE" w:rsidRPr="000E33EE" w:rsidRDefault="000E33EE" w:rsidP="00DE6EB5">
      <w:pPr>
        <w:spacing w:after="0" w:line="360" w:lineRule="auto"/>
        <w:ind w:firstLine="709"/>
        <w:jc w:val="right"/>
        <w:rPr>
          <w:rFonts w:ascii="Times New Roman" w:hAnsi="Times New Roman" w:cs="Times New Roman"/>
          <w:i/>
          <w:sz w:val="28"/>
          <w:lang w:val="en-US"/>
        </w:rPr>
      </w:pPr>
      <w:proofErr w:type="spellStart"/>
      <w:r w:rsidRPr="000E33EE">
        <w:rPr>
          <w:rFonts w:ascii="Times New Roman" w:hAnsi="Times New Roman" w:cs="Times New Roman"/>
          <w:b/>
          <w:i/>
          <w:sz w:val="28"/>
          <w:lang w:val="en-US"/>
        </w:rPr>
        <w:t>Mesentsev</w:t>
      </w:r>
      <w:proofErr w:type="spellEnd"/>
      <w:r w:rsidRPr="000E33EE">
        <w:rPr>
          <w:rFonts w:ascii="Times New Roman" w:hAnsi="Times New Roman" w:cs="Times New Roman"/>
          <w:b/>
          <w:i/>
          <w:sz w:val="28"/>
          <w:lang w:val="en-US"/>
        </w:rPr>
        <w:t xml:space="preserve"> Stanislav </w:t>
      </w:r>
      <w:proofErr w:type="spellStart"/>
      <w:r w:rsidRPr="000E33EE">
        <w:rPr>
          <w:rFonts w:ascii="Times New Roman" w:hAnsi="Times New Roman" w:cs="Times New Roman"/>
          <w:b/>
          <w:i/>
          <w:sz w:val="28"/>
          <w:lang w:val="en-US"/>
        </w:rPr>
        <w:t>Vasilevich</w:t>
      </w:r>
      <w:proofErr w:type="spellEnd"/>
      <w:r w:rsidRPr="000E33EE">
        <w:rPr>
          <w:rFonts w:ascii="Times New Roman" w:hAnsi="Times New Roman" w:cs="Times New Roman"/>
          <w:i/>
          <w:sz w:val="28"/>
          <w:lang w:val="en-US"/>
        </w:rPr>
        <w:t xml:space="preserve">, </w:t>
      </w:r>
      <w:r>
        <w:rPr>
          <w:rFonts w:ascii="Times New Roman" w:hAnsi="Times New Roman" w:cs="Times New Roman"/>
          <w:i/>
          <w:sz w:val="28"/>
          <w:lang w:val="en-US"/>
        </w:rPr>
        <w:t>teache</w:t>
      </w:r>
      <w:r w:rsidRPr="000E33EE">
        <w:rPr>
          <w:rFonts w:ascii="Times New Roman" w:hAnsi="Times New Roman" w:cs="Times New Roman"/>
          <w:i/>
          <w:sz w:val="28"/>
          <w:lang w:val="en-US"/>
        </w:rPr>
        <w:t xml:space="preserve">r  </w:t>
      </w:r>
    </w:p>
    <w:p w:rsidR="000E33EE" w:rsidRPr="000E33EE" w:rsidRDefault="000E33EE" w:rsidP="00DE6EB5">
      <w:pPr>
        <w:spacing w:after="0" w:line="360" w:lineRule="auto"/>
        <w:ind w:firstLine="709"/>
        <w:jc w:val="right"/>
        <w:rPr>
          <w:rFonts w:ascii="Times New Roman" w:hAnsi="Times New Roman" w:cs="Times New Roman"/>
          <w:i/>
          <w:sz w:val="28"/>
          <w:lang w:val="en-US"/>
        </w:rPr>
      </w:pPr>
      <w:r w:rsidRPr="000E33EE">
        <w:rPr>
          <w:rFonts w:ascii="Times New Roman" w:hAnsi="Times New Roman" w:cs="Times New Roman"/>
          <w:i/>
          <w:sz w:val="28"/>
          <w:lang w:val="en-US"/>
        </w:rPr>
        <w:t xml:space="preserve">OGBPOU "Tomsk Technical School of Water </w:t>
      </w:r>
      <w:r w:rsidRPr="000E33EE">
        <w:rPr>
          <w:rFonts w:ascii="Times New Roman" w:hAnsi="Times New Roman" w:cs="Times New Roman"/>
          <w:i/>
          <w:sz w:val="28"/>
          <w:lang w:val="en-US"/>
        </w:rPr>
        <w:br/>
      </w:r>
      <w:r w:rsidRPr="000E33EE">
        <w:rPr>
          <w:rFonts w:ascii="Times New Roman" w:hAnsi="Times New Roman" w:cs="Times New Roman"/>
          <w:i/>
          <w:sz w:val="28"/>
          <w:lang w:val="en-US"/>
        </w:rPr>
        <w:t>Transport and Navigation" (Tomsk)</w:t>
      </w:r>
    </w:p>
    <w:p w:rsidR="000E33EE" w:rsidRPr="000E33EE" w:rsidRDefault="000E33EE" w:rsidP="00DE6EB5">
      <w:pPr>
        <w:spacing w:after="0" w:line="360" w:lineRule="auto"/>
        <w:rPr>
          <w:rFonts w:ascii="Times New Roman" w:hAnsi="Times New Roman" w:cs="Times New Roman"/>
          <w:sz w:val="28"/>
          <w:lang w:val="en-US"/>
        </w:rPr>
      </w:pPr>
      <w:r w:rsidRPr="000E33EE">
        <w:rPr>
          <w:rFonts w:ascii="Times New Roman" w:hAnsi="Times New Roman" w:cs="Times New Roman"/>
          <w:sz w:val="28"/>
          <w:lang w:val="en-US"/>
        </w:rPr>
        <w:t>Abstract</w:t>
      </w:r>
      <w:r w:rsidRPr="000E33EE">
        <w:rPr>
          <w:rFonts w:ascii="Times New Roman" w:hAnsi="Times New Roman" w:cs="Times New Roman"/>
          <w:sz w:val="28"/>
          <w:lang w:val="en-US"/>
        </w:rPr>
        <w:t>.</w:t>
      </w:r>
      <w:r w:rsidRPr="000E33EE">
        <w:rPr>
          <w:rFonts w:ascii="Times New Roman" w:hAnsi="Times New Roman" w:cs="Times New Roman"/>
          <w:sz w:val="28"/>
          <w:lang w:val="en-US"/>
        </w:rPr>
        <w:t xml:space="preserve">  </w:t>
      </w:r>
    </w:p>
    <w:p w:rsidR="000E33EE" w:rsidRPr="000E33EE" w:rsidRDefault="000E33EE" w:rsidP="00DE6EB5">
      <w:pPr>
        <w:spacing w:after="0" w:line="360" w:lineRule="auto"/>
        <w:ind w:firstLine="709"/>
        <w:jc w:val="both"/>
        <w:rPr>
          <w:rFonts w:ascii="Times New Roman" w:hAnsi="Times New Roman" w:cs="Times New Roman"/>
          <w:sz w:val="28"/>
          <w:lang w:val="en-US"/>
        </w:rPr>
      </w:pPr>
      <w:r w:rsidRPr="000E33EE">
        <w:rPr>
          <w:rFonts w:ascii="Times New Roman" w:hAnsi="Times New Roman" w:cs="Times New Roman"/>
          <w:sz w:val="28"/>
          <w:lang w:val="en-US"/>
        </w:rPr>
        <w:t>The article "Individual Project in the System of Professional Education" examines the role and significance of individual projects as an effective tool for forming professional competencies and developing students' personal qualities. Particular attention is given to the advantages of a personalized approach, stimulating independence and creativity in learners, as well as integrating individual projects into modern educational standards.</w:t>
      </w:r>
    </w:p>
    <w:p w:rsidR="000E33EE" w:rsidRPr="000E33EE" w:rsidRDefault="000E33EE" w:rsidP="00DE6EB5">
      <w:pPr>
        <w:spacing w:after="0" w:line="360" w:lineRule="auto"/>
        <w:ind w:firstLine="709"/>
        <w:jc w:val="both"/>
        <w:rPr>
          <w:rFonts w:ascii="Times New Roman" w:hAnsi="Times New Roman" w:cs="Times New Roman"/>
          <w:sz w:val="28"/>
          <w:lang w:val="en-US"/>
        </w:rPr>
      </w:pPr>
    </w:p>
    <w:p w:rsidR="000E33EE" w:rsidRPr="000E33EE" w:rsidRDefault="000E33EE" w:rsidP="00DE6EB5">
      <w:pPr>
        <w:spacing w:after="0" w:line="360" w:lineRule="auto"/>
        <w:ind w:firstLine="709"/>
        <w:jc w:val="both"/>
        <w:rPr>
          <w:rFonts w:ascii="Times New Roman" w:hAnsi="Times New Roman" w:cs="Times New Roman"/>
          <w:sz w:val="28"/>
          <w:lang w:val="en-US"/>
        </w:rPr>
      </w:pPr>
      <w:r w:rsidRPr="000E33EE">
        <w:rPr>
          <w:rFonts w:ascii="Times New Roman" w:hAnsi="Times New Roman" w:cs="Times New Roman"/>
          <w:sz w:val="28"/>
          <w:lang w:val="en-US"/>
        </w:rPr>
        <w:lastRenderedPageBreak/>
        <w:t>Keywords: individual project, informational, applied, creative, research, entrepreneurial, personality-oriented, independence, product.</w:t>
      </w:r>
    </w:p>
    <w:p w:rsidR="000E33EE" w:rsidRPr="000E33EE" w:rsidRDefault="000E33EE" w:rsidP="00DE6EB5">
      <w:pPr>
        <w:spacing w:after="0" w:line="360" w:lineRule="auto"/>
        <w:ind w:firstLine="709"/>
        <w:jc w:val="both"/>
        <w:rPr>
          <w:rFonts w:ascii="Times New Roman" w:hAnsi="Times New Roman" w:cs="Times New Roman"/>
          <w:sz w:val="28"/>
          <w:lang w:val="en-US"/>
        </w:rPr>
      </w:pPr>
    </w:p>
    <w:p w:rsidR="00A010BE" w:rsidRPr="00AF0974" w:rsidRDefault="00167E97"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Профессиональное образование сегодня претерпевает существенные изменения, связанные с необходимостью подготовки специалистов, способных эффективно решать практические задачи в условиях быстро меняющегося рынка труда. Одним из ключевых инструментов формирования таких компетенций с недавнего времени становится индивидуальный проект.</w:t>
      </w:r>
    </w:p>
    <w:p w:rsidR="00A63DB4" w:rsidRPr="00AF0974" w:rsidRDefault="00167E97"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 xml:space="preserve">Индивидуальный проект представляет собой особую форму организации образовательной деятельности, при которой обучающийся самостоятельно разрабатывает и реализует проект под руководством наставника в течении первого курса. </w:t>
      </w:r>
      <w:r w:rsidR="00A010BE" w:rsidRPr="00AF0974">
        <w:rPr>
          <w:rFonts w:ascii="Times New Roman" w:hAnsi="Times New Roman" w:cs="Times New Roman"/>
          <w:sz w:val="28"/>
        </w:rPr>
        <w:t xml:space="preserve">Общеобразовательная учебная дисциплина «Индивидуальный проект» является неотъемлемой частью каждой образовательной программы среднего профессионального образования, реализуемой на базе основного общего образования. </w:t>
      </w:r>
    </w:p>
    <w:p w:rsidR="00A63DB4" w:rsidRPr="00AF0974" w:rsidRDefault="00A63DB4"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В зависимости от доминирующего вида деятельности проект</w:t>
      </w:r>
    </w:p>
    <w:p w:rsidR="00A63DB4" w:rsidRPr="00AF0974" w:rsidRDefault="00A63DB4" w:rsidP="00DE6EB5">
      <w:pPr>
        <w:spacing w:after="0" w:line="360" w:lineRule="auto"/>
        <w:jc w:val="both"/>
        <w:rPr>
          <w:rFonts w:ascii="Times New Roman" w:hAnsi="Times New Roman" w:cs="Times New Roman"/>
          <w:sz w:val="28"/>
        </w:rPr>
      </w:pPr>
      <w:r w:rsidRPr="00AF0974">
        <w:rPr>
          <w:rFonts w:ascii="Times New Roman" w:hAnsi="Times New Roman" w:cs="Times New Roman"/>
          <w:sz w:val="28"/>
        </w:rPr>
        <w:t>может быть: исследовательский, информационный, социальный, прикладной, творческий и др.</w:t>
      </w:r>
    </w:p>
    <w:p w:rsidR="00A63DB4" w:rsidRPr="00AF0974" w:rsidRDefault="00A63DB4" w:rsidP="00DE6EB5">
      <w:pPr>
        <w:pStyle w:val="a7"/>
        <w:numPr>
          <w:ilvl w:val="0"/>
          <w:numId w:val="6"/>
        </w:numPr>
        <w:spacing w:after="0" w:line="360" w:lineRule="auto"/>
        <w:jc w:val="both"/>
        <w:rPr>
          <w:rFonts w:ascii="Times New Roman" w:hAnsi="Times New Roman" w:cs="Times New Roman"/>
          <w:sz w:val="28"/>
        </w:rPr>
      </w:pPr>
      <w:r w:rsidRPr="00AF0974">
        <w:rPr>
          <w:rFonts w:ascii="Times New Roman" w:hAnsi="Times New Roman" w:cs="Times New Roman"/>
          <w:sz w:val="28"/>
        </w:rPr>
        <w:t xml:space="preserve">Информационный и социальный проекты – это проекты, в основе которых лежит сбор, анализ и представление информации по какой-нибудь актуальной социально-значимой тематике. </w:t>
      </w:r>
    </w:p>
    <w:p w:rsidR="00A63DB4" w:rsidRPr="00AF0974" w:rsidRDefault="00A63DB4" w:rsidP="00DE6EB5">
      <w:pPr>
        <w:pStyle w:val="a7"/>
        <w:numPr>
          <w:ilvl w:val="0"/>
          <w:numId w:val="6"/>
        </w:numPr>
        <w:spacing w:after="0" w:line="360" w:lineRule="auto"/>
        <w:jc w:val="both"/>
        <w:rPr>
          <w:rFonts w:ascii="Times New Roman" w:hAnsi="Times New Roman" w:cs="Times New Roman"/>
          <w:sz w:val="28"/>
        </w:rPr>
      </w:pPr>
      <w:r w:rsidRPr="00AF0974">
        <w:rPr>
          <w:rFonts w:ascii="Times New Roman" w:hAnsi="Times New Roman" w:cs="Times New Roman"/>
          <w:sz w:val="28"/>
        </w:rPr>
        <w:t xml:space="preserve">Прикладные – это проекты, строго ориентированные на готовый продукт проектной деятельности. </w:t>
      </w:r>
    </w:p>
    <w:p w:rsidR="00A63DB4" w:rsidRPr="00AF0974" w:rsidRDefault="00A63DB4" w:rsidP="00DE6EB5">
      <w:pPr>
        <w:pStyle w:val="a7"/>
        <w:numPr>
          <w:ilvl w:val="0"/>
          <w:numId w:val="6"/>
        </w:numPr>
        <w:spacing w:after="0" w:line="360" w:lineRule="auto"/>
        <w:jc w:val="both"/>
        <w:rPr>
          <w:rFonts w:ascii="Times New Roman" w:hAnsi="Times New Roman" w:cs="Times New Roman"/>
          <w:sz w:val="28"/>
        </w:rPr>
      </w:pPr>
      <w:r w:rsidRPr="00AF0974">
        <w:rPr>
          <w:rFonts w:ascii="Times New Roman" w:hAnsi="Times New Roman" w:cs="Times New Roman"/>
          <w:sz w:val="28"/>
        </w:rPr>
        <w:t>Творческие проекты – проекты, требующие творческого подхода,</w:t>
      </w:r>
      <w:r w:rsidR="00CD586C" w:rsidRPr="00AF0974">
        <w:rPr>
          <w:rFonts w:ascii="Times New Roman" w:hAnsi="Times New Roman" w:cs="Times New Roman"/>
          <w:sz w:val="28"/>
        </w:rPr>
        <w:t xml:space="preserve"> </w:t>
      </w:r>
      <w:r w:rsidRPr="00AF0974">
        <w:rPr>
          <w:rFonts w:ascii="Times New Roman" w:hAnsi="Times New Roman" w:cs="Times New Roman"/>
          <w:sz w:val="28"/>
        </w:rPr>
        <w:t>и предполагают соответствующее оформление продукта проектной</w:t>
      </w:r>
      <w:r w:rsidR="00CD586C" w:rsidRPr="00AF0974">
        <w:rPr>
          <w:rFonts w:ascii="Times New Roman" w:hAnsi="Times New Roman" w:cs="Times New Roman"/>
          <w:sz w:val="28"/>
        </w:rPr>
        <w:t xml:space="preserve"> </w:t>
      </w:r>
      <w:r w:rsidRPr="00AF0974">
        <w:rPr>
          <w:rFonts w:ascii="Times New Roman" w:hAnsi="Times New Roman" w:cs="Times New Roman"/>
          <w:sz w:val="28"/>
        </w:rPr>
        <w:t xml:space="preserve">деятельности. </w:t>
      </w:r>
    </w:p>
    <w:p w:rsidR="00A63DB4" w:rsidRPr="00AF0974" w:rsidRDefault="00CD586C" w:rsidP="00DE6EB5">
      <w:pPr>
        <w:pStyle w:val="a7"/>
        <w:numPr>
          <w:ilvl w:val="0"/>
          <w:numId w:val="6"/>
        </w:numPr>
        <w:spacing w:after="0" w:line="360" w:lineRule="auto"/>
        <w:jc w:val="both"/>
        <w:rPr>
          <w:rFonts w:ascii="Times New Roman" w:hAnsi="Times New Roman" w:cs="Times New Roman"/>
          <w:sz w:val="28"/>
        </w:rPr>
      </w:pPr>
      <w:r w:rsidRPr="00AF0974">
        <w:rPr>
          <w:rFonts w:ascii="Times New Roman" w:hAnsi="Times New Roman" w:cs="Times New Roman"/>
          <w:sz w:val="28"/>
        </w:rPr>
        <w:t>П</w:t>
      </w:r>
      <w:r w:rsidR="00A63DB4" w:rsidRPr="00AF0974">
        <w:rPr>
          <w:rFonts w:ascii="Times New Roman" w:hAnsi="Times New Roman" w:cs="Times New Roman"/>
          <w:sz w:val="28"/>
        </w:rPr>
        <w:t>редпринимательский – представляет собой</w:t>
      </w:r>
      <w:r w:rsidRPr="00AF0974">
        <w:rPr>
          <w:rFonts w:ascii="Times New Roman" w:hAnsi="Times New Roman" w:cs="Times New Roman"/>
          <w:sz w:val="28"/>
        </w:rPr>
        <w:t xml:space="preserve"> </w:t>
      </w:r>
      <w:r w:rsidR="00A63DB4" w:rsidRPr="00AF0974">
        <w:rPr>
          <w:rFonts w:ascii="Times New Roman" w:hAnsi="Times New Roman" w:cs="Times New Roman"/>
          <w:sz w:val="28"/>
        </w:rPr>
        <w:t xml:space="preserve">разработку бизнес-плана предприятия, запуск конкретного </w:t>
      </w:r>
      <w:r w:rsidR="002B6B4C" w:rsidRPr="00AF0974">
        <w:rPr>
          <w:rFonts w:ascii="Times New Roman" w:hAnsi="Times New Roman" w:cs="Times New Roman"/>
          <w:sz w:val="28"/>
        </w:rPr>
        <w:t>бизнес проекта</w:t>
      </w:r>
      <w:r w:rsidR="00A63DB4" w:rsidRPr="00AF0974">
        <w:rPr>
          <w:rFonts w:ascii="Times New Roman" w:hAnsi="Times New Roman" w:cs="Times New Roman"/>
          <w:sz w:val="28"/>
        </w:rPr>
        <w:t>, собственного дела, способствует формированию навыков</w:t>
      </w:r>
      <w:r w:rsidRPr="00AF0974">
        <w:rPr>
          <w:rFonts w:ascii="Times New Roman" w:hAnsi="Times New Roman" w:cs="Times New Roman"/>
          <w:sz w:val="28"/>
        </w:rPr>
        <w:t xml:space="preserve"> </w:t>
      </w:r>
      <w:r w:rsidR="00A63DB4" w:rsidRPr="00AF0974">
        <w:rPr>
          <w:rFonts w:ascii="Times New Roman" w:hAnsi="Times New Roman" w:cs="Times New Roman"/>
          <w:sz w:val="28"/>
        </w:rPr>
        <w:t>предпринимательской деятельности.</w:t>
      </w:r>
    </w:p>
    <w:p w:rsidR="00CD586C" w:rsidRPr="00AF0974" w:rsidRDefault="00CD586C" w:rsidP="00DE6EB5">
      <w:pPr>
        <w:pStyle w:val="a7"/>
        <w:numPr>
          <w:ilvl w:val="0"/>
          <w:numId w:val="6"/>
        </w:numPr>
        <w:spacing w:after="0" w:line="360" w:lineRule="auto"/>
        <w:jc w:val="both"/>
        <w:rPr>
          <w:rFonts w:ascii="Times New Roman" w:hAnsi="Times New Roman" w:cs="Times New Roman"/>
          <w:sz w:val="28"/>
        </w:rPr>
      </w:pPr>
      <w:r w:rsidRPr="00AF0974">
        <w:rPr>
          <w:rFonts w:ascii="Times New Roman" w:hAnsi="Times New Roman" w:cs="Times New Roman"/>
          <w:sz w:val="28"/>
        </w:rPr>
        <w:lastRenderedPageBreak/>
        <w:t>Исследовательский проект требует хорошо продуманной структуры, четко сформулированной проблемы, обозначения цели, задач, обоснования актуальности темы и предмета исследования, продуманных методов исследования, обозначения источников информации, ожидаемых результатов.</w:t>
      </w:r>
    </w:p>
    <w:p w:rsidR="00CD586C" w:rsidRPr="00AF0974" w:rsidRDefault="00CD586C" w:rsidP="00DE6EB5">
      <w:pPr>
        <w:spacing w:after="0" w:line="360" w:lineRule="auto"/>
        <w:jc w:val="both"/>
        <w:rPr>
          <w:rFonts w:ascii="Times New Roman" w:hAnsi="Times New Roman" w:cs="Times New Roman"/>
          <w:sz w:val="28"/>
        </w:rPr>
      </w:pPr>
    </w:p>
    <w:p w:rsidR="002B6B4C" w:rsidRPr="00AF0974" w:rsidRDefault="00CD586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Основные характеристики индивидуального проекта — это ключевые элементы, которые определяют его структуру и эффективность в системе профессионального образования.</w:t>
      </w:r>
      <w:r w:rsidR="002B6B4C" w:rsidRPr="00AF0974">
        <w:rPr>
          <w:rFonts w:ascii="Times New Roman" w:hAnsi="Times New Roman" w:cs="Times New Roman"/>
          <w:sz w:val="28"/>
        </w:rPr>
        <w:t xml:space="preserve"> </w:t>
      </w:r>
    </w:p>
    <w:p w:rsidR="002B6B4C" w:rsidRPr="00AF0974" w:rsidRDefault="002B6B4C" w:rsidP="00DE6EB5">
      <w:pPr>
        <w:spacing w:after="0" w:line="360" w:lineRule="auto"/>
        <w:jc w:val="both"/>
        <w:rPr>
          <w:rFonts w:ascii="Times New Roman" w:hAnsi="Times New Roman" w:cs="Times New Roman"/>
          <w:sz w:val="28"/>
        </w:rPr>
      </w:pP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Основные характеристики индивидуального проекта:</w:t>
      </w:r>
    </w:p>
    <w:p w:rsidR="00CD586C" w:rsidRPr="00AF0974" w:rsidRDefault="00CD586C" w:rsidP="00DE6EB5">
      <w:pPr>
        <w:pStyle w:val="a7"/>
        <w:numPr>
          <w:ilvl w:val="0"/>
          <w:numId w:val="7"/>
        </w:numPr>
        <w:spacing w:after="0" w:line="360" w:lineRule="auto"/>
        <w:jc w:val="both"/>
        <w:rPr>
          <w:rFonts w:ascii="Times New Roman" w:hAnsi="Times New Roman" w:cs="Times New Roman"/>
          <w:sz w:val="28"/>
        </w:rPr>
      </w:pPr>
      <w:r w:rsidRPr="00AF0974">
        <w:rPr>
          <w:rFonts w:ascii="Times New Roman" w:hAnsi="Times New Roman" w:cs="Times New Roman"/>
          <w:sz w:val="28"/>
        </w:rPr>
        <w:t>Личностно-ориентированность — проект строится с учетом индивидуальных интересов, способностей и целей обучающегося, что способствует развитию его личностных качеств и профессиональной позиции.</w:t>
      </w:r>
    </w:p>
    <w:p w:rsidR="00CD586C" w:rsidRPr="00AF0974" w:rsidRDefault="00CD586C" w:rsidP="00DE6EB5">
      <w:pPr>
        <w:pStyle w:val="a7"/>
        <w:numPr>
          <w:ilvl w:val="0"/>
          <w:numId w:val="7"/>
        </w:numPr>
        <w:spacing w:after="0" w:line="360" w:lineRule="auto"/>
        <w:jc w:val="both"/>
        <w:rPr>
          <w:rFonts w:ascii="Times New Roman" w:hAnsi="Times New Roman" w:cs="Times New Roman"/>
          <w:sz w:val="28"/>
        </w:rPr>
      </w:pPr>
      <w:r w:rsidRPr="00AF0974">
        <w:rPr>
          <w:rFonts w:ascii="Times New Roman" w:hAnsi="Times New Roman" w:cs="Times New Roman"/>
          <w:sz w:val="28"/>
        </w:rPr>
        <w:t>Практическая направленность — нацелен на применение знаний и навыков в реальных или моделируемых условиях, что обеспечивает практическую ценность результата.</w:t>
      </w:r>
    </w:p>
    <w:p w:rsidR="00CD586C" w:rsidRPr="00AF0974" w:rsidRDefault="00CD586C" w:rsidP="00DE6EB5">
      <w:pPr>
        <w:pStyle w:val="a7"/>
        <w:numPr>
          <w:ilvl w:val="0"/>
          <w:numId w:val="7"/>
        </w:numPr>
        <w:spacing w:after="0" w:line="360" w:lineRule="auto"/>
        <w:jc w:val="both"/>
        <w:rPr>
          <w:rFonts w:ascii="Times New Roman" w:hAnsi="Times New Roman" w:cs="Times New Roman"/>
          <w:sz w:val="28"/>
        </w:rPr>
      </w:pPr>
      <w:r w:rsidRPr="00AF0974">
        <w:rPr>
          <w:rFonts w:ascii="Times New Roman" w:hAnsi="Times New Roman" w:cs="Times New Roman"/>
          <w:sz w:val="28"/>
        </w:rPr>
        <w:t>Самостоятельность — выполнение проекта предполагает инициативу и ответственность со стороны обучающегося, развитие навыков самостоятельного поиска решений.</w:t>
      </w:r>
    </w:p>
    <w:p w:rsidR="00CD586C" w:rsidRPr="00AF0974" w:rsidRDefault="00CD586C" w:rsidP="00DE6EB5">
      <w:pPr>
        <w:pStyle w:val="a7"/>
        <w:numPr>
          <w:ilvl w:val="0"/>
          <w:numId w:val="7"/>
        </w:numPr>
        <w:spacing w:after="0" w:line="360" w:lineRule="auto"/>
        <w:jc w:val="both"/>
        <w:rPr>
          <w:rFonts w:ascii="Times New Roman" w:hAnsi="Times New Roman" w:cs="Times New Roman"/>
          <w:sz w:val="28"/>
        </w:rPr>
      </w:pPr>
      <w:r w:rsidRPr="00AF0974">
        <w:rPr>
          <w:rFonts w:ascii="Times New Roman" w:hAnsi="Times New Roman" w:cs="Times New Roman"/>
          <w:sz w:val="28"/>
        </w:rPr>
        <w:t>Интерактивность и творческий подход — поощряется использование инновационных методов, креативных идей, самостоятельное развитие концепций и предложений.</w:t>
      </w:r>
    </w:p>
    <w:p w:rsidR="00CD586C" w:rsidRPr="00AF0974" w:rsidRDefault="00CD586C" w:rsidP="00DE6EB5">
      <w:pPr>
        <w:pStyle w:val="a7"/>
        <w:numPr>
          <w:ilvl w:val="0"/>
          <w:numId w:val="7"/>
        </w:numPr>
        <w:spacing w:after="0" w:line="360" w:lineRule="auto"/>
        <w:jc w:val="both"/>
        <w:rPr>
          <w:rFonts w:ascii="Times New Roman" w:hAnsi="Times New Roman" w:cs="Times New Roman"/>
          <w:sz w:val="28"/>
        </w:rPr>
      </w:pPr>
      <w:r w:rsidRPr="00AF0974">
        <w:rPr>
          <w:rFonts w:ascii="Times New Roman" w:hAnsi="Times New Roman" w:cs="Times New Roman"/>
          <w:sz w:val="28"/>
        </w:rPr>
        <w:t>Долговременность — проект осуществляется в течение целого семестра с возможностью его доработки и расширения.</w:t>
      </w:r>
    </w:p>
    <w:p w:rsidR="002B6B4C" w:rsidRPr="00AF0974" w:rsidRDefault="002B6B4C" w:rsidP="00DE6EB5">
      <w:pPr>
        <w:spacing w:after="0" w:line="360" w:lineRule="auto"/>
        <w:jc w:val="both"/>
        <w:rPr>
          <w:rFonts w:ascii="Times New Roman" w:hAnsi="Times New Roman" w:cs="Times New Roman"/>
          <w:sz w:val="28"/>
        </w:rPr>
      </w:pP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 xml:space="preserve">В современном мире профессиональное мастерство всё больше ценится не только за наличие теоретических знаний, но и за способность применять их на практике. Именно поэтому реализация индивидуальных проектов </w:t>
      </w:r>
      <w:r w:rsidRPr="00AF0974">
        <w:rPr>
          <w:rFonts w:ascii="Times New Roman" w:hAnsi="Times New Roman" w:cs="Times New Roman"/>
          <w:sz w:val="28"/>
        </w:rPr>
        <w:lastRenderedPageBreak/>
        <w:t>становится одним из эффективных способов формирования и развития профессиональных компетенций у обучающихся. Такой подход позволяет не только закрепить полученные знания, но и приобрести важные навыки, которые необходимы для успешной деятельности в выбранной сфере.</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Одним из главных аспектов развития профессиональных навыков является возможность использовать теоретические знания на практике. В рамках индивидуального проекта обучение превращается в активное действие: студент сталкивается с реальными задачами, ищет решения, разрабатывает собственные подходы. Этот опыт способствует более глубокому усвоению материала и формированию навыков практической деятельности.</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Работа над проектом требует анализа ситуации, оценки возможных решений и выбор наиболее эффективных способов их реализации. Постоянная практика анализа и критического мышления помогает развивать умение принимать взвешенные решения, оценивать результаты и делать выводы — навыки, необходимые в любой профессии.</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Эффективное управление собственным временем и ресурсами — важнейшие умения современного специалиста. В процессе работы над проектом обучающиеся учатся разрабатывать планы, структурировать задачи, соблюдать сроки и контролировать ход выполнения. Такие навыки формируют ответственность и организованность, необходимые для выполнения профессиональных обязанностей.</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Индивидуальный проект предоставляет пространство для поиска оригинальных решений и внедрения инновационных идей. Стимулируемый креатив способствует развитию способности мыслить нестандартно, что особенно важно в быстро меняющемся мире технологий и бизнеса.</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 xml:space="preserve">Подготовка презентаций, защита проекта, общение с наставниками и коллегами — все это способствует развитию коммуникационных и презентационных умений. Умение ясно и уверенно выражать свои мысли — важный компонент профессиональной компетентности. Размышление над </w:t>
      </w:r>
      <w:r w:rsidRPr="00AF0974">
        <w:rPr>
          <w:rFonts w:ascii="Times New Roman" w:hAnsi="Times New Roman" w:cs="Times New Roman"/>
          <w:sz w:val="28"/>
        </w:rPr>
        <w:lastRenderedPageBreak/>
        <w:t>собственным опытом помогает понять свои сильные стороны и области для улучшения. Такой подход способствует формированию осознанного отношения к профессиональному развитию и самостоятельности.</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Работа над индивидуальным проектом требует ответственности за качество выполненной работы и соблюдение этических стандартов. Эти ценности формируют профессиональную культуру и честность, что ценно в любой профессии.</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Практическая ориентированность и применение теории на практике во время индивидуального проекта — это залог эффективного профессионального развития и глубинного понимания материала. Когда проект строится на тесном взаимодействии теоретических знаний с реальными задачами, учащиеся получают уникальную возможность не только усвоить информацию, но и научиться применять её в конкретных ситуациях.</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Практическая ориентированность превращает обучение из пассивного процесса в активное действие. Например, студент, разрабатывая бизнес-план, не просто изучает экономические теории, а использует их для анализа рынка, планирования финансов и оценки рисков. Такой подход помогает понять, как теория реализуется на практике, и развивает навыки анализа, критического мышления и решения проблем.</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Кроме того, применение теории на практике способствует закреплению знаний: теория становится не абстрактными схемами, а живыми инструментами, пригодными для решения конкретных задач. Этот опыт повышает уверенность в своих силах и подготавливает к реальным условиям профессиональной деятельности.</w:t>
      </w:r>
    </w:p>
    <w:p w:rsidR="002B6B4C" w:rsidRPr="00AF0974" w:rsidRDefault="002B6B4C"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Практическая ориентированность также вдохновляет на творческий подход и стимулирует инновации. Студент, сталкиваясь с конкретными вызовами, ищет нестандартные решения, что развивается в умение адаптироваться к изменяющимся условиям и быть инициативным.</w:t>
      </w:r>
    </w:p>
    <w:p w:rsidR="00CF275B" w:rsidRPr="00AF0974" w:rsidRDefault="00CF275B"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 xml:space="preserve">Роль и перспектива развития индивидуальных проектов в профессиональном образовании свидетельствуют о их высокой значимости </w:t>
      </w:r>
      <w:r w:rsidRPr="00AF0974">
        <w:rPr>
          <w:rFonts w:ascii="Times New Roman" w:hAnsi="Times New Roman" w:cs="Times New Roman"/>
          <w:sz w:val="28"/>
        </w:rPr>
        <w:lastRenderedPageBreak/>
        <w:t>как инструмента формирования компетенций, самостоятельности и творческого мышления у студентов. Такие проекты позволяют студентам не только закрепить теоретические знания, но и приобрести важные практические навыки, которые востребованы в современной профессиональной среде.</w:t>
      </w:r>
    </w:p>
    <w:p w:rsidR="00CF275B" w:rsidRPr="00AF0974" w:rsidRDefault="00CF275B"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 xml:space="preserve">Перспективы развития индивидуальных проектов во многом связаны с их потенциалом интегрировать инновационные технологии и междисциплинарный подход. В условиях </w:t>
      </w:r>
      <w:proofErr w:type="spellStart"/>
      <w:r w:rsidRPr="00AF0974">
        <w:rPr>
          <w:rFonts w:ascii="Times New Roman" w:hAnsi="Times New Roman" w:cs="Times New Roman"/>
          <w:sz w:val="28"/>
        </w:rPr>
        <w:t>цифровизации</w:t>
      </w:r>
      <w:proofErr w:type="spellEnd"/>
      <w:r w:rsidRPr="00AF0974">
        <w:rPr>
          <w:rFonts w:ascii="Times New Roman" w:hAnsi="Times New Roman" w:cs="Times New Roman"/>
          <w:sz w:val="28"/>
        </w:rPr>
        <w:t xml:space="preserve"> образование сможет использовать виртуальные платформы, симуляторы, </w:t>
      </w:r>
      <w:proofErr w:type="spellStart"/>
      <w:r w:rsidRPr="00AF0974">
        <w:rPr>
          <w:rFonts w:ascii="Times New Roman" w:hAnsi="Times New Roman" w:cs="Times New Roman"/>
          <w:sz w:val="28"/>
        </w:rPr>
        <w:t>коллаборативные</w:t>
      </w:r>
      <w:proofErr w:type="spellEnd"/>
      <w:r w:rsidRPr="00AF0974">
        <w:rPr>
          <w:rFonts w:ascii="Times New Roman" w:hAnsi="Times New Roman" w:cs="Times New Roman"/>
          <w:sz w:val="28"/>
        </w:rPr>
        <w:t xml:space="preserve"> инструменты для повышения эффективности работы над проектами, расширения доступа и стимулирования индивидуальной инициативы.</w:t>
      </w:r>
    </w:p>
    <w:p w:rsidR="00CF275B" w:rsidRPr="00AF0974" w:rsidRDefault="00CF275B"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Более того, развитие индивидуальных проектов способствует формированию у студентов умения самостоятельно ставить цели, искать решения и управлять своими ресурсами — ключевым навыкам XXI века. В будущем такие проекты смогут стать стандартной частью образовательных программ, развивая личностные и профессиональные качества и помогая подготовить конкурентоспособных специалистов, адаптированных к динамично меняющимся требованиям рынка труда.</w:t>
      </w:r>
    </w:p>
    <w:p w:rsidR="00CF275B" w:rsidRPr="00AF0974" w:rsidRDefault="00CF275B"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Не менее важным аспектом является сотрудничество с представителями индустрии. Внедрение системы наставничества и привлечения практиков в образовательный процесс позволяет обеспечить актуальность проектов, их соответствие современным требованиям и стандартам. Такие эксперты могут принимать участие в формировании заданий, консультировать студентов на этапе работы над проектами и оценивать их результаты, что значительно повышает уровень практической подготовки выпускников.</w:t>
      </w:r>
    </w:p>
    <w:p w:rsidR="00DE6EB5" w:rsidRDefault="00CF275B"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 xml:space="preserve">Использование цифровых платформ и онлайн-ресурсов открывает новые возможности для реализации проектной деятельности. Виртуальные лаборатории, </w:t>
      </w:r>
      <w:proofErr w:type="spellStart"/>
      <w:r w:rsidRPr="00AF0974">
        <w:rPr>
          <w:rFonts w:ascii="Times New Roman" w:hAnsi="Times New Roman" w:cs="Times New Roman"/>
          <w:sz w:val="28"/>
        </w:rPr>
        <w:t>коллаборативные</w:t>
      </w:r>
      <w:proofErr w:type="spellEnd"/>
      <w:r w:rsidRPr="00AF0974">
        <w:rPr>
          <w:rFonts w:ascii="Times New Roman" w:hAnsi="Times New Roman" w:cs="Times New Roman"/>
          <w:sz w:val="28"/>
        </w:rPr>
        <w:t xml:space="preserve"> платформы, онлайн-форумы и базы данных позволяют студентам реализовывать проекты независимо от географического </w:t>
      </w:r>
      <w:r w:rsidRPr="00AF0974">
        <w:rPr>
          <w:rFonts w:ascii="Times New Roman" w:hAnsi="Times New Roman" w:cs="Times New Roman"/>
          <w:sz w:val="28"/>
        </w:rPr>
        <w:lastRenderedPageBreak/>
        <w:t>размещения, обмениваться знаниями и опытом и научиться работать в условиях удаленного взаимодействия.</w:t>
      </w:r>
    </w:p>
    <w:p w:rsidR="00CF275B" w:rsidRPr="00AF0974" w:rsidRDefault="00CF275B"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Для мотивации участников важно внедрение системы признания и поощрения лучших инициатив. Конкурсы, гранты, участие в выставках и конференциях стимулируют студентов проявлять инициативу и постоянно совершенствовать свои навыки.</w:t>
      </w:r>
    </w:p>
    <w:p w:rsidR="00CF275B" w:rsidRPr="00AF0974" w:rsidRDefault="00CF275B"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Наконец, необходима регулярная актуализация содержания учебных проектов с учетом технологических инноваций и требований рынка. Это позволит выпускникам быть востребованными специалистами, способными оперативно адаптироваться к новым условиям и внедрять в развитие своих организаций новаторские идеи.</w:t>
      </w:r>
    </w:p>
    <w:p w:rsidR="00CD586C" w:rsidRDefault="00CF275B" w:rsidP="00DE6EB5">
      <w:pPr>
        <w:spacing w:after="0" w:line="360" w:lineRule="auto"/>
        <w:ind w:firstLine="709"/>
        <w:jc w:val="both"/>
        <w:rPr>
          <w:rFonts w:ascii="Times New Roman" w:hAnsi="Times New Roman" w:cs="Times New Roman"/>
          <w:sz w:val="28"/>
        </w:rPr>
      </w:pPr>
      <w:r w:rsidRPr="00AF0974">
        <w:rPr>
          <w:rFonts w:ascii="Times New Roman" w:hAnsi="Times New Roman" w:cs="Times New Roman"/>
          <w:sz w:val="28"/>
        </w:rPr>
        <w:t>Таким образом, внедрение проектов в систему профессионального образования — это эффективный путь формирования квалифицированных, гибких и инновационных специалистов, готовых к вызовам современной индустрии. Такой подход способствует не только повышению уровня профессиональных компетенций, но и развитию личностных качеств, необходимых для успешной карьеры и жизни в быстро меняющемся мире.</w:t>
      </w:r>
    </w:p>
    <w:p w:rsidR="00DE6EB5" w:rsidRDefault="00DE6EB5" w:rsidP="00DE6EB5">
      <w:pPr>
        <w:spacing w:after="0" w:line="360" w:lineRule="auto"/>
        <w:ind w:firstLine="709"/>
        <w:jc w:val="both"/>
        <w:rPr>
          <w:rFonts w:ascii="Times New Roman" w:hAnsi="Times New Roman" w:cs="Times New Roman"/>
          <w:sz w:val="28"/>
        </w:rPr>
      </w:pPr>
    </w:p>
    <w:p w:rsidR="00DE6EB5" w:rsidRDefault="00DE6EB5" w:rsidP="00DE6EB5">
      <w:pPr>
        <w:spacing w:line="360" w:lineRule="auto"/>
        <w:ind w:firstLine="709"/>
        <w:jc w:val="both"/>
        <w:rPr>
          <w:rFonts w:ascii="Times New Roman" w:hAnsi="Times New Roman" w:cs="Times New Roman"/>
          <w:b/>
          <w:sz w:val="28"/>
        </w:rPr>
      </w:pPr>
      <w:r w:rsidRPr="00DE6EB5">
        <w:rPr>
          <w:rFonts w:ascii="Times New Roman" w:hAnsi="Times New Roman" w:cs="Times New Roman"/>
          <w:b/>
          <w:sz w:val="28"/>
        </w:rPr>
        <w:t>Список литературы:</w:t>
      </w:r>
    </w:p>
    <w:p w:rsidR="00DE6EB5" w:rsidRPr="00DE6EB5" w:rsidRDefault="00DE6EB5" w:rsidP="00DE6EB5">
      <w:pPr>
        <w:pStyle w:val="a7"/>
        <w:numPr>
          <w:ilvl w:val="0"/>
          <w:numId w:val="8"/>
        </w:numPr>
        <w:spacing w:after="0" w:line="360" w:lineRule="auto"/>
        <w:jc w:val="both"/>
        <w:rPr>
          <w:rFonts w:ascii="Times New Roman" w:hAnsi="Times New Roman" w:cs="Times New Roman"/>
          <w:sz w:val="28"/>
        </w:rPr>
      </w:pPr>
      <w:r w:rsidRPr="00DE6EB5">
        <w:rPr>
          <w:rFonts w:ascii="Times New Roman" w:hAnsi="Times New Roman" w:cs="Times New Roman"/>
          <w:sz w:val="28"/>
        </w:rPr>
        <w:t xml:space="preserve">Иванова Ю. И. "Проектная деятельность в системе образования" // Вопросы образования, 2010.  </w:t>
      </w:r>
    </w:p>
    <w:p w:rsidR="00DE6EB5" w:rsidRPr="00DE6EB5" w:rsidRDefault="00DE6EB5" w:rsidP="00DE6EB5">
      <w:pPr>
        <w:pStyle w:val="a7"/>
        <w:numPr>
          <w:ilvl w:val="0"/>
          <w:numId w:val="8"/>
        </w:numPr>
        <w:spacing w:after="0" w:line="360" w:lineRule="auto"/>
        <w:jc w:val="both"/>
        <w:rPr>
          <w:rFonts w:ascii="Times New Roman" w:hAnsi="Times New Roman" w:cs="Times New Roman"/>
          <w:sz w:val="28"/>
        </w:rPr>
      </w:pPr>
      <w:proofErr w:type="spellStart"/>
      <w:r w:rsidRPr="00DE6EB5">
        <w:rPr>
          <w:rFonts w:ascii="Times New Roman" w:hAnsi="Times New Roman" w:cs="Times New Roman"/>
          <w:sz w:val="28"/>
        </w:rPr>
        <w:t>Лернер</w:t>
      </w:r>
      <w:proofErr w:type="spellEnd"/>
      <w:r w:rsidRPr="00DE6EB5">
        <w:rPr>
          <w:rFonts w:ascii="Times New Roman" w:hAnsi="Times New Roman" w:cs="Times New Roman"/>
          <w:sz w:val="28"/>
        </w:rPr>
        <w:t xml:space="preserve"> А. Б. "Методы исследования" — М.: Академический проект, 2012.  </w:t>
      </w:r>
    </w:p>
    <w:p w:rsidR="00DE6EB5" w:rsidRPr="00DE6EB5" w:rsidRDefault="00DE6EB5" w:rsidP="00DE6EB5">
      <w:pPr>
        <w:pStyle w:val="a7"/>
        <w:numPr>
          <w:ilvl w:val="0"/>
          <w:numId w:val="8"/>
        </w:numPr>
        <w:spacing w:after="0" w:line="360" w:lineRule="auto"/>
        <w:jc w:val="both"/>
        <w:rPr>
          <w:rFonts w:ascii="Times New Roman" w:hAnsi="Times New Roman" w:cs="Times New Roman"/>
          <w:sz w:val="28"/>
        </w:rPr>
      </w:pPr>
      <w:r w:rsidRPr="00DE6EB5">
        <w:rPr>
          <w:rFonts w:ascii="Times New Roman" w:hAnsi="Times New Roman" w:cs="Times New Roman"/>
          <w:sz w:val="28"/>
        </w:rPr>
        <w:t xml:space="preserve">Ольховский А. В. "Практика разработки бизнес-планов" // Экономика и управление, 2015.  </w:t>
      </w:r>
    </w:p>
    <w:p w:rsidR="00DE6EB5" w:rsidRPr="00DE6EB5" w:rsidRDefault="00DE6EB5" w:rsidP="00DE6EB5">
      <w:pPr>
        <w:pStyle w:val="a7"/>
        <w:numPr>
          <w:ilvl w:val="0"/>
          <w:numId w:val="8"/>
        </w:numPr>
        <w:spacing w:after="0" w:line="360" w:lineRule="auto"/>
        <w:jc w:val="both"/>
        <w:rPr>
          <w:rFonts w:ascii="Times New Roman" w:hAnsi="Times New Roman" w:cs="Times New Roman"/>
          <w:sz w:val="28"/>
        </w:rPr>
      </w:pPr>
      <w:r w:rsidRPr="00DE6EB5">
        <w:rPr>
          <w:rFonts w:ascii="Times New Roman" w:hAnsi="Times New Roman" w:cs="Times New Roman"/>
          <w:sz w:val="28"/>
        </w:rPr>
        <w:t xml:space="preserve">Подоляк В. В. "Инновационные подходы в образовательной деятельности". — СПб.: Изд-во Питер, 2018.  </w:t>
      </w:r>
    </w:p>
    <w:p w:rsidR="00DE6EB5" w:rsidRPr="00DE6EB5" w:rsidRDefault="00DE6EB5" w:rsidP="00DE6EB5">
      <w:pPr>
        <w:pStyle w:val="a7"/>
        <w:numPr>
          <w:ilvl w:val="0"/>
          <w:numId w:val="8"/>
        </w:numPr>
        <w:spacing w:after="0" w:line="360" w:lineRule="auto"/>
        <w:jc w:val="both"/>
        <w:rPr>
          <w:rFonts w:ascii="Times New Roman" w:hAnsi="Times New Roman" w:cs="Times New Roman"/>
          <w:sz w:val="28"/>
        </w:rPr>
      </w:pPr>
      <w:r w:rsidRPr="00DE6EB5">
        <w:rPr>
          <w:rFonts w:ascii="Times New Roman" w:hAnsi="Times New Roman" w:cs="Times New Roman"/>
          <w:sz w:val="28"/>
        </w:rPr>
        <w:t xml:space="preserve">Столяренко В. В. "Социальные проекты: теория и практика". — М.: Гуманитарный центр, 2019.  </w:t>
      </w:r>
    </w:p>
    <w:p w:rsidR="00F60DD2" w:rsidRPr="00AF0974" w:rsidRDefault="00F60DD2" w:rsidP="00DE6EB5">
      <w:pPr>
        <w:spacing w:line="360" w:lineRule="auto"/>
        <w:jc w:val="both"/>
        <w:rPr>
          <w:rFonts w:ascii="Times New Roman" w:hAnsi="Times New Roman" w:cs="Times New Roman"/>
        </w:rPr>
      </w:pPr>
      <w:bookmarkStart w:id="0" w:name="_GoBack"/>
      <w:bookmarkEnd w:id="0"/>
    </w:p>
    <w:sectPr w:rsidR="00F60DD2" w:rsidRPr="00AF09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04CA"/>
    <w:multiLevelType w:val="multilevel"/>
    <w:tmpl w:val="CB0A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F313DC"/>
    <w:multiLevelType w:val="hybridMultilevel"/>
    <w:tmpl w:val="404AA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6E331A"/>
    <w:multiLevelType w:val="multilevel"/>
    <w:tmpl w:val="3E3E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D561A6"/>
    <w:multiLevelType w:val="multilevel"/>
    <w:tmpl w:val="F1D4D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0D2C33"/>
    <w:multiLevelType w:val="multilevel"/>
    <w:tmpl w:val="9342E3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3418DD"/>
    <w:multiLevelType w:val="hybridMultilevel"/>
    <w:tmpl w:val="3BEC4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0CB7A07"/>
    <w:multiLevelType w:val="hybridMultilevel"/>
    <w:tmpl w:val="451C9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EA6B64"/>
    <w:multiLevelType w:val="multilevel"/>
    <w:tmpl w:val="6058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7"/>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A03"/>
    <w:rsid w:val="000E33EE"/>
    <w:rsid w:val="00167E97"/>
    <w:rsid w:val="002B6B4C"/>
    <w:rsid w:val="00A010BE"/>
    <w:rsid w:val="00A63DB4"/>
    <w:rsid w:val="00AF0974"/>
    <w:rsid w:val="00B12F5D"/>
    <w:rsid w:val="00CD586C"/>
    <w:rsid w:val="00CF275B"/>
    <w:rsid w:val="00DE6EB5"/>
    <w:rsid w:val="00F57A03"/>
    <w:rsid w:val="00F60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2AE27"/>
  <w15:chartTrackingRefBased/>
  <w15:docId w15:val="{FA5B9415-62E8-4FA8-96FC-C9A7AA9E6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67E9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67E9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67E9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67E9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67E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67E97"/>
    <w:rPr>
      <w:b/>
      <w:bCs/>
    </w:rPr>
  </w:style>
  <w:style w:type="paragraph" w:styleId="a5">
    <w:name w:val="Balloon Text"/>
    <w:basedOn w:val="a"/>
    <w:link w:val="a6"/>
    <w:uiPriority w:val="99"/>
    <w:semiHidden/>
    <w:unhideWhenUsed/>
    <w:rsid w:val="00167E9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67E97"/>
    <w:rPr>
      <w:rFonts w:ascii="Segoe UI" w:hAnsi="Segoe UI" w:cs="Segoe UI"/>
      <w:sz w:val="18"/>
      <w:szCs w:val="18"/>
    </w:rPr>
  </w:style>
  <w:style w:type="paragraph" w:styleId="a7">
    <w:name w:val="List Paragraph"/>
    <w:basedOn w:val="a"/>
    <w:uiPriority w:val="34"/>
    <w:qFormat/>
    <w:rsid w:val="00CD58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9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1723</Words>
  <Characters>9827</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 Gaming PC</dc:creator>
  <cp:keywords/>
  <dc:description/>
  <cp:lastModifiedBy>Pro Gaming PC</cp:lastModifiedBy>
  <cp:revision>7</cp:revision>
  <dcterms:created xsi:type="dcterms:W3CDTF">2025-08-23T03:36:00Z</dcterms:created>
  <dcterms:modified xsi:type="dcterms:W3CDTF">2025-08-24T10:01:00Z</dcterms:modified>
</cp:coreProperties>
</file>