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C3CD7">
        <w:rPr>
          <w:rFonts w:ascii="Times New Roman" w:eastAsia="Times New Roman" w:hAnsi="Times New Roman" w:cs="Times New Roman"/>
          <w:color w:val="000000"/>
        </w:rPr>
        <w:t>МУНИЦИПАЛЬНОЕ КАЗЕННОЕ ДОШКОЛЬНОЕ ОБРАЗОВАТЕЛЬНОЕ УЧРЕЖДЕНИЕ «ДЕТСКИЙ САД №13 «СКАЗКА» ЛЕВОКУМСКОГО МУНИЦИПАЛЬНОГО ОКРУГА СТАВРОПОЛЬСКОГО КРАЯ</w:t>
      </w:r>
    </w:p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C3CD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Методическая разработка: </w:t>
      </w:r>
    </w:p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C3CD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«Развитие творческих способностей дошкольников с помощью нетрадиционных техник рисования на занятиях по изобразительному искусству»</w:t>
      </w: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3CD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Разработала:</w:t>
      </w:r>
    </w:p>
    <w:p w:rsidR="009C3CD7" w:rsidRP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3C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Воспитатель </w:t>
      </w:r>
    </w:p>
    <w:p w:rsidR="009C3CD7" w:rsidRP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3CD7">
        <w:rPr>
          <w:rFonts w:ascii="Times New Roman" w:eastAsia="Times New Roman" w:hAnsi="Times New Roman" w:cs="Times New Roman"/>
          <w:color w:val="000000"/>
          <w:sz w:val="24"/>
          <w:szCs w:val="24"/>
        </w:rPr>
        <w:t>Усенко Дина Николаевна</w:t>
      </w: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Default="009C3CD7" w:rsidP="009C3C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3CD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9C3CD7"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 w:rsidRPr="009C3CD7">
        <w:rPr>
          <w:rFonts w:ascii="Times New Roman" w:eastAsia="Times New Roman" w:hAnsi="Times New Roman" w:cs="Times New Roman"/>
          <w:color w:val="000000"/>
          <w:sz w:val="24"/>
          <w:szCs w:val="24"/>
        </w:rPr>
        <w:t>рожайное 2024 год</w:t>
      </w:r>
    </w:p>
    <w:p w:rsid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C3CD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 xml:space="preserve">Методическая разработка: </w:t>
      </w:r>
    </w:p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C3CD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«Развитие творческих способностей дошкольников с помощью нетрадиционных техник рисования на занятиях по изобразительному искусству»</w:t>
      </w:r>
    </w:p>
    <w:p w:rsidR="009C3CD7" w:rsidRPr="009C3CD7" w:rsidRDefault="009C3CD7" w:rsidP="009C3C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Аннотация: В данной разработке рассматриваются возможности использования нетрадиционных техник рисования для развития творческих способностей, воображения, познавательной активности и мелкой моторики детей дошкольного возраста. Представлены классификация техник, практические рекомендации по их применению и примеры конспектов занятий.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1. Введение (Актуальность)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это важно: В современном образовании emphasis смещается с копирования образцов на развитие творческой, самостоятельной личности. Стандартные техники (кисть, карандаш) часто не дают ребенку возможности раскрепоститься, проявить фантазию, могут вызывать страх ошибки («не умею», «не могу»).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Проблема: Традиционные подходы иногда ограничивают творческий потенциал дошкольника.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Решение: Нетрадиционные техники рисования снимают эти барьеры. Они увлекательны, похожи на игру, дарят новые тактильные ощущения и гарантируют интересный результат даже без развитых технических навыков.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Цель разработки: Систематизировать и предложить практический инструментарий для использования нетрадиционных техник рисования в развитии творческих способностей дошкольников.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2. Задачи: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Образовательные: Познакомить детей с разнообразными нетрадиционными техниками, научить использовать различные материалы и инструменты.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Развивающие: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· Развивать творческое воображение, фантазию, образное мышление.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· Развивать мелкую моторику и тактильное восприятие.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· Развивать познавательную активность, любознательность.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· Совершенствовать цветовосприятие.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Воспитательные: Воспитывать интерес к изобразительной деятельности, самостоятельность, уверенность в своих силах, умение доводить начатое дело до конца.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3. Классификация нетрадиционных техник рисования (с примерами для разных возрастов)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младшего дошкольного возраста (3-4 года):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пальчиками: Самый доступный способ. Малыш опускает пальчик в гуашь и наносит точки, пятнышки.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ладошками: Ребенок опускает ладошку в краску и оставляет отпечаток на бумаге. Из отпечатков можно создать солнышко, птичку, рыбку, цветок.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Печатание штампами: Использование готовых штампов или самодельных (из картофеля, пробки, поролона, листьев).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ватными палочками: Техника «пуантилизм» для малышей. Рисование точками.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Оттиск смятой бумагой: Комик бумаги окунается в краску и делается отпечаток.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среднего дошкольного возраста (4-5 лет):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· </w:t>
      </w:r>
      <w:proofErr w:type="gramStart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Тычок</w:t>
      </w:r>
      <w:proofErr w:type="gramEnd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жесткой кистью: Ребенок опускает кисть в краску и ударяет ею по бумаге, держа вертикально. Получается пушистая фактура (снег, мех животного).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Печатание поролоном: Поролоном создаются фон, облака, снежные сугробы.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Восковые мелки + акварель (техника «волшебного рисунка»): Рисунок рисуется мелками, а сверху закрашивается акварелью. Рисунок проявляется.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на мокрой бумаге: Размывание акварели для создания фонов, неба, северного сияния.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Кляксография простая: Капнуть кляксу на бумагу и раздуть ее через трубочку для коктейля.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старшего дошкольного возраста (5-7 лет):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Кляксография с дорисовыванием: Раздуть кляксу и превратить ее в осмысленный образ, дорисовав детали.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Монотипия: Рисование на одной половине листа, складывание его пополам для получения симметричного отпечатка (бабочка, цветок, reflection в воде).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Граттаж (воскография): Лист закрашивается восковыми мелками, сверху покрывается черной гуашью с мылом. После высыхания рисунок процарапывается зубочисткой или палочкой.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мыльной пеной: В воду с гуашью добавляется жидкое мыло, взбивается в пену. На пену кладется лист, на котором остается причудливый узор.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сыпучими материалами: Манка, песок, соль наносятся на слой клея ПВА.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Рисование нитками: Нитка обмакивается в краску, выкладывается на лист, накрывается вторым листом и вытягивается.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Пример конспекта занятия для старшей группы (5-6 лет)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Тема: «Волшебные кляксы (кляксография)» Цель</w:t>
      </w:r>
      <w:proofErr w:type="gramStart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:Р</w:t>
      </w:r>
      <w:proofErr w:type="gramEnd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творческого воображения через технику кляксографии. Материалы</w:t>
      </w:r>
      <w:proofErr w:type="gramStart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:Г</w:t>
      </w:r>
      <w:proofErr w:type="gramEnd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уашь, трубочки для коктейля, кисточки, бумага, баночки с водой, салфетки, влажные салфетки для рук.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Ход занятия: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1. Организационный момент. Создание игровой мотивации: «Ребята, к нам в гости прилетел дракончик, который умеет выдыхать не огонь, а разноцветные кляксы!»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2. Беседа. Рассматривание иллюстраций с причудливыми формами, похожими на кляксы. «На что это похоже?»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3. Показ воспитателя. Демонстрация техники: капнуть краску на бумагу, взять трубочку и подуть на каплю, направляя ее в разные стороны.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4. Физкультминутка. «Превратимся в ветерок: сильно подуем, тихонечко подуем».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5. Самостоятельная работа детей.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Дети выбирают цвет краски.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 · Создают свои кляксы, раздувая их.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 · Рассматривают полученное изображение со всех сторон, пытаются увидеть образ.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После высыхания дорисовывают детали кисточкой (глазки, лапки, листики, узоры — в зависимости от увиденного образа).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6. Рефлексия.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Выставка работ.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· Каждый ребенок рассказывает, что у него получилось: «Моя клякса превратилась </w:t>
      </w:r>
      <w:proofErr w:type="gramStart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…»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   · Воспитатель хвалит всех за фантазию.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. Рекомендации для педагогов и родителей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Создайте творческую среду: Предоставьте свободный доступ к безопасным материалам (бумага, карандаши, мелки, штампы).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Не вмешивайтесь в процесс: Дайте ребенку экспериментировать. Ценен процесс, а не результат.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Играйте и удивляйтесь: Подавайте техники как волшебный эксперимент.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Хвалите за effort, а не за результат: «Как интересно ты подобрал цвета!», «Мне нравится, как ты экспериментировал!»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· Организуйте выставки: Это повышает самооценку ребенка.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. Заключение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Использование нетрадиционных техник рисования является мощным стимулом для творческого развития дошкольников. Они ломают стереотипы, дарят радость открытий, помогают ребенку поверить в свои силы и увидеть </w:t>
      </w:r>
      <w:proofErr w:type="gramStart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прекрасное</w:t>
      </w:r>
      <w:proofErr w:type="gramEnd"/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обычном. Эта работа способствует формированию разносторонней, гармонично развитой личности.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. Список литературы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1. Р.Г. Казакова «Рисование с детьми дошкольного возраста. Нетрадиционные техники».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2. А.А. Фатеева «Рисуем без кисточки».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3. И.А. Лыкова «Изобразительная деятельность в детском саду».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3CD7">
        <w:rPr>
          <w:rFonts w:ascii="Times New Roman" w:eastAsia="Times New Roman" w:hAnsi="Times New Roman" w:cs="Times New Roman"/>
          <w:color w:val="000000"/>
          <w:sz w:val="28"/>
          <w:szCs w:val="28"/>
        </w:rPr>
        <w:t>4. Журналы «Дошкольное воспитание», «Ребенок в детском саду».</w:t>
      </w:r>
    </w:p>
    <w:p w:rsidR="009C3CD7" w:rsidRPr="009C3CD7" w:rsidRDefault="009C3CD7" w:rsidP="009C3C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6931" w:rsidRDefault="00AA6931"/>
    <w:sectPr w:rsidR="00AA6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C3CD7"/>
    <w:rsid w:val="009C3CD7"/>
    <w:rsid w:val="00AA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1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C055-70FD-4595-AF82-1E5C889F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990</Words>
  <Characters>5645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Personals</dc:creator>
  <cp:keywords/>
  <dc:description/>
  <cp:lastModifiedBy>Personals</cp:lastModifiedBy>
  <cp:revision>2</cp:revision>
  <dcterms:created xsi:type="dcterms:W3CDTF">2025-08-25T05:59:00Z</dcterms:created>
  <dcterms:modified xsi:type="dcterms:W3CDTF">2025-08-25T06:09:00Z</dcterms:modified>
</cp:coreProperties>
</file>