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CB" w:rsidRPr="003E662A" w:rsidRDefault="00B745CB" w:rsidP="00B745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62A">
        <w:rPr>
          <w:rFonts w:ascii="Times New Roman" w:hAnsi="Times New Roman" w:cs="Times New Roman"/>
          <w:b/>
          <w:sz w:val="28"/>
          <w:szCs w:val="28"/>
        </w:rPr>
        <w:t xml:space="preserve">План-конспект </w:t>
      </w:r>
    </w:p>
    <w:p w:rsidR="00B745CB" w:rsidRPr="003E662A" w:rsidRDefault="00B745CB" w:rsidP="00B745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62A">
        <w:rPr>
          <w:rFonts w:ascii="Times New Roman" w:hAnsi="Times New Roman" w:cs="Times New Roman"/>
          <w:b/>
          <w:sz w:val="28"/>
          <w:szCs w:val="28"/>
        </w:rPr>
        <w:t xml:space="preserve">непосредственной образовательной деятельности </w:t>
      </w:r>
    </w:p>
    <w:p w:rsidR="00B745CB" w:rsidRPr="003E662A" w:rsidRDefault="00B745CB" w:rsidP="00B745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62A">
        <w:rPr>
          <w:rFonts w:ascii="Times New Roman" w:hAnsi="Times New Roman" w:cs="Times New Roman"/>
          <w:b/>
          <w:sz w:val="28"/>
          <w:szCs w:val="28"/>
        </w:rPr>
        <w:t>в коррекционной группе.</w:t>
      </w:r>
    </w:p>
    <w:p w:rsidR="00B745CB" w:rsidRDefault="00B745CB" w:rsidP="00B745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62A">
        <w:rPr>
          <w:rFonts w:ascii="Times New Roman" w:hAnsi="Times New Roman" w:cs="Times New Roman"/>
          <w:b/>
          <w:sz w:val="28"/>
          <w:szCs w:val="28"/>
        </w:rPr>
        <w:t>Тема: «Путешествие в мир эмоций»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EFD">
        <w:rPr>
          <w:rFonts w:ascii="Times New Roman" w:hAnsi="Times New Roman" w:cs="Times New Roman"/>
          <w:sz w:val="28"/>
          <w:szCs w:val="28"/>
          <w:u w:val="single"/>
        </w:rPr>
        <w:t>Образовательная область: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Художественно-эстетическое развитие.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EFD">
        <w:rPr>
          <w:rFonts w:ascii="Times New Roman" w:hAnsi="Times New Roman" w:cs="Times New Roman"/>
          <w:sz w:val="28"/>
          <w:szCs w:val="28"/>
          <w:u w:val="single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1. Развивать эмоциональную сферу дошкольников.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 Развивать способности общения с помощью мимики, пантомимы 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и жестов.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 Формировать умения распознавать настроения других (на фото, 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иллюстрациях, картинках и т.п.).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4. Закреплять эмоциональный словарь (настроение, эмоции,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пикто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грамма, веселый, грустный и т.п.).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5. Развивать коммуникативные способности.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EFD">
        <w:rPr>
          <w:rFonts w:ascii="Times New Roman" w:hAnsi="Times New Roman" w:cs="Times New Roman"/>
          <w:sz w:val="28"/>
          <w:szCs w:val="28"/>
          <w:u w:val="single"/>
        </w:rPr>
        <w:t>Методы и приемы: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(упражнения в элементах танца);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наглядные (показ движений, слайдов, приемов пения);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словесные (объяснения, рассказ).</w:t>
      </w: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Материалы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Синтезатор, проигрыватель с записями песен, проектор, экран, слайды, клип на песню, пиктограммы эмоций, панно с цветочком, репродукции картин.</w:t>
      </w:r>
    </w:p>
    <w:p w:rsidR="00B745CB" w:rsidRDefault="00B745CB" w:rsidP="00B74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совместной деятельности: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3"/>
        <w:gridCol w:w="5882"/>
      </w:tblGrid>
      <w:tr w:rsidR="00B745CB" w:rsidTr="006C6FF0">
        <w:tc>
          <w:tcPr>
            <w:tcW w:w="3510" w:type="dxa"/>
          </w:tcPr>
          <w:p w:rsidR="00B745CB" w:rsidRPr="00031EFD" w:rsidRDefault="00B745CB" w:rsidP="006C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деятельность</w:t>
            </w:r>
          </w:p>
        </w:tc>
        <w:tc>
          <w:tcPr>
            <w:tcW w:w="6061" w:type="dxa"/>
          </w:tcPr>
          <w:p w:rsidR="00B745CB" w:rsidRPr="00031EFD" w:rsidRDefault="00B745CB" w:rsidP="006C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методы организации совместной деятельности</w:t>
            </w:r>
          </w:p>
        </w:tc>
      </w:tr>
      <w:tr w:rsidR="00B745CB" w:rsidTr="006C6FF0">
        <w:tc>
          <w:tcPr>
            <w:tcW w:w="3510" w:type="dxa"/>
          </w:tcPr>
          <w:p w:rsidR="00B745CB" w:rsidRPr="00A371A2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</w:tc>
        <w:tc>
          <w:tcPr>
            <w:tcW w:w="6061" w:type="dxa"/>
          </w:tcPr>
          <w:p w:rsidR="00B745CB" w:rsidRPr="00A371A2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  <w:tr w:rsidR="00B745CB" w:rsidTr="006C6FF0">
        <w:tc>
          <w:tcPr>
            <w:tcW w:w="3510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6061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«Полянка настроений», игра «Угадай героев мультфильма»</w:t>
            </w:r>
          </w:p>
        </w:tc>
      </w:tr>
      <w:tr w:rsidR="00B745CB" w:rsidTr="006C6FF0">
        <w:tc>
          <w:tcPr>
            <w:tcW w:w="3510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</w:tc>
        <w:tc>
          <w:tcPr>
            <w:tcW w:w="6061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по содержанию произведений</w:t>
            </w:r>
          </w:p>
        </w:tc>
      </w:tr>
      <w:tr w:rsidR="00B745CB" w:rsidTr="006C6FF0">
        <w:tc>
          <w:tcPr>
            <w:tcW w:w="3510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</w:tc>
        <w:tc>
          <w:tcPr>
            <w:tcW w:w="6061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«Стукалка», движение «паро-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возиком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танец «Добрый жук»</w:t>
            </w:r>
          </w:p>
        </w:tc>
      </w:tr>
      <w:tr w:rsidR="00B745CB" w:rsidTr="006C6FF0">
        <w:tc>
          <w:tcPr>
            <w:tcW w:w="3510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Познавательно-исследовательская</w:t>
            </w:r>
          </w:p>
        </w:tc>
        <w:tc>
          <w:tcPr>
            <w:tcW w:w="6061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проблемной ситуации ««Грустная Золушка»</w:t>
            </w:r>
          </w:p>
        </w:tc>
      </w:tr>
    </w:tbl>
    <w:p w:rsidR="00B745CB" w:rsidRDefault="00B745CB" w:rsidP="00B74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5CB" w:rsidRDefault="00B745CB" w:rsidP="00B74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 образовательной деятельности: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285"/>
        <w:gridCol w:w="2672"/>
        <w:gridCol w:w="2822"/>
      </w:tblGrid>
      <w:tr w:rsidR="00B745CB" w:rsidRPr="00A371A2" w:rsidTr="006C6FF0">
        <w:tc>
          <w:tcPr>
            <w:tcW w:w="566" w:type="dxa"/>
          </w:tcPr>
          <w:p w:rsidR="00B745CB" w:rsidRPr="00A371A2" w:rsidRDefault="00B745CB" w:rsidP="006C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84" w:type="dxa"/>
          </w:tcPr>
          <w:p w:rsidR="00B745CB" w:rsidRPr="00A371A2" w:rsidRDefault="00B745CB" w:rsidP="006C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2725" w:type="dxa"/>
          </w:tcPr>
          <w:p w:rsidR="00B745CB" w:rsidRPr="00A371A2" w:rsidRDefault="00B745CB" w:rsidP="006C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2896" w:type="dxa"/>
          </w:tcPr>
          <w:p w:rsidR="00B745CB" w:rsidRPr="00A371A2" w:rsidRDefault="00B745CB" w:rsidP="006C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ориентиры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Здоровается, предлагает выполнить упражнение, исполняет «Стукалку»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укр.н.м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боковой галоп, маршируют, бегают на носочках. Чередуют движения по хлопку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-теля.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ребенка развита крупная моторика; он подвижен, вынослив, владеет основными движениями, может контролировать свои движения и управлять ими.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Сообщает о письме от Золушки, что Золушке грустно и предлагает поехать к ней в гости.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Слушают, отвечают на вопросы.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достаточно хорошо владеет уст-ной речью, может использовать речь для выражения своих мыслей, построения речевого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высказыва-ния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ситуации обще-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звучание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фо-нограммы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м/ф «Па-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ровозик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Ромашково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Строятся «паро-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возиком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и идут по залу.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ребенка развита крупная моторика; он подвижен, вынослив, владеет основными движениями, может контролировать свои движения и управлять ими.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Читает стихотворение «Азбука настроения», беседует по содержанию.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Слушают, отвечают на вопросы.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достаточно хорошо владеет уст-ной речью, может использовать речь для выражения своих мыслей, построения речевого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ситуации обще-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просмотр клип на песню «Хорошее настроение». Беседует по содержанию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Просматривают клип, отвечают на вопросы.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достаточно хорошо владеет уст-ной речью, может использовать речь для выражения своих мыслей, построения речевого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высказыва-ния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ситуации обще-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дидактичес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-кую игру «Полянка настроений»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Играют в игру с пиктограммами.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обладает раз-витым воображением, владеет разными видами и формами игры.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прослушива-ние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классических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-ведений, разных по ха-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рактеру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Предлагает под-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вигаться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придумать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дви-жения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соответствующие тому или иному отрывку.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Слушают,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рассуж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-дают о характерах произведений,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дви-гаются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соответс-твии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ними.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достаточно хорошо владеет уст-ной речью, может использовать речь для выражения своих мыслей, построения речевого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высказыва-ния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ситуации обще-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рассматри-вание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репродукции кар-тины летнего пейзажа. Беседует с детьми. Акцентирует внимание на прилагательные (веселый, радостный, светлый и т.п.)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Рассматривают картину, отвечают на вопросы.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достаточно хорошо владеет уст-ной речью, может использовать речь для выражения своих мыслей, построения речевого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высказыва-ния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ситуации обще-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игру «Угадай героев мультфильма». Объясняет правила.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Играют в игру.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обладает раз-витым воображением, владеет разными видами и формами игры.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спеть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Песен-ку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друзей»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В.Герчик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Ак-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компанирует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форте-пиано.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Поют песню.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эмоциональ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-но откликается на музыку различного жанра.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игру «Изо-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эмоцию»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задание – изображают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-кой и пантомимой тот или иной этюд.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ребенка развита крупная моторика; он подвижен, вынослив, владеет основными движениями, может контролировать свои движения и управлять ими.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решить проб-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лемную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ситуацию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Грус-тная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Золушка».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Рассуждают, пред-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лагают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вариан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-ты решения.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обладает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тановкой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положи-тельного отношения к другим людям,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са-мому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себе, способен учитывать чувства других, адекватно проявляет свои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чув-ства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Ребенок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-точно хорошо владеет устной речью.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станцевать танец «Добрый жук». Организует звучание фонограммы песни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Танцуют.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ребенка развита крупная моторика; он подвижен, вынослив, владеет основными движениями, может контролировать свои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 и управлять ими.</w:t>
            </w:r>
          </w:p>
        </w:tc>
      </w:tr>
      <w:tr w:rsidR="00B745CB" w:rsidTr="006C6FF0">
        <w:tc>
          <w:tcPr>
            <w:tcW w:w="566" w:type="dxa"/>
          </w:tcPr>
          <w:p w:rsidR="00B745CB" w:rsidRDefault="00B745CB" w:rsidP="006C6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384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Подводит итоги занятия. Прощается с детьми.</w:t>
            </w:r>
          </w:p>
        </w:tc>
        <w:tc>
          <w:tcPr>
            <w:tcW w:w="2725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-росы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Прощаются.</w:t>
            </w:r>
          </w:p>
        </w:tc>
        <w:tc>
          <w:tcPr>
            <w:tcW w:w="2896" w:type="dxa"/>
          </w:tcPr>
          <w:p w:rsidR="00B745CB" w:rsidRDefault="00B745CB" w:rsidP="006C6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Ребенок достаточно хорошо владеет уст-ной речью, может использовать речь для выражения своих мыслей, построения речевого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высказыва-ния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ситуации обще-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5CB" w:rsidRDefault="00B745CB" w:rsidP="00B745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E2C">
        <w:rPr>
          <w:rFonts w:ascii="Times New Roman" w:hAnsi="Times New Roman" w:cs="Times New Roman"/>
          <w:b/>
          <w:sz w:val="28"/>
          <w:szCs w:val="28"/>
        </w:rPr>
        <w:t>Итоговое мероприятие:</w:t>
      </w:r>
      <w:r>
        <w:rPr>
          <w:rFonts w:ascii="Times New Roman" w:hAnsi="Times New Roman" w:cs="Times New Roman"/>
          <w:sz w:val="28"/>
          <w:szCs w:val="28"/>
        </w:rPr>
        <w:t xml:space="preserve"> Фотовыставка «Наши эмоции»</w:t>
      </w:r>
    </w:p>
    <w:p w:rsidR="008C20AC" w:rsidRDefault="008C20AC">
      <w:bookmarkStart w:id="0" w:name="_GoBack"/>
      <w:bookmarkEnd w:id="0"/>
    </w:p>
    <w:sectPr w:rsidR="008C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CB"/>
    <w:rsid w:val="008C20AC"/>
    <w:rsid w:val="00B7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42FD1-29C1-44F6-BC13-3FCB12B0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5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5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ivvera0610@outlook.com</dc:creator>
  <cp:keywords/>
  <dc:description/>
  <cp:lastModifiedBy>ivvera0610@outlook.com</cp:lastModifiedBy>
  <cp:revision>2</cp:revision>
  <dcterms:created xsi:type="dcterms:W3CDTF">2025-08-25T09:24:00Z</dcterms:created>
  <dcterms:modified xsi:type="dcterms:W3CDTF">2025-08-25T09:25:00Z</dcterms:modified>
</cp:coreProperties>
</file>