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40D133" w14:textId="70A0DC71" w:rsidR="00A22FC2" w:rsidRPr="002B3D33" w:rsidRDefault="002B3D33" w:rsidP="002B3D33">
      <w:pPr>
        <w:pStyle w:val="c7"/>
        <w:shd w:val="clear" w:color="auto" w:fill="FFFFFF"/>
        <w:spacing w:line="276" w:lineRule="auto"/>
        <w:ind w:right="-92"/>
        <w:jc w:val="center"/>
        <w:rPr>
          <w:b/>
        </w:rPr>
      </w:pPr>
      <w:r w:rsidRPr="002B3D33">
        <w:rPr>
          <w:b/>
        </w:rPr>
        <w:t>«</w:t>
      </w:r>
      <w:r w:rsidR="00A13543" w:rsidRPr="002B3D33">
        <w:rPr>
          <w:b/>
        </w:rPr>
        <w:t>Использование современных педагогических и информационных технологий на уроках истории</w:t>
      </w:r>
      <w:r w:rsidRPr="002B3D33">
        <w:rPr>
          <w:b/>
        </w:rPr>
        <w:t>»</w:t>
      </w:r>
    </w:p>
    <w:p w14:paraId="466C9F61" w14:textId="0EDC6711" w:rsidR="002B3D33" w:rsidRPr="002B3D33" w:rsidRDefault="002B3D33" w:rsidP="002B3D33">
      <w:pPr>
        <w:pStyle w:val="c7"/>
        <w:shd w:val="clear" w:color="auto" w:fill="FFFFFF"/>
        <w:spacing w:line="276" w:lineRule="auto"/>
        <w:ind w:right="-92"/>
        <w:jc w:val="both"/>
        <w:rPr>
          <w:shd w:val="clear" w:color="auto" w:fill="FFFFFF"/>
        </w:rPr>
      </w:pPr>
      <w:r w:rsidRPr="002B3D33">
        <w:rPr>
          <w:b/>
        </w:rPr>
        <w:t xml:space="preserve">Коломиец Оксана Николаевна, учитель истории ГБОУ «Специализированная школа №95 </w:t>
      </w:r>
      <w:proofErr w:type="spellStart"/>
      <w:r w:rsidRPr="002B3D33">
        <w:rPr>
          <w:b/>
        </w:rPr>
        <w:t>г.о</w:t>
      </w:r>
      <w:proofErr w:type="spellEnd"/>
      <w:r w:rsidRPr="002B3D33">
        <w:rPr>
          <w:b/>
        </w:rPr>
        <w:t>. Донецк» ДНР</w:t>
      </w:r>
    </w:p>
    <w:p w14:paraId="647DAF06" w14:textId="77777777" w:rsidR="00A13543" w:rsidRDefault="00A13543" w:rsidP="00A13543">
      <w:pPr>
        <w:pStyle w:val="c7"/>
        <w:shd w:val="clear" w:color="auto" w:fill="FFFFFF"/>
        <w:spacing w:line="276" w:lineRule="auto"/>
        <w:jc w:val="right"/>
        <w:rPr>
          <w:color w:val="7030A0"/>
          <w:shd w:val="clear" w:color="auto" w:fill="FFFFFF"/>
        </w:rPr>
      </w:pPr>
      <w:r w:rsidRPr="00A13543">
        <w:rPr>
          <w:color w:val="7030A0"/>
          <w:shd w:val="clear" w:color="auto" w:fill="FFFFFF"/>
        </w:rPr>
        <w:t xml:space="preserve">   Образование – то, что остается после того, </w:t>
      </w:r>
    </w:p>
    <w:p w14:paraId="3E941110" w14:textId="694DAACB" w:rsidR="006309A5" w:rsidRDefault="00A13543" w:rsidP="002B3D33">
      <w:pPr>
        <w:pStyle w:val="c7"/>
        <w:shd w:val="clear" w:color="auto" w:fill="FFFFFF"/>
        <w:spacing w:line="276" w:lineRule="auto"/>
        <w:jc w:val="right"/>
        <w:rPr>
          <w:shd w:val="clear" w:color="auto" w:fill="FFFFFF"/>
        </w:rPr>
      </w:pPr>
      <w:r w:rsidRPr="00A13543">
        <w:rPr>
          <w:color w:val="7030A0"/>
          <w:shd w:val="clear" w:color="auto" w:fill="FFFFFF"/>
        </w:rPr>
        <w:t>когда забывается все,</w:t>
      </w:r>
      <w:r>
        <w:rPr>
          <w:color w:val="7030A0"/>
          <w:shd w:val="clear" w:color="auto" w:fill="FFFFFF"/>
        </w:rPr>
        <w:t xml:space="preserve"> </w:t>
      </w:r>
      <w:r w:rsidRPr="00A13543">
        <w:rPr>
          <w:color w:val="7030A0"/>
          <w:shd w:val="clear" w:color="auto" w:fill="FFFFFF"/>
        </w:rPr>
        <w:t>чему учили.</w:t>
      </w:r>
      <w:r w:rsidRPr="00A13543">
        <w:rPr>
          <w:color w:val="7030A0"/>
          <w:shd w:val="clear" w:color="auto" w:fill="FFFFFF"/>
        </w:rPr>
        <w:br/>
        <w:t xml:space="preserve">                                                                                                    А. Эйнштейн</w:t>
      </w:r>
    </w:p>
    <w:p w14:paraId="449211FE" w14:textId="001CA056" w:rsidR="006309A5" w:rsidRPr="002B3D33" w:rsidRDefault="006309A5" w:rsidP="00FD2A8F">
      <w:pPr>
        <w:pStyle w:val="ds-markdown-paragraph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2B3D33">
        <w:t>Каким должен быть урок сегодня, чтобы быть и интересным, и эффективным?</w:t>
      </w:r>
      <w:r w:rsidRPr="002B3D33">
        <w:t xml:space="preserve"> </w:t>
      </w:r>
      <w:r w:rsidRPr="002B3D33">
        <w:t>На что опираться педагогу при планировании урока?</w:t>
      </w:r>
    </w:p>
    <w:p w14:paraId="14D494B8" w14:textId="58C4A881" w:rsidR="006309A5" w:rsidRPr="002B3D33" w:rsidRDefault="006309A5" w:rsidP="006309A5">
      <w:pPr>
        <w:pStyle w:val="c7"/>
        <w:shd w:val="clear" w:color="auto" w:fill="FFFFFF"/>
        <w:spacing w:before="0" w:after="0" w:line="360" w:lineRule="auto"/>
        <w:ind w:firstLine="708"/>
        <w:jc w:val="both"/>
        <w:rPr>
          <w:shd w:val="clear" w:color="auto" w:fill="FFFFFF"/>
        </w:rPr>
      </w:pPr>
      <w:r w:rsidRPr="002B3D33">
        <w:rPr>
          <w:shd w:val="clear" w:color="auto" w:fill="FFFFFF"/>
        </w:rPr>
        <w:t>Стандарты рекомендуют:</w:t>
      </w:r>
    </w:p>
    <w:p w14:paraId="2AE901DC" w14:textId="6E251DB3" w:rsidR="006309A5" w:rsidRPr="002B3D33" w:rsidRDefault="00194295" w:rsidP="00FD2A8F">
      <w:pPr>
        <w:pStyle w:val="c7"/>
        <w:numPr>
          <w:ilvl w:val="0"/>
          <w:numId w:val="23"/>
        </w:numPr>
        <w:shd w:val="clear" w:color="auto" w:fill="FFFFFF"/>
        <w:tabs>
          <w:tab w:val="left" w:pos="993"/>
        </w:tabs>
        <w:spacing w:before="0" w:after="0" w:line="360" w:lineRule="auto"/>
        <w:ind w:left="0" w:firstLine="709"/>
        <w:jc w:val="both"/>
        <w:rPr>
          <w:shd w:val="clear" w:color="auto" w:fill="FFFFFF"/>
        </w:rPr>
      </w:pPr>
      <w:r w:rsidRPr="002B3D33">
        <w:rPr>
          <w:shd w:val="clear" w:color="auto" w:fill="FFFFFF"/>
        </w:rPr>
        <w:t>в</w:t>
      </w:r>
      <w:r w:rsidR="006309A5" w:rsidRPr="002B3D33">
        <w:rPr>
          <w:shd w:val="clear" w:color="auto" w:fill="FFFFFF"/>
        </w:rPr>
        <w:t>ыбор педагогических инструментов, которые гарантированно ведут к запланированным результатам в развитии личности и мышления учащихся</w:t>
      </w:r>
      <w:r w:rsidR="00FD2A8F" w:rsidRPr="002B3D33">
        <w:rPr>
          <w:shd w:val="clear" w:color="auto" w:fill="FFFFFF"/>
        </w:rPr>
        <w:t>;</w:t>
      </w:r>
    </w:p>
    <w:p w14:paraId="3B72D84F" w14:textId="62F3DD37" w:rsidR="006309A5" w:rsidRPr="002B3D33" w:rsidRDefault="00194295" w:rsidP="00FD2A8F">
      <w:pPr>
        <w:pStyle w:val="c7"/>
        <w:numPr>
          <w:ilvl w:val="0"/>
          <w:numId w:val="23"/>
        </w:numPr>
        <w:shd w:val="clear" w:color="auto" w:fill="FFFFFF"/>
        <w:tabs>
          <w:tab w:val="left" w:pos="993"/>
        </w:tabs>
        <w:spacing w:before="0" w:after="0" w:line="360" w:lineRule="auto"/>
        <w:ind w:left="0" w:firstLine="709"/>
        <w:jc w:val="both"/>
        <w:rPr>
          <w:shd w:val="clear" w:color="auto" w:fill="FFFFFF"/>
        </w:rPr>
      </w:pPr>
      <w:r w:rsidRPr="002B3D33">
        <w:rPr>
          <w:shd w:val="clear" w:color="auto" w:fill="FFFFFF"/>
        </w:rPr>
        <w:t>у</w:t>
      </w:r>
      <w:r w:rsidR="006309A5" w:rsidRPr="002B3D33">
        <w:rPr>
          <w:shd w:val="clear" w:color="auto" w:fill="FFFFFF"/>
        </w:rPr>
        <w:t>чет индивидуальных (психологических, физиологических) особенностей каждого ребенка. Важнейшую роль играют виды деятельности и формы коммуникации, которые определяют цели и пути обучения</w:t>
      </w:r>
      <w:r w:rsidR="00FD2A8F" w:rsidRPr="002B3D33">
        <w:rPr>
          <w:shd w:val="clear" w:color="auto" w:fill="FFFFFF"/>
        </w:rPr>
        <w:t>;</w:t>
      </w:r>
    </w:p>
    <w:p w14:paraId="3A72D81A" w14:textId="350325E1" w:rsidR="006309A5" w:rsidRPr="002B3D33" w:rsidRDefault="00194295" w:rsidP="00FD2A8F">
      <w:pPr>
        <w:pStyle w:val="c7"/>
        <w:numPr>
          <w:ilvl w:val="0"/>
          <w:numId w:val="23"/>
        </w:numPr>
        <w:shd w:val="clear" w:color="auto" w:fill="FFFFFF"/>
        <w:tabs>
          <w:tab w:val="left" w:pos="993"/>
        </w:tabs>
        <w:spacing w:before="0" w:after="0" w:line="360" w:lineRule="auto"/>
        <w:ind w:left="0" w:firstLine="709"/>
        <w:jc w:val="both"/>
        <w:rPr>
          <w:shd w:val="clear" w:color="auto" w:fill="FFFFFF"/>
        </w:rPr>
      </w:pPr>
      <w:r w:rsidRPr="002B3D33">
        <w:rPr>
          <w:shd w:val="clear" w:color="auto" w:fill="FFFFFF"/>
        </w:rPr>
        <w:t>с</w:t>
      </w:r>
      <w:r w:rsidR="006309A5" w:rsidRPr="002B3D33">
        <w:rPr>
          <w:shd w:val="clear" w:color="auto" w:fill="FFFFFF"/>
        </w:rPr>
        <w:t>оздание разнообразной образовательной среды, учитывающей особенности всех детей (одаренных, с ОВЗ). Это раскрывает их потенциал, усиливает познавательный интерес и улучшает взаимодействие в группе</w:t>
      </w:r>
      <w:r w:rsidR="00FD2A8F" w:rsidRPr="002B3D33">
        <w:rPr>
          <w:shd w:val="clear" w:color="auto" w:fill="FFFFFF"/>
        </w:rPr>
        <w:t>;</w:t>
      </w:r>
    </w:p>
    <w:p w14:paraId="72330509" w14:textId="7C359B46" w:rsidR="006309A5" w:rsidRPr="002B3D33" w:rsidRDefault="00194295" w:rsidP="00FD2A8F">
      <w:pPr>
        <w:pStyle w:val="c7"/>
        <w:numPr>
          <w:ilvl w:val="0"/>
          <w:numId w:val="23"/>
        </w:numPr>
        <w:shd w:val="clear" w:color="auto" w:fill="FFFFFF"/>
        <w:tabs>
          <w:tab w:val="left" w:pos="993"/>
        </w:tabs>
        <w:spacing w:before="0" w:after="0" w:line="360" w:lineRule="auto"/>
        <w:ind w:left="0" w:firstLine="709"/>
        <w:jc w:val="both"/>
        <w:rPr>
          <w:shd w:val="clear" w:color="auto" w:fill="FFFFFF"/>
        </w:rPr>
      </w:pPr>
      <w:r w:rsidRPr="002B3D33">
        <w:rPr>
          <w:shd w:val="clear" w:color="auto" w:fill="FFFFFF"/>
        </w:rPr>
        <w:t>о</w:t>
      </w:r>
      <w:r w:rsidR="006309A5" w:rsidRPr="002B3D33">
        <w:rPr>
          <w:shd w:val="clear" w:color="auto" w:fill="FFFFFF"/>
        </w:rPr>
        <w:t>беспечение прочной базы знаний и компетенций, которая позволит ученикам в дальнейшем успешно и самостоятельно осваивать новое.</w:t>
      </w:r>
    </w:p>
    <w:p w14:paraId="45C54547" w14:textId="3CDBA63E" w:rsidR="00BE7792" w:rsidRPr="002B3D33" w:rsidRDefault="003168DE" w:rsidP="003168DE">
      <w:pPr>
        <w:pStyle w:val="a3"/>
        <w:spacing w:before="0" w:after="0" w:line="360" w:lineRule="auto"/>
        <w:ind w:firstLine="573"/>
        <w:jc w:val="both"/>
      </w:pPr>
      <w:r w:rsidRPr="002B3D33">
        <w:t>П</w:t>
      </w:r>
      <w:r w:rsidR="00FA3368" w:rsidRPr="002B3D33">
        <w:t>едагогическая технология функционирует и в каче</w:t>
      </w:r>
      <w:r w:rsidR="00FA3368" w:rsidRPr="002B3D33">
        <w:softHyphen/>
        <w:t xml:space="preserve">стве науки, и в качестве системы способов, </w:t>
      </w:r>
      <w:r w:rsidR="00743F27" w:rsidRPr="002B3D33">
        <w:t>принципов,</w:t>
      </w:r>
      <w:r w:rsidR="00FA3368" w:rsidRPr="002B3D33">
        <w:t xml:space="preserve"> применяемых в обучении, и в качестве реального процесса обучения.</w:t>
      </w:r>
      <w:r w:rsidR="00EE3AC0" w:rsidRPr="002B3D33">
        <w:t xml:space="preserve"> </w:t>
      </w:r>
      <w:r w:rsidR="00BE7792" w:rsidRPr="002B3D33">
        <w:t>Сегодня быть педагогически грамотным специалистом нельзя без изучения арсенала образ</w:t>
      </w:r>
      <w:r w:rsidR="00CC2A11" w:rsidRPr="002B3D33">
        <w:t xml:space="preserve">овательных технологий. </w:t>
      </w:r>
      <w:r w:rsidR="00743F27" w:rsidRPr="002B3D33">
        <w:t>Поэтому для</w:t>
      </w:r>
      <w:r w:rsidR="00CC2A11" w:rsidRPr="002B3D33">
        <w:t xml:space="preserve"> </w:t>
      </w:r>
      <w:r w:rsidR="00743F27" w:rsidRPr="002B3D33">
        <w:t>успешной педагогической</w:t>
      </w:r>
      <w:r w:rsidR="00CC2A11" w:rsidRPr="002B3D33">
        <w:t xml:space="preserve"> деятельности на уроках истории я использую следующие технологии</w:t>
      </w:r>
      <w:r w:rsidR="00BE7792" w:rsidRPr="002B3D33">
        <w:t>:</w:t>
      </w:r>
    </w:p>
    <w:p w14:paraId="3BFF7CCD" w14:textId="0AB6B87B" w:rsidR="005C6487" w:rsidRPr="002B3D33" w:rsidRDefault="005C6487" w:rsidP="003168DE">
      <w:pPr>
        <w:numPr>
          <w:ilvl w:val="0"/>
          <w:numId w:val="3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0" w:name="_Hlk206658243"/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Технология развивающего обучения </w:t>
      </w:r>
    </w:p>
    <w:bookmarkEnd w:id="0"/>
    <w:p w14:paraId="53638D4D" w14:textId="77777777" w:rsidR="005C6487" w:rsidRPr="002B3D33" w:rsidRDefault="005C6487" w:rsidP="003168DE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Игровые технологии.</w:t>
      </w:r>
    </w:p>
    <w:p w14:paraId="1A12B523" w14:textId="77777777" w:rsidR="005C6487" w:rsidRPr="002B3D33" w:rsidRDefault="005C6487" w:rsidP="003168DE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Информационные технологии в обучении.</w:t>
      </w:r>
    </w:p>
    <w:p w14:paraId="5ABBC53F" w14:textId="77777777" w:rsidR="005C6487" w:rsidRPr="002B3D33" w:rsidRDefault="005C6487" w:rsidP="003168DE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Проектная технология.</w:t>
      </w:r>
    </w:p>
    <w:p w14:paraId="708AF14D" w14:textId="77777777" w:rsidR="00BE7792" w:rsidRPr="002B3D33" w:rsidRDefault="00BE7792" w:rsidP="003168DE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Проблемное обучение.</w:t>
      </w:r>
    </w:p>
    <w:p w14:paraId="58108493" w14:textId="77777777" w:rsidR="005C6487" w:rsidRPr="002B3D33" w:rsidRDefault="005C6487" w:rsidP="003168DE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Технология критического мышления.</w:t>
      </w:r>
    </w:p>
    <w:p w14:paraId="0CBAD060" w14:textId="77777777" w:rsidR="00E86294" w:rsidRPr="002B3D33" w:rsidRDefault="00E86294" w:rsidP="003168DE">
      <w:pPr>
        <w:numPr>
          <w:ilvl w:val="0"/>
          <w:numId w:val="3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Перевернутый класс</w:t>
      </w:r>
    </w:p>
    <w:p w14:paraId="4A20B073" w14:textId="77777777" w:rsidR="000259CB" w:rsidRPr="002B3D33" w:rsidRDefault="000259CB" w:rsidP="003168DE">
      <w:pPr>
        <w:pStyle w:val="c7"/>
        <w:shd w:val="clear" w:color="auto" w:fill="FFFFFF"/>
        <w:spacing w:line="360" w:lineRule="auto"/>
        <w:ind w:firstLine="567"/>
        <w:jc w:val="both"/>
        <w:rPr>
          <w:rStyle w:val="c6"/>
        </w:rPr>
      </w:pPr>
    </w:p>
    <w:p w14:paraId="141D554E" w14:textId="3788D1AF" w:rsidR="000259CB" w:rsidRPr="002B3D33" w:rsidRDefault="000259CB" w:rsidP="000259CB">
      <w:pPr>
        <w:shd w:val="clear" w:color="auto" w:fill="FFFFFF"/>
        <w:spacing w:after="0" w:line="360" w:lineRule="auto"/>
        <w:ind w:left="720"/>
        <w:jc w:val="both"/>
        <w:rPr>
          <w:rStyle w:val="c6"/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Технология развивающего обучения</w:t>
      </w:r>
      <w:r w:rsidRPr="002B3D33"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</w:p>
    <w:p w14:paraId="0797EF07" w14:textId="631E1520" w:rsidR="002A193E" w:rsidRPr="002B3D33" w:rsidRDefault="00FB7A58" w:rsidP="003168DE">
      <w:pPr>
        <w:pStyle w:val="c7"/>
        <w:shd w:val="clear" w:color="auto" w:fill="FFFFFF"/>
        <w:spacing w:line="360" w:lineRule="auto"/>
        <w:ind w:firstLine="567"/>
        <w:jc w:val="both"/>
      </w:pPr>
      <w:r w:rsidRPr="002B3D33">
        <w:rPr>
          <w:rStyle w:val="c6"/>
        </w:rPr>
        <w:t xml:space="preserve">Метод развивающего обучения – это метод постановки учебных задач, установите, объясните, определите, найдите, исключите и т.д. </w:t>
      </w:r>
      <w:r w:rsidR="007C3C52" w:rsidRPr="002B3D33">
        <w:t>Элементы технологии развивающего обучения апробированы и используются во всех классах</w:t>
      </w:r>
      <w:r w:rsidR="00424E3A" w:rsidRPr="002B3D33">
        <w:t xml:space="preserve">. </w:t>
      </w:r>
    </w:p>
    <w:p w14:paraId="1355DDAA" w14:textId="55DF1F4A" w:rsidR="007C3C52" w:rsidRPr="002B3D33" w:rsidRDefault="00424E3A" w:rsidP="000259CB">
      <w:pPr>
        <w:pStyle w:val="c7"/>
        <w:shd w:val="clear" w:color="auto" w:fill="FFFFFF"/>
        <w:spacing w:before="0" w:after="0" w:line="360" w:lineRule="auto"/>
        <w:ind w:firstLine="567"/>
        <w:jc w:val="both"/>
      </w:pPr>
      <w:r w:rsidRPr="002B3D33">
        <w:t xml:space="preserve">Сегодня </w:t>
      </w:r>
      <w:r w:rsidR="002A193E" w:rsidRPr="002B3D33">
        <w:t>технология представлены</w:t>
      </w:r>
      <w:r w:rsidRPr="002B3D33">
        <w:t xml:space="preserve"> в ра</w:t>
      </w:r>
      <w:r w:rsidR="007C3C52" w:rsidRPr="002B3D33">
        <w:t>бочи</w:t>
      </w:r>
      <w:r w:rsidRPr="002B3D33">
        <w:t>х</w:t>
      </w:r>
      <w:r w:rsidR="007C3C52" w:rsidRPr="002B3D33">
        <w:t xml:space="preserve"> </w:t>
      </w:r>
      <w:r w:rsidR="002A193E" w:rsidRPr="002B3D33">
        <w:t>тетрадях по</w:t>
      </w:r>
      <w:r w:rsidR="007C3C52" w:rsidRPr="002B3D33">
        <w:t xml:space="preserve"> истории. </w:t>
      </w:r>
      <w:r w:rsidRPr="002B3D33">
        <w:t>Именно в рабочих</w:t>
      </w:r>
      <w:r w:rsidR="007C3C52" w:rsidRPr="002B3D33">
        <w:t xml:space="preserve"> тетрадях предусмотрен широкий спектр развивающих заданий:</w:t>
      </w:r>
    </w:p>
    <w:p w14:paraId="602578A1" w14:textId="65E2FA1D" w:rsidR="007C3C52" w:rsidRPr="002B3D33" w:rsidRDefault="007C3C52" w:rsidP="003168DE">
      <w:pPr>
        <w:pStyle w:val="ab"/>
        <w:numPr>
          <w:ilvl w:val="0"/>
          <w:numId w:val="2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>шифрограммы;</w:t>
      </w:r>
    </w:p>
    <w:p w14:paraId="1891A955" w14:textId="264FFBE3" w:rsidR="007C3C52" w:rsidRPr="002B3D33" w:rsidRDefault="007C3C52" w:rsidP="003168DE">
      <w:pPr>
        <w:pStyle w:val="ab"/>
        <w:numPr>
          <w:ilvl w:val="0"/>
          <w:numId w:val="2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>кроссворды;</w:t>
      </w:r>
    </w:p>
    <w:p w14:paraId="2719EA7C" w14:textId="3B07321E" w:rsidR="007C3C52" w:rsidRPr="002B3D33" w:rsidRDefault="007C3C52" w:rsidP="003168DE">
      <w:pPr>
        <w:pStyle w:val="ab"/>
        <w:numPr>
          <w:ilvl w:val="0"/>
          <w:numId w:val="2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>логические задания;</w:t>
      </w:r>
    </w:p>
    <w:p w14:paraId="28457143" w14:textId="08B18394" w:rsidR="007C3C52" w:rsidRPr="002B3D33" w:rsidRDefault="007C3C52" w:rsidP="003168DE">
      <w:pPr>
        <w:pStyle w:val="ab"/>
        <w:numPr>
          <w:ilvl w:val="0"/>
          <w:numId w:val="2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>контурные карты;</w:t>
      </w:r>
    </w:p>
    <w:p w14:paraId="0B16E57E" w14:textId="327A96A8" w:rsidR="007C3C52" w:rsidRPr="002B3D33" w:rsidRDefault="007C3C52" w:rsidP="003168DE">
      <w:pPr>
        <w:pStyle w:val="ab"/>
        <w:numPr>
          <w:ilvl w:val="0"/>
          <w:numId w:val="2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>работа с документами, составление схем и таблиц, пакеты с ошибками;</w:t>
      </w:r>
    </w:p>
    <w:p w14:paraId="086ED790" w14:textId="6DD8CD15" w:rsidR="007C3C52" w:rsidRPr="002B3D33" w:rsidRDefault="007C3C52" w:rsidP="003168DE">
      <w:pPr>
        <w:pStyle w:val="ab"/>
        <w:numPr>
          <w:ilvl w:val="0"/>
          <w:numId w:val="2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>составление рассказов и сказок;</w:t>
      </w:r>
    </w:p>
    <w:p w14:paraId="1F50590D" w14:textId="7855D2AD" w:rsidR="007C3C52" w:rsidRPr="002B3D33" w:rsidRDefault="007C3C52" w:rsidP="003168DE">
      <w:pPr>
        <w:pStyle w:val="ab"/>
        <w:numPr>
          <w:ilvl w:val="0"/>
          <w:numId w:val="2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>работа с датами и понятиями;</w:t>
      </w:r>
    </w:p>
    <w:p w14:paraId="687501DD" w14:textId="2DCC7B3E" w:rsidR="007C3C52" w:rsidRPr="002B3D33" w:rsidRDefault="007C3C52" w:rsidP="003168DE">
      <w:pPr>
        <w:pStyle w:val="ab"/>
        <w:numPr>
          <w:ilvl w:val="0"/>
          <w:numId w:val="2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>задачи на соотнесение событий, дат, имен;</w:t>
      </w:r>
    </w:p>
    <w:p w14:paraId="77AA3F2F" w14:textId="0051FB83" w:rsidR="007C3C52" w:rsidRPr="002B3D33" w:rsidRDefault="007C3C52" w:rsidP="003168DE">
      <w:pPr>
        <w:pStyle w:val="ab"/>
        <w:numPr>
          <w:ilvl w:val="0"/>
          <w:numId w:val="26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>решение логических и практических задач.</w:t>
      </w:r>
    </w:p>
    <w:p w14:paraId="708E5E07" w14:textId="0B3CD1DC" w:rsidR="002A193E" w:rsidRPr="002B3D33" w:rsidRDefault="007C3C52" w:rsidP="003168DE">
      <w:pPr>
        <w:shd w:val="clear" w:color="auto" w:fill="FFFFFF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За период </w:t>
      </w:r>
      <w:r w:rsidR="003168DE" w:rsidRPr="002B3D33">
        <w:rPr>
          <w:rFonts w:ascii="Times New Roman" w:eastAsia="Times New Roman" w:hAnsi="Times New Roman" w:cs="Times New Roman"/>
          <w:sz w:val="24"/>
          <w:szCs w:val="24"/>
        </w:rPr>
        <w:t>существования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 данный метод работы показал, что использование рабочих тетрадей в комплексе с учебно-методическими материалами дают высокие положительные результаты. </w:t>
      </w:r>
    </w:p>
    <w:p w14:paraId="6C909886" w14:textId="742133B0" w:rsidR="00FF0B83" w:rsidRPr="002B3D33" w:rsidRDefault="007C3C52" w:rsidP="00FF0B83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Кроме рабочих тетрадей, </w:t>
      </w:r>
      <w:r w:rsidR="002A193E" w:rsidRPr="002B3D33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2A193E" w:rsidRPr="002B3D33">
        <w:rPr>
          <w:rFonts w:ascii="Times New Roman" w:eastAsia="Times New Roman" w:hAnsi="Times New Roman" w:cs="Times New Roman"/>
          <w:sz w:val="24"/>
          <w:szCs w:val="24"/>
        </w:rPr>
        <w:t>своей деятельности широко использую «элементы системы Шаталова» - рабочие листы урока, где учащимся предлагается самостоятельно проработать смысловые блоки темы с использованием различных источников исторической информации. Главное содержание методики – это ассоциативные связи, видение всего «материала» в целом в любой момент времени</w:t>
      </w:r>
      <w:r w:rsidR="00B53342" w:rsidRPr="002B3D33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8C8E5F1" w14:textId="11797C57" w:rsidR="00B53342" w:rsidRPr="002B3D33" w:rsidRDefault="00B53342" w:rsidP="00B53342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719BD41" wp14:editId="49FE1537">
            <wp:extent cx="4809064" cy="216408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169" cy="21960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82082C" w14:textId="4B086461" w:rsidR="0084703A" w:rsidRPr="002B3D33" w:rsidRDefault="0084703A" w:rsidP="008470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lastRenderedPageBreak/>
        <w:t>В процессе изучения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 истории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 учащиеся испытывают затруднения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при запоминании большого объема необходимой информации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BFFCAB6" w14:textId="76F726F0" w:rsidR="00B53342" w:rsidRPr="002B3D33" w:rsidRDefault="00B53342" w:rsidP="008470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Для лучшего запоминания событий и дат обучающиеся составляют «ленту времени», включая в работу несколько видов памяти.</w:t>
      </w:r>
    </w:p>
    <w:p w14:paraId="029DC6F8" w14:textId="2BE49E19" w:rsidR="00B53342" w:rsidRPr="002B3D33" w:rsidRDefault="00B53342" w:rsidP="00C75037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425E3C7A" wp14:editId="4DC03F3F">
            <wp:extent cx="2636520" cy="214122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52"/>
                    <a:stretch/>
                  </pic:blipFill>
                  <pic:spPr bwMode="auto">
                    <a:xfrm>
                      <a:off x="0" y="0"/>
                      <a:ext cx="2636520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75037" w:rsidRPr="002B3D33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B758DAD" wp14:editId="7251578D">
            <wp:extent cx="1605915" cy="214122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697" cy="21422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FBC6C9" w14:textId="77777777" w:rsidR="0084703A" w:rsidRPr="002B3D33" w:rsidRDefault="0084703A" w:rsidP="008470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Современные дети за время обучения должны усвоить огромный объем знаний. Это, действительно, очень сложно! </w:t>
      </w:r>
    </w:p>
    <w:p w14:paraId="7C77CE74" w14:textId="095D820A" w:rsidR="008C7D28" w:rsidRPr="002B3D33" w:rsidRDefault="008C7D28" w:rsidP="008470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Согласно требованиям Историко-культурного стандарта обучающиеся должны усвоить:</w:t>
      </w:r>
    </w:p>
    <w:p w14:paraId="63526504" w14:textId="0514A2F5" w:rsidR="008C7D28" w:rsidRPr="002B3D33" w:rsidRDefault="008C7D28" w:rsidP="008470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Персоналии: 6 класс – 72; 7 класс – 38; 8 класс –</w:t>
      </w:r>
      <w:r w:rsidR="00E42874" w:rsidRPr="002B3D33">
        <w:rPr>
          <w:rFonts w:ascii="Times New Roman" w:eastAsia="Times New Roman" w:hAnsi="Times New Roman" w:cs="Times New Roman"/>
          <w:sz w:val="24"/>
          <w:szCs w:val="24"/>
        </w:rPr>
        <w:t xml:space="preserve"> 70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E42874" w:rsidRPr="002B3D33">
        <w:rPr>
          <w:rFonts w:ascii="Times New Roman" w:eastAsia="Times New Roman" w:hAnsi="Times New Roman" w:cs="Times New Roman"/>
          <w:sz w:val="24"/>
          <w:szCs w:val="24"/>
        </w:rPr>
        <w:t xml:space="preserve">9 класс – 155; 10 класс </w:t>
      </w:r>
      <w:r w:rsidR="002F7E90" w:rsidRPr="002B3D33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E42874"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F7E90" w:rsidRPr="002B3D33">
        <w:rPr>
          <w:rFonts w:ascii="Times New Roman" w:eastAsia="Times New Roman" w:hAnsi="Times New Roman" w:cs="Times New Roman"/>
          <w:sz w:val="24"/>
          <w:szCs w:val="24"/>
        </w:rPr>
        <w:t xml:space="preserve">85; 11 класс </w:t>
      </w:r>
      <w:r w:rsidR="00816502" w:rsidRPr="002B3D33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F7E90"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76834" w:rsidRPr="002B3D33">
        <w:rPr>
          <w:rFonts w:ascii="Times New Roman" w:eastAsia="Times New Roman" w:hAnsi="Times New Roman" w:cs="Times New Roman"/>
          <w:sz w:val="24"/>
          <w:szCs w:val="24"/>
        </w:rPr>
        <w:t>10</w:t>
      </w:r>
      <w:r w:rsidR="00816502" w:rsidRPr="002B3D33">
        <w:rPr>
          <w:rFonts w:ascii="Times New Roman" w:eastAsia="Times New Roman" w:hAnsi="Times New Roman" w:cs="Times New Roman"/>
          <w:sz w:val="24"/>
          <w:szCs w:val="24"/>
        </w:rPr>
        <w:t>5.</w:t>
      </w:r>
    </w:p>
    <w:p w14:paraId="0E0594C6" w14:textId="767D5EA0" w:rsidR="008C7D28" w:rsidRPr="002B3D33" w:rsidRDefault="008C7D28" w:rsidP="008C7D28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Понятия и термины: 6 класс – 72; 7 класс – 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28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; 8 класс </w:t>
      </w:r>
      <w:r w:rsidR="00E42874" w:rsidRPr="002B3D33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42874" w:rsidRPr="002B3D33">
        <w:rPr>
          <w:rFonts w:ascii="Times New Roman" w:eastAsia="Times New Roman" w:hAnsi="Times New Roman" w:cs="Times New Roman"/>
          <w:sz w:val="24"/>
          <w:szCs w:val="24"/>
        </w:rPr>
        <w:t xml:space="preserve">35; 9 класс – 27; 10 класс </w:t>
      </w:r>
      <w:r w:rsidR="002F7E90" w:rsidRPr="002B3D33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E42874"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F7E90" w:rsidRPr="002B3D33">
        <w:rPr>
          <w:rFonts w:ascii="Times New Roman" w:eastAsia="Times New Roman" w:hAnsi="Times New Roman" w:cs="Times New Roman"/>
          <w:sz w:val="24"/>
          <w:szCs w:val="24"/>
        </w:rPr>
        <w:t xml:space="preserve">86; 11 класс </w:t>
      </w:r>
      <w:r w:rsidR="00816502" w:rsidRPr="002B3D33">
        <w:rPr>
          <w:rFonts w:ascii="Times New Roman" w:eastAsia="Times New Roman" w:hAnsi="Times New Roman" w:cs="Times New Roman"/>
          <w:sz w:val="24"/>
          <w:szCs w:val="24"/>
        </w:rPr>
        <w:t xml:space="preserve">– </w:t>
      </w:r>
      <w:r w:rsidR="00176834" w:rsidRPr="002B3D33">
        <w:rPr>
          <w:rFonts w:ascii="Times New Roman" w:eastAsia="Times New Roman" w:hAnsi="Times New Roman" w:cs="Times New Roman"/>
          <w:sz w:val="24"/>
          <w:szCs w:val="24"/>
        </w:rPr>
        <w:t>79</w:t>
      </w:r>
      <w:r w:rsidR="00816502" w:rsidRPr="002B3D33">
        <w:rPr>
          <w:rFonts w:ascii="Times New Roman" w:eastAsia="Times New Roman" w:hAnsi="Times New Roman" w:cs="Times New Roman"/>
          <w:sz w:val="24"/>
          <w:szCs w:val="24"/>
        </w:rPr>
        <w:t>.</w:t>
      </w:r>
      <w:r w:rsidR="002F7E90"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457E3E70" w14:textId="1CBF8FE1" w:rsidR="008C7D28" w:rsidRPr="002B3D33" w:rsidRDefault="008C7D28" w:rsidP="008C7D28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События: 6 класс – 50; 7 класс – 48; 8 класс </w:t>
      </w:r>
      <w:r w:rsidR="00E42874" w:rsidRPr="002B3D33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42874" w:rsidRPr="002B3D33">
        <w:rPr>
          <w:rFonts w:ascii="Times New Roman" w:eastAsia="Times New Roman" w:hAnsi="Times New Roman" w:cs="Times New Roman"/>
          <w:sz w:val="24"/>
          <w:szCs w:val="24"/>
        </w:rPr>
        <w:t xml:space="preserve">57; 9 класс – 89; 10 класс </w:t>
      </w:r>
      <w:r w:rsidR="002F7E90" w:rsidRPr="002B3D33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E42874"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F7E90" w:rsidRPr="002B3D33">
        <w:rPr>
          <w:rFonts w:ascii="Times New Roman" w:eastAsia="Times New Roman" w:hAnsi="Times New Roman" w:cs="Times New Roman"/>
          <w:sz w:val="24"/>
          <w:szCs w:val="24"/>
        </w:rPr>
        <w:t xml:space="preserve">44; 11 класс </w:t>
      </w:r>
      <w:r w:rsidR="00816502" w:rsidRPr="002B3D33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F7E90"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76834" w:rsidRPr="002B3D33">
        <w:rPr>
          <w:rFonts w:ascii="Times New Roman" w:eastAsia="Times New Roman" w:hAnsi="Times New Roman" w:cs="Times New Roman"/>
          <w:sz w:val="24"/>
          <w:szCs w:val="24"/>
        </w:rPr>
        <w:t>91</w:t>
      </w:r>
      <w:r w:rsidR="00816502" w:rsidRPr="002B3D33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A4A4982" w14:textId="7BFF6F12" w:rsidR="0084703A" w:rsidRPr="002B3D33" w:rsidRDefault="0084703A" w:rsidP="008470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Мне в этом помогает — эйдетика. Эйдетика – наука развития образного мышления, искусство запоминания в виде </w:t>
      </w:r>
      <w:proofErr w:type="spellStart"/>
      <w:r w:rsidRPr="002B3D33">
        <w:rPr>
          <w:rFonts w:ascii="Times New Roman" w:eastAsia="Times New Roman" w:hAnsi="Times New Roman" w:cs="Times New Roman"/>
          <w:sz w:val="24"/>
          <w:szCs w:val="24"/>
        </w:rPr>
        <w:t>эйдесов</w:t>
      </w:r>
      <w:proofErr w:type="spellEnd"/>
      <w:r w:rsidRPr="002B3D33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B882426" w14:textId="77777777" w:rsidR="00B6043A" w:rsidRPr="002B3D33" w:rsidRDefault="00176834" w:rsidP="008470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Помните, как легко мы запоминали шуточное определение: «Биссектриса — это крыса, которая бегает по углам и делит угол пополам». Дело все в том, что, проговаривая эти строки, мы явно представляем себе крысу, и угол. </w:t>
      </w:r>
    </w:p>
    <w:p w14:paraId="5BA94962" w14:textId="77777777" w:rsidR="00B6043A" w:rsidRPr="002B3D33" w:rsidRDefault="00176834" w:rsidP="008470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На этом же принципе построена эйдетика: воображение + положительные эмоции = усвоенная информация. В результате в памяти надолго сохраняется яркий «файлик» с необходимыми сведениями. </w:t>
      </w:r>
    </w:p>
    <w:p w14:paraId="1154F88F" w14:textId="08711710" w:rsidR="00176834" w:rsidRPr="002B3D33" w:rsidRDefault="00176834" w:rsidP="008470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lastRenderedPageBreak/>
        <w:t>Ученик запомнит тот материал, который привлек его, заставил удивиться, восхититься или даже рассмеяться. Это и лежит в основе приемов эйдетики, позволяющих применять образную память для запоминания сухой информации.</w:t>
      </w:r>
    </w:p>
    <w:p w14:paraId="5FB0E115" w14:textId="77777777" w:rsidR="00B6043A" w:rsidRPr="002B3D33" w:rsidRDefault="00B6043A" w:rsidP="00B604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Представляю вашему вниманию методы и приемы эйдетики, которые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использую в своей деятельности.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58E67D9" w14:textId="1FB7CF34" w:rsidR="00B6043A" w:rsidRPr="002B3D33" w:rsidRDefault="00B6043A" w:rsidP="00B604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«Хронологические кроссворды»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2B3D33">
        <w:t xml:space="preserve"> 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Задание обучающимся: составить хронологический кроссворд и представить его группе.</w:t>
      </w:r>
    </w:p>
    <w:p w14:paraId="58323B1B" w14:textId="77777777" w:rsidR="00B6043A" w:rsidRPr="002B3D33" w:rsidRDefault="00B6043A" w:rsidP="00B604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«Принцип колодцев»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2B3D33">
        <w:t xml:space="preserve"> 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Задание для обучающихся: найти исторические события, которые происходили через одинаковое количество лет.</w:t>
      </w:r>
    </w:p>
    <w:p w14:paraId="6994B8EF" w14:textId="0AF6EB21" w:rsidR="00B6043A" w:rsidRPr="002B3D33" w:rsidRDefault="00B6043A" w:rsidP="00B604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«Мнемотаблица». 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Суть мнемосхем заключается в следующем: на каждое слово или маленькое словосочетание придумывается картинка (изображение); таким образом, весь текст зарисовывается схематично. Глядя на эти схемы – рисунки ребёнок легко воспроизводит текстовую информацию. – это схема, в которую заложена определенная информация.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ab/>
        <w:t>Задание обучающимся: составьте рассказ о ВОВ, опираясь на представленные фотографии.</w:t>
      </w:r>
    </w:p>
    <w:p w14:paraId="3DA6FE65" w14:textId="116F5C79" w:rsidR="00B6043A" w:rsidRPr="002B3D33" w:rsidRDefault="00B6043A" w:rsidP="00B604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Интеллект-карты (в оригинале Mind </w:t>
      </w:r>
      <w:proofErr w:type="spellStart"/>
      <w:r w:rsidRPr="002B3D33">
        <w:rPr>
          <w:rFonts w:ascii="Times New Roman" w:eastAsia="Times New Roman" w:hAnsi="Times New Roman" w:cs="Times New Roman"/>
          <w:sz w:val="24"/>
          <w:szCs w:val="24"/>
        </w:rPr>
        <w:t>maps</w:t>
      </w:r>
      <w:proofErr w:type="spellEnd"/>
      <w:r w:rsidRPr="002B3D33">
        <w:rPr>
          <w:rFonts w:ascii="Times New Roman" w:eastAsia="Times New Roman" w:hAnsi="Times New Roman" w:cs="Times New Roman"/>
          <w:sz w:val="24"/>
          <w:szCs w:val="24"/>
        </w:rPr>
        <w:t>) — это инструмент визуального отображения информации, представленного в виде образов, ассоциаций на листе бумаги в графическом виде.</w:t>
      </w:r>
    </w:p>
    <w:p w14:paraId="240A5F70" w14:textId="3512FFEA" w:rsidR="000259CB" w:rsidRPr="002B3D33" w:rsidRDefault="000259CB" w:rsidP="00FF0B83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b/>
          <w:bCs/>
          <w:sz w:val="24"/>
          <w:szCs w:val="24"/>
        </w:rPr>
        <w:t>Игровые технологии.</w:t>
      </w:r>
    </w:p>
    <w:p w14:paraId="16E25F1F" w14:textId="4974E1E1" w:rsidR="002A193E" w:rsidRPr="002B3D33" w:rsidRDefault="000462AE" w:rsidP="00FF0B83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Игра наряду с трудом и учением - один из основных видов деятельности человека. Игру как метод обучения люди использовали в древности. Широкое применение игра находит и в педагогике A.</w:t>
      </w:r>
      <w:r w:rsidR="002A193E"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M.</w:t>
      </w:r>
      <w:r w:rsidR="002A193E"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Горький писал: “Игра - путь к познанию мира, в котором они живут и который призваны изменить”. </w:t>
      </w:r>
    </w:p>
    <w:p w14:paraId="211C7C65" w14:textId="77777777" w:rsidR="00B8413A" w:rsidRPr="002B3D33" w:rsidRDefault="00B8413A" w:rsidP="00B841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Игровая технология дает положительные результаты, так как:</w:t>
      </w:r>
    </w:p>
    <w:p w14:paraId="5CDD01B6" w14:textId="77777777" w:rsidR="00B8413A" w:rsidRPr="002B3D33" w:rsidRDefault="00B8413A" w:rsidP="00B841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1. Вовлекает всех учащихся класса в процесс обучения.</w:t>
      </w:r>
    </w:p>
    <w:p w14:paraId="259786D9" w14:textId="77777777" w:rsidR="00B8413A" w:rsidRPr="002B3D33" w:rsidRDefault="00B8413A" w:rsidP="00B841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2. Позволяет учащимся быть непосредственными участниками игры.</w:t>
      </w:r>
    </w:p>
    <w:p w14:paraId="411D039B" w14:textId="77777777" w:rsidR="00B8413A" w:rsidRPr="002B3D33" w:rsidRDefault="00B8413A" w:rsidP="00B841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3. Создает образное восприятие учащимися исторических событий.</w:t>
      </w:r>
    </w:p>
    <w:p w14:paraId="112023CF" w14:textId="77777777" w:rsidR="00B8413A" w:rsidRPr="002B3D33" w:rsidRDefault="00B8413A" w:rsidP="00B841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4. Позволяет учащимся раскрепоститься психологически.</w:t>
      </w:r>
    </w:p>
    <w:p w14:paraId="0243D158" w14:textId="190A6F27" w:rsidR="00B8413A" w:rsidRPr="002B3D33" w:rsidRDefault="00B8413A" w:rsidP="00B8413A">
      <w:pPr>
        <w:shd w:val="clear" w:color="auto" w:fill="FFFFFF"/>
        <w:spacing w:before="100" w:beforeAutospacing="1" w:after="100" w:afterAutospacing="1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5. Помогает учащимся лучше запомнить учебный материал.</w:t>
      </w:r>
    </w:p>
    <w:p w14:paraId="7F6810AB" w14:textId="77777777" w:rsidR="002A193E" w:rsidRPr="002B3D33" w:rsidRDefault="002A193E" w:rsidP="002A19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b/>
          <w:bCs/>
          <w:sz w:val="24"/>
          <w:szCs w:val="24"/>
        </w:rPr>
        <w:t>Игра «Найди ошибку».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 Для ее проведения надо составить рассказ на историческую тему, содержащий заранее обговоренное количество неточностей и несоответствий, подобрать иллюстративный материал. </w:t>
      </w:r>
    </w:p>
    <w:p w14:paraId="4D4BB04D" w14:textId="77777777" w:rsidR="00AE6EE4" w:rsidRPr="002B3D33" w:rsidRDefault="002A193E" w:rsidP="002A19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Игра «да»-«нет»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 предполагает разработку фраз в форме утверждений. </w:t>
      </w:r>
      <w:r w:rsidR="00AE6EE4" w:rsidRPr="002B3D33">
        <w:rPr>
          <w:rFonts w:ascii="Times New Roman" w:eastAsia="Times New Roman" w:hAnsi="Times New Roman" w:cs="Times New Roman"/>
          <w:sz w:val="24"/>
          <w:szCs w:val="24"/>
        </w:rPr>
        <w:t xml:space="preserve">Учитель 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читает текст, а ученики говорят «да» или «нет». </w:t>
      </w:r>
    </w:p>
    <w:p w14:paraId="018B24B6" w14:textId="67C70C03" w:rsidR="002A193E" w:rsidRPr="002B3D33" w:rsidRDefault="00AE6EE4" w:rsidP="002A19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b/>
          <w:bCs/>
          <w:sz w:val="24"/>
          <w:szCs w:val="24"/>
        </w:rPr>
        <w:t>Игра «трудные понятия»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2A193E" w:rsidRPr="002B3D33">
        <w:rPr>
          <w:rFonts w:ascii="Times New Roman" w:eastAsia="Times New Roman" w:hAnsi="Times New Roman" w:cs="Times New Roman"/>
          <w:sz w:val="24"/>
          <w:szCs w:val="24"/>
        </w:rPr>
        <w:t xml:space="preserve">Подобрать к игре слова на историческую тему, трудные для запоминания. Условия игры. На доске записываем в три столбика слова, в которых пропущена буква, трудная для запоминания. Эту букву вписывает участник игры. Каждое слово закрыто отдельной бумажкой. В игре участвуют три команды. Игроков – по количеству слов. Игра проходит на время: кто быстрее выполнит. За ошибку – штрафное очко. Побеждает тот, у кого меньше штрафных очков. </w:t>
      </w:r>
    </w:p>
    <w:p w14:paraId="34ABA3CC" w14:textId="7DD44D8F" w:rsidR="002A193E" w:rsidRPr="002B3D33" w:rsidRDefault="00FF0B83" w:rsidP="002A19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2A193E" w:rsidRPr="002B3D33">
        <w:rPr>
          <w:rFonts w:ascii="Times New Roman" w:eastAsia="Times New Roman" w:hAnsi="Times New Roman" w:cs="Times New Roman"/>
          <w:b/>
          <w:bCs/>
          <w:sz w:val="24"/>
          <w:szCs w:val="24"/>
        </w:rPr>
        <w:t>Игра «Кто быстрее».</w:t>
      </w:r>
      <w:r w:rsidR="002A193E" w:rsidRPr="002B3D33">
        <w:rPr>
          <w:rFonts w:ascii="Times New Roman" w:eastAsia="Times New Roman" w:hAnsi="Times New Roman" w:cs="Times New Roman"/>
          <w:sz w:val="24"/>
          <w:szCs w:val="24"/>
        </w:rPr>
        <w:t xml:space="preserve"> В игру вводятся </w:t>
      </w:r>
      <w:r w:rsidR="00166637" w:rsidRPr="002B3D33">
        <w:rPr>
          <w:rFonts w:ascii="Times New Roman" w:eastAsia="Times New Roman" w:hAnsi="Times New Roman" w:cs="Times New Roman"/>
          <w:sz w:val="24"/>
          <w:szCs w:val="24"/>
        </w:rPr>
        <w:t>основные термины, содержащиеся в «</w:t>
      </w:r>
      <w:r w:rsidR="00166637" w:rsidRPr="002B3D33">
        <w:rPr>
          <w:rFonts w:ascii="Times New Roman" w:eastAsia="Times New Roman" w:hAnsi="Times New Roman" w:cs="Times New Roman"/>
          <w:sz w:val="24"/>
          <w:szCs w:val="24"/>
        </w:rPr>
        <w:t>Историко-культурн</w:t>
      </w:r>
      <w:r w:rsidR="00166637" w:rsidRPr="002B3D33"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166637" w:rsidRPr="002B3D33">
        <w:rPr>
          <w:rFonts w:ascii="Times New Roman" w:eastAsia="Times New Roman" w:hAnsi="Times New Roman" w:cs="Times New Roman"/>
          <w:sz w:val="24"/>
          <w:szCs w:val="24"/>
        </w:rPr>
        <w:t xml:space="preserve"> стандарт</w:t>
      </w:r>
      <w:r w:rsidR="00166637" w:rsidRPr="002B3D33">
        <w:rPr>
          <w:rFonts w:ascii="Times New Roman" w:eastAsia="Times New Roman" w:hAnsi="Times New Roman" w:cs="Times New Roman"/>
          <w:sz w:val="24"/>
          <w:szCs w:val="24"/>
        </w:rPr>
        <w:t>е</w:t>
      </w:r>
      <w:r w:rsidR="00166637" w:rsidRPr="002B3D33">
        <w:rPr>
          <w:rFonts w:ascii="Times New Roman" w:eastAsia="Times New Roman" w:hAnsi="Times New Roman" w:cs="Times New Roman"/>
          <w:sz w:val="24"/>
          <w:szCs w:val="24"/>
        </w:rPr>
        <w:t>»</w:t>
      </w:r>
      <w:r w:rsidR="00166637" w:rsidRPr="002B3D33">
        <w:rPr>
          <w:rFonts w:ascii="Times New Roman" w:eastAsia="Times New Roman" w:hAnsi="Times New Roman" w:cs="Times New Roman"/>
          <w:sz w:val="24"/>
          <w:szCs w:val="24"/>
        </w:rPr>
        <w:t xml:space="preserve"> по конкретной теме</w:t>
      </w:r>
      <w:r w:rsidR="002A193E" w:rsidRPr="002B3D33">
        <w:rPr>
          <w:rFonts w:ascii="Times New Roman" w:eastAsia="Times New Roman" w:hAnsi="Times New Roman" w:cs="Times New Roman"/>
          <w:sz w:val="24"/>
          <w:szCs w:val="24"/>
        </w:rPr>
        <w:t>.</w:t>
      </w:r>
      <w:r w:rsidR="00166637"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A193E" w:rsidRPr="002B3D33">
        <w:rPr>
          <w:rFonts w:ascii="Times New Roman" w:eastAsia="Times New Roman" w:hAnsi="Times New Roman" w:cs="Times New Roman"/>
          <w:sz w:val="24"/>
          <w:szCs w:val="24"/>
        </w:rPr>
        <w:t>Ученики делятся на несколько команд по рядам. Руководитель игры зачитывает термины и понятия, ученики дают ответы. Какой ряд даст больше правильных ответов, тот и выиграет.</w:t>
      </w:r>
    </w:p>
    <w:p w14:paraId="3281C089" w14:textId="4C4ECD4D" w:rsidR="002A193E" w:rsidRPr="002B3D33" w:rsidRDefault="00D14B30" w:rsidP="00166637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Работая </w:t>
      </w:r>
      <w:r w:rsidR="00166637" w:rsidRPr="002B3D33">
        <w:rPr>
          <w:rFonts w:ascii="Times New Roman" w:eastAsia="Times New Roman" w:hAnsi="Times New Roman" w:cs="Times New Roman"/>
          <w:sz w:val="24"/>
          <w:szCs w:val="24"/>
        </w:rPr>
        <w:t>с терминами,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 можно </w:t>
      </w:r>
      <w:r w:rsidR="000462AE" w:rsidRPr="002B3D33">
        <w:rPr>
          <w:rFonts w:ascii="Times New Roman" w:eastAsia="Times New Roman" w:hAnsi="Times New Roman" w:cs="Times New Roman"/>
          <w:sz w:val="24"/>
          <w:szCs w:val="24"/>
        </w:rPr>
        <w:t>пров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ести </w:t>
      </w:r>
      <w:r w:rsidR="00166637" w:rsidRPr="002B3D33">
        <w:rPr>
          <w:rFonts w:ascii="Times New Roman" w:eastAsia="Times New Roman" w:hAnsi="Times New Roman" w:cs="Times New Roman"/>
          <w:sz w:val="24"/>
          <w:szCs w:val="24"/>
        </w:rPr>
        <w:t>игру “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Поле чудес”, “Пойми меня”, «Своя игра».</w:t>
      </w:r>
    </w:p>
    <w:p w14:paraId="21228C60" w14:textId="4877AF02" w:rsidR="000462AE" w:rsidRPr="002B3D33" w:rsidRDefault="000462AE" w:rsidP="00D404D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Игровую технологию можно использовать в качестве проведения целого урока.</w:t>
      </w:r>
    </w:p>
    <w:p w14:paraId="456FF8CB" w14:textId="546CE7DC" w:rsidR="000462AE" w:rsidRPr="002B3D33" w:rsidRDefault="000462AE" w:rsidP="00B12D28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При проведении урока “</w:t>
      </w:r>
      <w:r w:rsidR="00D404DF" w:rsidRPr="002B3D33">
        <w:t xml:space="preserve"> </w:t>
      </w:r>
      <w:r w:rsidR="00D404DF" w:rsidRPr="002B3D33">
        <w:rPr>
          <w:rFonts w:ascii="Times New Roman" w:eastAsia="Times New Roman" w:hAnsi="Times New Roman" w:cs="Times New Roman"/>
          <w:sz w:val="24"/>
          <w:szCs w:val="24"/>
        </w:rPr>
        <w:t>Присоединение Крыма и Северного Причерноморья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” </w:t>
      </w:r>
      <w:r w:rsidR="00D404DF" w:rsidRPr="002B3D33">
        <w:rPr>
          <w:rFonts w:ascii="Times New Roman" w:eastAsia="Times New Roman" w:hAnsi="Times New Roman" w:cs="Times New Roman"/>
          <w:sz w:val="24"/>
          <w:szCs w:val="24"/>
        </w:rPr>
        <w:t>использовала игру «Домино» на тему «Путешествие Катерины 2 в Крым» в 8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-м классе</w:t>
      </w:r>
      <w:r w:rsidR="00D404DF" w:rsidRPr="002B3D33">
        <w:rPr>
          <w:rFonts w:ascii="Times New Roman" w:eastAsia="Times New Roman" w:hAnsi="Times New Roman" w:cs="Times New Roman"/>
          <w:sz w:val="24"/>
          <w:szCs w:val="24"/>
        </w:rPr>
        <w:t>, брей-ринг в 7 классе на тему «Загадочное средневековье».</w:t>
      </w:r>
    </w:p>
    <w:p w14:paraId="7107CFCA" w14:textId="19D753C9" w:rsidR="00D404DF" w:rsidRPr="002B3D33" w:rsidRDefault="00D404DF" w:rsidP="00B12D28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При работе с визуальными источниками использую метод «оживи картина». Обучающиеся при изучении темы «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Начало царствования Петра I, борьба за власть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»</w:t>
      </w:r>
      <w:r w:rsidR="00B12D28" w:rsidRPr="002B3D33">
        <w:rPr>
          <w:rFonts w:ascii="Times New Roman" w:eastAsia="Times New Roman" w:hAnsi="Times New Roman" w:cs="Times New Roman"/>
          <w:sz w:val="24"/>
          <w:szCs w:val="24"/>
        </w:rPr>
        <w:t xml:space="preserve"> в 8-м классе,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12D28" w:rsidRPr="002B3D33">
        <w:rPr>
          <w:rFonts w:ascii="Times New Roman" w:eastAsia="Times New Roman" w:hAnsi="Times New Roman" w:cs="Times New Roman"/>
          <w:sz w:val="24"/>
          <w:szCs w:val="24"/>
        </w:rPr>
        <w:t>используя свои знания</w:t>
      </w:r>
      <w:r w:rsidR="00B12D28" w:rsidRPr="002B3D33">
        <w:rPr>
          <w:rFonts w:ascii="Times New Roman" w:eastAsia="Times New Roman" w:hAnsi="Times New Roman" w:cs="Times New Roman"/>
          <w:sz w:val="24"/>
          <w:szCs w:val="24"/>
        </w:rPr>
        <w:t xml:space="preserve">, описывали </w:t>
      </w:r>
      <w:r w:rsidR="00104967" w:rsidRPr="002B3D33">
        <w:rPr>
          <w:rFonts w:ascii="Times New Roman" w:eastAsia="Times New Roman" w:hAnsi="Times New Roman" w:cs="Times New Roman"/>
          <w:sz w:val="24"/>
          <w:szCs w:val="24"/>
        </w:rPr>
        <w:t>в ролях</w:t>
      </w:r>
      <w:r w:rsidR="00104967"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12D28" w:rsidRPr="002B3D33">
        <w:rPr>
          <w:rFonts w:ascii="Times New Roman" w:eastAsia="Times New Roman" w:hAnsi="Times New Roman" w:cs="Times New Roman"/>
          <w:sz w:val="24"/>
          <w:szCs w:val="24"/>
        </w:rPr>
        <w:t xml:space="preserve">сюжет </w:t>
      </w:r>
      <w:r w:rsidR="00B12D28" w:rsidRPr="002B3D33">
        <w:rPr>
          <w:rFonts w:ascii="Times New Roman" w:eastAsia="Times New Roman" w:hAnsi="Times New Roman" w:cs="Times New Roman"/>
          <w:sz w:val="24"/>
          <w:szCs w:val="24"/>
        </w:rPr>
        <w:t>картины</w:t>
      </w:r>
      <w:r w:rsidR="00B12D28" w:rsidRPr="002B3D33">
        <w:rPr>
          <w:rFonts w:ascii="Times New Roman" w:eastAsia="Times New Roman" w:hAnsi="Times New Roman" w:cs="Times New Roman"/>
          <w:sz w:val="24"/>
          <w:szCs w:val="24"/>
        </w:rPr>
        <w:t xml:space="preserve"> «Утро стрелецкой казни» В Сурикова. Подобная работа проводилась и с картиной «Боярыня Морозова»</w:t>
      </w:r>
      <w:r w:rsidR="00B12D28" w:rsidRPr="002B3D33">
        <w:t xml:space="preserve"> </w:t>
      </w:r>
      <w:r w:rsidR="00B12D28" w:rsidRPr="002B3D33">
        <w:rPr>
          <w:rFonts w:ascii="Times New Roman" w:eastAsia="Times New Roman" w:hAnsi="Times New Roman" w:cs="Times New Roman"/>
          <w:sz w:val="24"/>
          <w:szCs w:val="24"/>
        </w:rPr>
        <w:t>В Сурикова</w:t>
      </w:r>
      <w:r w:rsidR="00B12D28" w:rsidRPr="002B3D33">
        <w:rPr>
          <w:rFonts w:ascii="Times New Roman" w:eastAsia="Times New Roman" w:hAnsi="Times New Roman" w:cs="Times New Roman"/>
          <w:sz w:val="24"/>
          <w:szCs w:val="24"/>
        </w:rPr>
        <w:t>, при изучении темы «</w:t>
      </w:r>
      <w:r w:rsidR="00B12D28" w:rsidRPr="002B3D33">
        <w:rPr>
          <w:rFonts w:ascii="Times New Roman" w:eastAsia="Times New Roman" w:hAnsi="Times New Roman" w:cs="Times New Roman"/>
          <w:sz w:val="24"/>
          <w:szCs w:val="24"/>
        </w:rPr>
        <w:t>Патриарх Никон, его конфликт с царской властью</w:t>
      </w:r>
      <w:r w:rsidR="00B12D28" w:rsidRPr="002B3D33">
        <w:rPr>
          <w:rFonts w:ascii="Times New Roman" w:eastAsia="Times New Roman" w:hAnsi="Times New Roman" w:cs="Times New Roman"/>
          <w:sz w:val="24"/>
          <w:szCs w:val="24"/>
        </w:rPr>
        <w:t>» в 7-м классе.</w:t>
      </w:r>
    </w:p>
    <w:p w14:paraId="58E6FF38" w14:textId="2FEBB7E2" w:rsidR="002224FA" w:rsidRPr="002B3D33" w:rsidRDefault="00C15FC0" w:rsidP="00B53342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Для уроков обобщения и систематизации материала обучающиеся составляют </w:t>
      </w:r>
      <w:r w:rsidR="00104967" w:rsidRPr="002B3D33">
        <w:rPr>
          <w:rFonts w:ascii="Times New Roman" w:eastAsia="Times New Roman" w:hAnsi="Times New Roman" w:cs="Times New Roman"/>
          <w:sz w:val="24"/>
          <w:szCs w:val="24"/>
        </w:rPr>
        <w:t>кроссворды</w:t>
      </w:r>
      <w:r w:rsidR="00104967" w:rsidRPr="002B3D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в качестве домашнего задания и на уроке разгадывают. </w:t>
      </w:r>
    </w:p>
    <w:p w14:paraId="5A43AA54" w14:textId="0098B1CB" w:rsidR="00B53342" w:rsidRPr="002B3D33" w:rsidRDefault="00B53342" w:rsidP="00B53342">
      <w:pPr>
        <w:pStyle w:val="a3"/>
        <w:shd w:val="clear" w:color="auto" w:fill="FFFFFF"/>
        <w:spacing w:before="0" w:after="0" w:line="360" w:lineRule="auto"/>
        <w:ind w:left="0" w:firstLine="709"/>
        <w:contextualSpacing/>
        <w:jc w:val="center"/>
        <w:rPr>
          <w:b/>
        </w:rPr>
      </w:pPr>
      <w:r w:rsidRPr="002B3D33">
        <w:rPr>
          <w:b/>
          <w:noProof/>
        </w:rPr>
        <w:drawing>
          <wp:inline distT="0" distB="0" distL="0" distR="0" wp14:anchorId="08434AC9" wp14:editId="0E9D6203">
            <wp:extent cx="3581578" cy="227838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21" b="7261"/>
                    <a:stretch/>
                  </pic:blipFill>
                  <pic:spPr bwMode="auto">
                    <a:xfrm>
                      <a:off x="0" y="0"/>
                      <a:ext cx="3589795" cy="2283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B46A1" w14:textId="53627604" w:rsidR="00C75037" w:rsidRPr="002B3D33" w:rsidRDefault="00C75037" w:rsidP="0084703A">
      <w:pPr>
        <w:pStyle w:val="a3"/>
        <w:shd w:val="clear" w:color="auto" w:fill="FFFFFF"/>
        <w:spacing w:before="0" w:after="0" w:line="360" w:lineRule="auto"/>
        <w:ind w:left="0" w:firstLine="709"/>
        <w:contextualSpacing/>
        <w:jc w:val="both"/>
        <w:rPr>
          <w:bCs/>
        </w:rPr>
      </w:pPr>
      <w:r w:rsidRPr="002B3D33">
        <w:rPr>
          <w:bCs/>
        </w:rPr>
        <w:lastRenderedPageBreak/>
        <w:t>Интересное для обучающихся задание «Интервью с известным историческим деятелем». Домашним заданием даю составить вопросы по учебнику историческому деятелю. В ходе урока работа проводится в паре. Один обучающийся выступает в роли исторической личности, второй – архивариуса. Архивариус задает вопросы в виде интервью выдающейся личности. Например, Мартину Лютеру, Яну Гусу, Ришелье и другим.</w:t>
      </w:r>
    </w:p>
    <w:p w14:paraId="03566171" w14:textId="640D92EB" w:rsidR="00C75037" w:rsidRPr="002B3D33" w:rsidRDefault="00C75037" w:rsidP="0084703A">
      <w:pPr>
        <w:pStyle w:val="a3"/>
        <w:shd w:val="clear" w:color="auto" w:fill="FFFFFF"/>
        <w:spacing w:before="0" w:after="0" w:line="360" w:lineRule="auto"/>
        <w:ind w:left="0" w:firstLine="709"/>
        <w:contextualSpacing/>
        <w:jc w:val="both"/>
        <w:rPr>
          <w:bCs/>
        </w:rPr>
      </w:pPr>
      <w:r w:rsidRPr="002B3D33">
        <w:rPr>
          <w:bCs/>
          <w:noProof/>
        </w:rPr>
        <w:drawing>
          <wp:inline distT="0" distB="0" distL="0" distR="0" wp14:anchorId="20DB5323" wp14:editId="4462CADB">
            <wp:extent cx="2758440" cy="206883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440" cy="2068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2B3D33">
        <w:rPr>
          <w:bCs/>
          <w:noProof/>
        </w:rPr>
        <w:drawing>
          <wp:inline distT="0" distB="0" distL="0" distR="0" wp14:anchorId="59029B0F" wp14:editId="34482AE0">
            <wp:extent cx="2763520" cy="207264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520" cy="2072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8D4728" w14:textId="6917AD2B" w:rsidR="00493028" w:rsidRPr="002B3D33" w:rsidRDefault="007C3C52" w:rsidP="0084703A">
      <w:pPr>
        <w:pStyle w:val="a3"/>
        <w:shd w:val="clear" w:color="auto" w:fill="FFFFFF"/>
        <w:spacing w:before="0" w:after="0" w:line="360" w:lineRule="auto"/>
        <w:ind w:left="0" w:firstLine="709"/>
        <w:contextualSpacing/>
        <w:jc w:val="both"/>
      </w:pPr>
      <w:r w:rsidRPr="002B3D33">
        <w:rPr>
          <w:b/>
        </w:rPr>
        <w:t>Современные информационные технологии</w:t>
      </w:r>
      <w:r w:rsidR="005C6487" w:rsidRPr="002B3D33">
        <w:rPr>
          <w:b/>
        </w:rPr>
        <w:t xml:space="preserve"> в обучении</w:t>
      </w:r>
      <w:r w:rsidRPr="002B3D33">
        <w:t>.</w:t>
      </w:r>
    </w:p>
    <w:p w14:paraId="0D83700E" w14:textId="6004F843" w:rsidR="0084703A" w:rsidRPr="002B3D33" w:rsidRDefault="00BE7792" w:rsidP="0084703A">
      <w:pPr>
        <w:pStyle w:val="Default"/>
        <w:spacing w:line="360" w:lineRule="auto"/>
        <w:ind w:firstLine="708"/>
        <w:jc w:val="both"/>
        <w:rPr>
          <w:color w:val="auto"/>
        </w:rPr>
      </w:pPr>
      <w:r w:rsidRPr="002B3D33">
        <w:rPr>
          <w:color w:val="auto"/>
        </w:rPr>
        <w:t>К наиболее часто используемым в учебном процессе средствам мультимедийных технологий относятся: э</w:t>
      </w:r>
      <w:r w:rsidR="00DB64C8" w:rsidRPr="002B3D33">
        <w:rPr>
          <w:color w:val="auto"/>
        </w:rPr>
        <w:t xml:space="preserve">лектронные учебники и пособия, </w:t>
      </w:r>
      <w:r w:rsidRPr="002B3D33">
        <w:rPr>
          <w:color w:val="auto"/>
        </w:rPr>
        <w:t xml:space="preserve">электронные энциклопедии и справочники, тренажеры и программы тестирования, образовательные ресурсы Интернета, видео и аудиотехника, научно-исследовательские работы и проекты. </w:t>
      </w:r>
    </w:p>
    <w:p w14:paraId="0FE09A84" w14:textId="40FA89D9" w:rsidR="00227E44" w:rsidRPr="002B3D33" w:rsidRDefault="0084703A" w:rsidP="0084703A">
      <w:pPr>
        <w:pStyle w:val="Default"/>
        <w:spacing w:line="360" w:lineRule="auto"/>
        <w:ind w:firstLine="708"/>
        <w:jc w:val="both"/>
        <w:rPr>
          <w:color w:val="auto"/>
        </w:rPr>
      </w:pPr>
      <w:r w:rsidRPr="002B3D33">
        <w:rPr>
          <w:color w:val="auto"/>
        </w:rPr>
        <w:t xml:space="preserve">В урочной деятельности я использую ИКТ для наглядного представления материала, организации устной работы, контроля знаний. Видеоуроки и пособия, используемые мной, содержат большой справочный материал, различные виды работ, тренировочные упражнения, разноуровневые задания для контроля знаний. </w:t>
      </w:r>
    </w:p>
    <w:p w14:paraId="357782D1" w14:textId="0E603480" w:rsidR="00227E44" w:rsidRPr="002B3D33" w:rsidRDefault="00227E44" w:rsidP="0084703A">
      <w:pPr>
        <w:pStyle w:val="Default"/>
        <w:spacing w:line="360" w:lineRule="auto"/>
        <w:ind w:firstLine="708"/>
        <w:jc w:val="both"/>
        <w:rPr>
          <w:color w:val="auto"/>
        </w:rPr>
      </w:pPr>
      <w:r w:rsidRPr="002B3D33">
        <w:rPr>
          <w:color w:val="auto"/>
        </w:rPr>
        <w:t xml:space="preserve">Неоспоримы достоинства использования </w:t>
      </w:r>
      <w:proofErr w:type="spellStart"/>
      <w:r w:rsidRPr="002B3D33">
        <w:rPr>
          <w:color w:val="auto"/>
        </w:rPr>
        <w:t>видеоносителей</w:t>
      </w:r>
      <w:proofErr w:type="spellEnd"/>
      <w:r w:rsidRPr="002B3D33">
        <w:rPr>
          <w:color w:val="auto"/>
        </w:rPr>
        <w:t xml:space="preserve"> на уроках, прежде всего, их оперативность и маневренность, возможность повторного применения, использование стоп-кадра. Просмотр создает эффект присутствия, подлинности фактов и событий истории, вызывает интерес к истории как к предмету обучения. К видеоматериалам предъявляются общие дидактические требования, в частности, их высокий эстетический уровень и эмоциональное воздействие; познавательная значимость; фактологическая достоверность; связь художественных образов с реальной жизнью в данную историческую эпоху; подбор занятий, наиболее целесообразных для эффективного решения поставленных образовательных, развивающих и воспитательных задач. </w:t>
      </w:r>
    </w:p>
    <w:p w14:paraId="3CD6FCD5" w14:textId="77777777" w:rsidR="00227E44" w:rsidRPr="002B3D33" w:rsidRDefault="00227E44" w:rsidP="0084703A">
      <w:pPr>
        <w:pStyle w:val="Default"/>
        <w:spacing w:line="360" w:lineRule="auto"/>
        <w:ind w:firstLine="708"/>
        <w:jc w:val="both"/>
        <w:rPr>
          <w:color w:val="auto"/>
        </w:rPr>
      </w:pPr>
      <w:r w:rsidRPr="002B3D33">
        <w:rPr>
          <w:color w:val="auto"/>
        </w:rPr>
        <w:lastRenderedPageBreak/>
        <w:t xml:space="preserve">Прежде всего учителю провести хронометраж фрагмента и определить время просмотра (15–20 мин); разбить фрагмент на смысловые единицы, сформулировав к ним вопросы и задания для учащихся; определить значение фрагмента для изучения конкретной темы; выявление результатов просмотра. </w:t>
      </w:r>
    </w:p>
    <w:p w14:paraId="78BAF52C" w14:textId="44E268B0" w:rsidR="00227E44" w:rsidRPr="002B3D33" w:rsidRDefault="00227E44" w:rsidP="0084703A">
      <w:pPr>
        <w:pStyle w:val="Default"/>
        <w:spacing w:line="360" w:lineRule="auto"/>
        <w:ind w:firstLine="708"/>
        <w:jc w:val="both"/>
        <w:rPr>
          <w:color w:val="auto"/>
        </w:rPr>
      </w:pPr>
      <w:r w:rsidRPr="002B3D33">
        <w:rPr>
          <w:color w:val="auto"/>
        </w:rPr>
        <w:t>Старшеклассники могут записать для уроков документальные фильмы, например, «Первая мировая война», «Обыкновенный фашизм», созданных на основе архивных материалов, интервью участников событий, изъяв из звукового ряда оценочные суждения и готовые выводы. В таком случае фрагменты этих «препарированных» фильмов позволят ученикам сделать собственные умозаключения и при повторном полном просмотре сравнить с выводами ученых.</w:t>
      </w:r>
    </w:p>
    <w:p w14:paraId="35BACAE1" w14:textId="35E00B9D" w:rsidR="00227E44" w:rsidRPr="002B3D33" w:rsidRDefault="00227E44" w:rsidP="002F7E90">
      <w:pPr>
        <w:pStyle w:val="Default"/>
        <w:spacing w:line="360" w:lineRule="auto"/>
        <w:ind w:firstLine="708"/>
        <w:jc w:val="both"/>
        <w:rPr>
          <w:color w:val="auto"/>
        </w:rPr>
      </w:pPr>
      <w:r w:rsidRPr="002B3D33">
        <w:rPr>
          <w:color w:val="auto"/>
        </w:rPr>
        <w:t>Огромнейшие возможности для пользователей представляет Интернет</w:t>
      </w:r>
      <w:r w:rsidRPr="002B3D33">
        <w:rPr>
          <w:color w:val="auto"/>
        </w:rPr>
        <w:t xml:space="preserve">. </w:t>
      </w:r>
      <w:r w:rsidRPr="002B3D33">
        <w:rPr>
          <w:color w:val="auto"/>
        </w:rPr>
        <w:t>Уроки в компьютерном классе, подключенном к сети, дают возможность проводить тестирование, обзорные лекции с использованием Интернет-ресурсов. Ученики становятся участниками виртуальной экскурсии по музею, чата или телеконференции, образовательной игры.</w:t>
      </w:r>
    </w:p>
    <w:p w14:paraId="78EFB7E6" w14:textId="208BBEA7" w:rsidR="00BE7792" w:rsidRPr="002B3D33" w:rsidRDefault="0084703A" w:rsidP="0084703A">
      <w:pPr>
        <w:pStyle w:val="Default"/>
        <w:spacing w:line="360" w:lineRule="auto"/>
        <w:ind w:firstLine="708"/>
        <w:jc w:val="both"/>
        <w:rPr>
          <w:color w:val="auto"/>
        </w:rPr>
      </w:pPr>
      <w:r w:rsidRPr="002B3D33">
        <w:rPr>
          <w:color w:val="auto"/>
        </w:rPr>
        <w:t>Работая классным руководителем, я создаю презентации для проведения классных часов, родительских собраний и других мероприятий. Вместе с ребятами мы ведем электронное портфолио класса, создаем фильмы и презентации о школьной жизни. Большую помощь как классному руководителю компьютер оказывает мне при подведении итогов и ведении мониторинга успеваемости.</w:t>
      </w:r>
    </w:p>
    <w:p w14:paraId="5D14AAA0" w14:textId="67D36BAD" w:rsidR="00BE7792" w:rsidRPr="002B3D33" w:rsidRDefault="00227E44" w:rsidP="00BD2839">
      <w:pPr>
        <w:pStyle w:val="Default"/>
        <w:spacing w:line="360" w:lineRule="auto"/>
        <w:ind w:firstLine="708"/>
        <w:jc w:val="both"/>
        <w:rPr>
          <w:color w:val="auto"/>
        </w:rPr>
      </w:pPr>
      <w:r w:rsidRPr="002B3D33">
        <w:rPr>
          <w:color w:val="auto"/>
        </w:rPr>
        <w:t>Применение в преподавании ИКТ отличается высокой эффективностью и целесообразностью, помогает активизировать познавательную деятельность учеников.</w:t>
      </w:r>
    </w:p>
    <w:p w14:paraId="1C522E63" w14:textId="413A7CFA" w:rsidR="006B5FBF" w:rsidRPr="002B3D33" w:rsidRDefault="007C3C52" w:rsidP="00BD2839">
      <w:pPr>
        <w:pStyle w:val="a3"/>
        <w:shd w:val="clear" w:color="auto" w:fill="FFFFFF"/>
        <w:spacing w:before="0" w:after="0" w:line="360" w:lineRule="auto"/>
        <w:ind w:left="0" w:firstLine="709"/>
        <w:contextualSpacing/>
        <w:jc w:val="both"/>
        <w:rPr>
          <w:b/>
        </w:rPr>
      </w:pPr>
      <w:r w:rsidRPr="002B3D33">
        <w:rPr>
          <w:b/>
        </w:rPr>
        <w:t>Проектная деятельность.</w:t>
      </w:r>
    </w:p>
    <w:p w14:paraId="17CA4C08" w14:textId="77777777" w:rsidR="007C3C52" w:rsidRPr="002B3D33" w:rsidRDefault="007C3C52" w:rsidP="00BD2839">
      <w:pPr>
        <w:pStyle w:val="a3"/>
        <w:shd w:val="clear" w:color="auto" w:fill="FFFFFF"/>
        <w:spacing w:before="0" w:after="0" w:line="360" w:lineRule="auto"/>
        <w:ind w:left="0" w:firstLine="709"/>
        <w:contextualSpacing/>
        <w:jc w:val="both"/>
      </w:pPr>
      <w:r w:rsidRPr="002B3D33">
        <w:t>Цель применения данного вида деятельности:</w:t>
      </w:r>
    </w:p>
    <w:p w14:paraId="46D38DFF" w14:textId="77777777" w:rsidR="007C3C52" w:rsidRPr="002B3D33" w:rsidRDefault="006B5FBF" w:rsidP="00BD2839">
      <w:pPr>
        <w:pStyle w:val="a3"/>
        <w:shd w:val="clear" w:color="auto" w:fill="FFFFFF"/>
        <w:spacing w:before="0" w:after="0" w:line="360" w:lineRule="auto"/>
        <w:ind w:left="0" w:firstLine="709"/>
        <w:contextualSpacing/>
        <w:jc w:val="both"/>
      </w:pPr>
      <w:r w:rsidRPr="002B3D33">
        <w:t xml:space="preserve">- </w:t>
      </w:r>
      <w:r w:rsidR="007C3C52" w:rsidRPr="002B3D33">
        <w:t>развитие инициативности учащихся;</w:t>
      </w:r>
    </w:p>
    <w:p w14:paraId="3CFB473A" w14:textId="77777777" w:rsidR="007C3C52" w:rsidRPr="002B3D33" w:rsidRDefault="006B5FBF" w:rsidP="00BD2839">
      <w:pPr>
        <w:pStyle w:val="a3"/>
        <w:shd w:val="clear" w:color="auto" w:fill="FFFFFF"/>
        <w:spacing w:before="0" w:after="0" w:line="360" w:lineRule="auto"/>
        <w:ind w:left="0" w:firstLine="709"/>
        <w:contextualSpacing/>
        <w:jc w:val="both"/>
      </w:pPr>
      <w:r w:rsidRPr="002B3D33">
        <w:t>-</w:t>
      </w:r>
      <w:r w:rsidR="007C3C52" w:rsidRPr="002B3D33">
        <w:t xml:space="preserve"> развитие способностей учащихся заниматься исследовательской деятельностью;</w:t>
      </w:r>
    </w:p>
    <w:p w14:paraId="0EE862E0" w14:textId="77777777" w:rsidR="007C3C52" w:rsidRPr="002B3D33" w:rsidRDefault="006B5FBF" w:rsidP="00BD2839">
      <w:pPr>
        <w:pStyle w:val="a3"/>
        <w:shd w:val="clear" w:color="auto" w:fill="FFFFFF"/>
        <w:spacing w:before="0" w:after="0" w:line="360" w:lineRule="auto"/>
        <w:ind w:left="0" w:firstLine="709"/>
        <w:contextualSpacing/>
        <w:jc w:val="both"/>
      </w:pPr>
      <w:r w:rsidRPr="002B3D33">
        <w:t>-</w:t>
      </w:r>
      <w:r w:rsidR="007C3C52" w:rsidRPr="002B3D33">
        <w:t xml:space="preserve"> построение учащимися теоретических моделей;</w:t>
      </w:r>
    </w:p>
    <w:p w14:paraId="0425E6F2" w14:textId="77777777" w:rsidR="007C3C52" w:rsidRPr="002B3D33" w:rsidRDefault="006B5FBF" w:rsidP="00BD2839">
      <w:pPr>
        <w:pStyle w:val="a3"/>
        <w:shd w:val="clear" w:color="auto" w:fill="FFFFFF"/>
        <w:spacing w:before="0" w:after="0" w:line="360" w:lineRule="auto"/>
        <w:ind w:left="0" w:firstLine="709"/>
        <w:contextualSpacing/>
        <w:jc w:val="both"/>
      </w:pPr>
      <w:r w:rsidRPr="002B3D33">
        <w:t xml:space="preserve">- </w:t>
      </w:r>
      <w:r w:rsidR="007C3C52" w:rsidRPr="002B3D33">
        <w:t>созидательная деятельность учащихся от постановки целей и задач до их реализации и получение определенного результата;</w:t>
      </w:r>
    </w:p>
    <w:p w14:paraId="3D1994E7" w14:textId="77777777" w:rsidR="008B47EE" w:rsidRPr="002B3D33" w:rsidRDefault="006B5FBF" w:rsidP="00BD2839">
      <w:pPr>
        <w:pStyle w:val="a3"/>
        <w:shd w:val="clear" w:color="auto" w:fill="FFFFFF"/>
        <w:spacing w:before="0" w:after="0" w:line="360" w:lineRule="auto"/>
        <w:ind w:left="0" w:firstLine="709"/>
        <w:contextualSpacing/>
        <w:jc w:val="both"/>
      </w:pPr>
      <w:r w:rsidRPr="002B3D33">
        <w:t xml:space="preserve">- </w:t>
      </w:r>
      <w:r w:rsidR="007C3C52" w:rsidRPr="002B3D33">
        <w:t>умение решать конкретные проблемы.</w:t>
      </w:r>
    </w:p>
    <w:p w14:paraId="1972243B" w14:textId="77777777" w:rsidR="007954CC" w:rsidRPr="002B3D33" w:rsidRDefault="007954CC" w:rsidP="005926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>Проектная технология является на сегодняшний день одной из самых перспективных для старшей школы. Это достаточно новый вид деятельности для школьников, который позволяет им овладеть оперативными знаниями в процессе социализации.</w:t>
      </w:r>
    </w:p>
    <w:p w14:paraId="500C4042" w14:textId="5C1E8491" w:rsidR="00592663" w:rsidRPr="002B3D33" w:rsidRDefault="00592663" w:rsidP="005926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lastRenderedPageBreak/>
        <w:t xml:space="preserve">В своей работе использую такой вид деятельности как создание </w:t>
      </w:r>
      <w:proofErr w:type="spellStart"/>
      <w:r w:rsidRPr="002B3D33">
        <w:rPr>
          <w:rFonts w:ascii="Times New Roman" w:hAnsi="Times New Roman" w:cs="Times New Roman"/>
          <w:sz w:val="24"/>
          <w:szCs w:val="24"/>
        </w:rPr>
        <w:t>лэпбука</w:t>
      </w:r>
      <w:proofErr w:type="spellEnd"/>
      <w:r w:rsidRPr="002B3D33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2B3D33">
        <w:rPr>
          <w:rFonts w:ascii="Times New Roman" w:hAnsi="Times New Roman" w:cs="Times New Roman"/>
          <w:sz w:val="24"/>
          <w:szCs w:val="24"/>
        </w:rPr>
        <w:t>Лэпбук</w:t>
      </w:r>
      <w:proofErr w:type="spellEnd"/>
      <w:r w:rsidRPr="002B3D33">
        <w:rPr>
          <w:rFonts w:ascii="Times New Roman" w:hAnsi="Times New Roman" w:cs="Times New Roman"/>
          <w:sz w:val="24"/>
          <w:szCs w:val="24"/>
        </w:rPr>
        <w:t xml:space="preserve"> представляет собой дидактическое пособие в форме самодельной интерактивной папки, содержащей тематические материалы, представленные посредством разнообразных элементов: кармашков, подвижных деталей, вкладок и графических организаторов.</w:t>
      </w:r>
    </w:p>
    <w:p w14:paraId="010A0012" w14:textId="77777777" w:rsidR="00592663" w:rsidRPr="002B3D33" w:rsidRDefault="00592663" w:rsidP="005926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>Данное пособие является эффективным инструментом для визуализации текстовой информации, что способствует её лучшему усвоению и запоминанию. Его ключевая ценность заключается в способности структурировать сложный материал, адаптируя его под индивидуальные способности обучающихся.</w:t>
      </w:r>
    </w:p>
    <w:p w14:paraId="7E6371B2" w14:textId="77777777" w:rsidR="00592663" w:rsidRPr="002B3D33" w:rsidRDefault="00592663" w:rsidP="005926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 xml:space="preserve">Важно отметить, что </w:t>
      </w:r>
      <w:proofErr w:type="spellStart"/>
      <w:r w:rsidRPr="002B3D33">
        <w:rPr>
          <w:rFonts w:ascii="Times New Roman" w:hAnsi="Times New Roman" w:cs="Times New Roman"/>
          <w:sz w:val="24"/>
          <w:szCs w:val="24"/>
        </w:rPr>
        <w:t>лэпбук</w:t>
      </w:r>
      <w:proofErr w:type="spellEnd"/>
      <w:r w:rsidRPr="002B3D33">
        <w:rPr>
          <w:rFonts w:ascii="Times New Roman" w:hAnsi="Times New Roman" w:cs="Times New Roman"/>
          <w:sz w:val="24"/>
          <w:szCs w:val="24"/>
        </w:rPr>
        <w:t xml:space="preserve"> полностью отвечает требованиям Федерального государственного образовательного стандарта (ФГОС) и метода проектно-исследовательской деятельности. </w:t>
      </w:r>
    </w:p>
    <w:p w14:paraId="77B1542E" w14:textId="27763F34" w:rsidR="00592663" w:rsidRPr="002B3D33" w:rsidRDefault="00592663" w:rsidP="005926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>Процесс его создания включает все этапы проектной работы: от постановки цели до реализации и рефлексии.</w:t>
      </w:r>
    </w:p>
    <w:p w14:paraId="68F757E7" w14:textId="480DC8A1" w:rsidR="00592663" w:rsidRPr="002B3D33" w:rsidRDefault="00592663" w:rsidP="005926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sz w:val="24"/>
          <w:szCs w:val="24"/>
        </w:rPr>
        <w:t xml:space="preserve">Кроме того, использование </w:t>
      </w:r>
      <w:proofErr w:type="spellStart"/>
      <w:r w:rsidRPr="002B3D33">
        <w:rPr>
          <w:rFonts w:ascii="Times New Roman" w:hAnsi="Times New Roman" w:cs="Times New Roman"/>
          <w:sz w:val="24"/>
          <w:szCs w:val="24"/>
        </w:rPr>
        <w:t>лэпбука</w:t>
      </w:r>
      <w:proofErr w:type="spellEnd"/>
      <w:r w:rsidRPr="002B3D33">
        <w:rPr>
          <w:rFonts w:ascii="Times New Roman" w:hAnsi="Times New Roman" w:cs="Times New Roman"/>
          <w:sz w:val="24"/>
          <w:szCs w:val="24"/>
        </w:rPr>
        <w:t xml:space="preserve"> вариативно — он может применяться для организации индивидуальной, парной или групповой форм работы. Презентация готовых продуктов стимулирует учебную дискуссию и обеспечивает повторное закрепление изученного материала, интегрируясь с традиционными педагогическими подходами.</w:t>
      </w:r>
    </w:p>
    <w:p w14:paraId="31FDD9F3" w14:textId="77777777" w:rsidR="00592663" w:rsidRPr="00592663" w:rsidRDefault="00592663" w:rsidP="005926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92663">
        <w:rPr>
          <w:rFonts w:ascii="Times New Roman" w:hAnsi="Times New Roman" w:cs="Times New Roman"/>
          <w:sz w:val="24"/>
          <w:szCs w:val="24"/>
        </w:rPr>
        <w:t>Лэпбук</w:t>
      </w:r>
      <w:proofErr w:type="spellEnd"/>
      <w:r w:rsidRPr="00592663">
        <w:rPr>
          <w:rFonts w:ascii="Times New Roman" w:hAnsi="Times New Roman" w:cs="Times New Roman"/>
          <w:sz w:val="24"/>
          <w:szCs w:val="24"/>
        </w:rPr>
        <w:t xml:space="preserve"> — это мобильное пособие. Готовыми папками легко делиться: их можно презентовать в других классах на схожие темы.</w:t>
      </w:r>
    </w:p>
    <w:p w14:paraId="729EFBE4" w14:textId="1A4C2184" w:rsidR="00592663" w:rsidRPr="002B3D33" w:rsidRDefault="00592663" w:rsidP="005926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2663">
        <w:rPr>
          <w:rFonts w:ascii="Times New Roman" w:hAnsi="Times New Roman" w:cs="Times New Roman"/>
          <w:sz w:val="24"/>
          <w:szCs w:val="24"/>
        </w:rPr>
        <w:t>Этот формат очень гибкий. Например, его можно адаптировать под создание </w:t>
      </w:r>
      <w:r w:rsidRPr="00592663">
        <w:rPr>
          <w:rFonts w:ascii="Times New Roman" w:hAnsi="Times New Roman" w:cs="Times New Roman"/>
          <w:b/>
          <w:bCs/>
          <w:sz w:val="24"/>
          <w:szCs w:val="24"/>
        </w:rPr>
        <w:t>буклета</w:t>
      </w:r>
      <w:r w:rsidRPr="00592663">
        <w:rPr>
          <w:rFonts w:ascii="Times New Roman" w:hAnsi="Times New Roman" w:cs="Times New Roman"/>
          <w:sz w:val="24"/>
          <w:szCs w:val="24"/>
        </w:rPr>
        <w:t>. Мы складываем обычный лист бумаги книжечкой и наполняем его тематическим содержанием. Я заранее готовлю материалы: шаблоны, черно-белые рисунки для раскрашивания и элементы оформления.</w:t>
      </w:r>
      <w:r w:rsidR="003E75B7" w:rsidRPr="002B3D33">
        <w:rPr>
          <w:rFonts w:ascii="Times New Roman" w:hAnsi="Times New Roman" w:cs="Times New Roman"/>
          <w:sz w:val="24"/>
          <w:szCs w:val="24"/>
        </w:rPr>
        <w:t xml:space="preserve"> Данную работу начинаю с 5 класса.</w:t>
      </w:r>
    </w:p>
    <w:p w14:paraId="75AE8B75" w14:textId="71E823F1" w:rsidR="003E75B7" w:rsidRPr="00592663" w:rsidRDefault="003E75B7" w:rsidP="003E75B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BEEE9D3" wp14:editId="0A79166A">
            <wp:extent cx="2895600" cy="21717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171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D691D8" w14:textId="46C5D1CD" w:rsidR="00592663" w:rsidRPr="002B3D33" w:rsidRDefault="00592663" w:rsidP="005926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92663">
        <w:rPr>
          <w:rFonts w:ascii="Times New Roman" w:hAnsi="Times New Roman" w:cs="Times New Roman"/>
          <w:sz w:val="24"/>
          <w:szCs w:val="24"/>
        </w:rPr>
        <w:lastRenderedPageBreak/>
        <w:t xml:space="preserve">Работа с </w:t>
      </w:r>
      <w:proofErr w:type="spellStart"/>
      <w:r w:rsidRPr="00592663">
        <w:rPr>
          <w:rFonts w:ascii="Times New Roman" w:hAnsi="Times New Roman" w:cs="Times New Roman"/>
          <w:sz w:val="24"/>
          <w:szCs w:val="24"/>
        </w:rPr>
        <w:t>лэпбуком</w:t>
      </w:r>
      <w:proofErr w:type="spellEnd"/>
      <w:r w:rsidRPr="00592663">
        <w:rPr>
          <w:rFonts w:ascii="Times New Roman" w:hAnsi="Times New Roman" w:cs="Times New Roman"/>
          <w:sz w:val="24"/>
          <w:szCs w:val="24"/>
        </w:rPr>
        <w:t xml:space="preserve"> позволяет дифференцировать задания: сильные ученики могут создавать сложные, интегрированные проекты по нескольким предметам одновременно.</w:t>
      </w:r>
    </w:p>
    <w:p w14:paraId="2E0E6E9B" w14:textId="45122C7F" w:rsidR="003E75B7" w:rsidRPr="002B3D33" w:rsidRDefault="003E75B7" w:rsidP="0059266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1DC92FE" wp14:editId="4E6F5975">
            <wp:extent cx="2555240" cy="191643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240" cy="1916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2B3D3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57B843E" wp14:editId="22878BFD">
            <wp:extent cx="2567940" cy="192595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940" cy="1925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41D7D4" w14:textId="376A6B32" w:rsidR="003E75B7" w:rsidRPr="002B3D33" w:rsidRDefault="003E75B7" w:rsidP="003E75B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36B9BD6" wp14:editId="56989A75">
            <wp:extent cx="3329501" cy="195072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6" t="10317" b="13890"/>
                    <a:stretch/>
                  </pic:blipFill>
                  <pic:spPr bwMode="auto">
                    <a:xfrm>
                      <a:off x="0" y="0"/>
                      <a:ext cx="3343990" cy="1959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9F3E33" w14:textId="19AEB6DE" w:rsidR="003E75B7" w:rsidRPr="002B3D33" w:rsidRDefault="003E75B7" w:rsidP="003E75B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B3D3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0D6C6D" wp14:editId="6D57FCCB">
            <wp:extent cx="2871470" cy="197358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269" b="16854"/>
                    <a:stretch/>
                  </pic:blipFill>
                  <pic:spPr bwMode="auto">
                    <a:xfrm>
                      <a:off x="0" y="0"/>
                      <a:ext cx="2884031" cy="1982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B3D3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C806764" wp14:editId="72CD30DB">
            <wp:extent cx="2621280" cy="196977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24" r="3911"/>
                    <a:stretch/>
                  </pic:blipFill>
                  <pic:spPr bwMode="auto">
                    <a:xfrm>
                      <a:off x="0" y="0"/>
                      <a:ext cx="2621712" cy="197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CE2CEA" w14:textId="31CD2E4E" w:rsidR="00A40F44" w:rsidRPr="002B3D33" w:rsidRDefault="00FB7A58" w:rsidP="00592663">
      <w:pPr>
        <w:pStyle w:val="c7"/>
        <w:shd w:val="clear" w:color="auto" w:fill="FFFFFF"/>
        <w:spacing w:line="276" w:lineRule="auto"/>
        <w:ind w:firstLine="708"/>
        <w:jc w:val="both"/>
        <w:rPr>
          <w:rStyle w:val="c6"/>
          <w:b/>
        </w:rPr>
      </w:pPr>
      <w:r w:rsidRPr="002B3D33">
        <w:rPr>
          <w:rStyle w:val="c6"/>
          <w:b/>
        </w:rPr>
        <w:t xml:space="preserve">Проблемное обучение. </w:t>
      </w:r>
    </w:p>
    <w:p w14:paraId="52B8658E" w14:textId="77777777" w:rsidR="00F54A84" w:rsidRPr="00F54A84" w:rsidRDefault="00F54A84" w:rsidP="00F54A84">
      <w:pPr>
        <w:pStyle w:val="c7"/>
        <w:spacing w:line="360" w:lineRule="auto"/>
        <w:ind w:firstLine="709"/>
        <w:jc w:val="both"/>
      </w:pPr>
      <w:r w:rsidRPr="00F54A84">
        <w:t xml:space="preserve">Технология проблемного обучения, столь популярная в современном педагогическом сообществе, на самом деле имеет глубокие исторические корни. Она активно развивалась в 20–30-е годы XX века как в советской, так и в зарубежной педагогике, основываясь на теоретических положениях американского философа и педагога Джона Дьюи. В своей современной интерпретации, разработанной такими отечественными авторами, как М.М. </w:t>
      </w:r>
      <w:proofErr w:type="spellStart"/>
      <w:r w:rsidRPr="00F54A84">
        <w:t>Махмутов</w:t>
      </w:r>
      <w:proofErr w:type="spellEnd"/>
      <w:r w:rsidRPr="00F54A84">
        <w:t xml:space="preserve"> и Н.Г. Мошкина, она известна как проблемно-развивающее обучение.</w:t>
      </w:r>
    </w:p>
    <w:p w14:paraId="071CDDAB" w14:textId="77777777" w:rsidR="00F54A84" w:rsidRPr="00F54A84" w:rsidRDefault="00F54A84" w:rsidP="00F54A84">
      <w:pPr>
        <w:pStyle w:val="c7"/>
        <w:spacing w:line="360" w:lineRule="auto"/>
        <w:ind w:firstLine="709"/>
        <w:jc w:val="both"/>
      </w:pPr>
      <w:r w:rsidRPr="00F54A84">
        <w:lastRenderedPageBreak/>
        <w:t>Убежден, что эффективная реализация данной технологии возможна лишь при условии глубокого понимания учителем ее теоретических основ и владения практическими навыками их применения. Именно это является залогом достижения главной цели — развития интеллектуального потенциала учащихся, их способности к творческому мышлению и существенного расширения предметных знаний.</w:t>
      </w:r>
    </w:p>
    <w:p w14:paraId="79709DDE" w14:textId="77777777" w:rsidR="00F54A84" w:rsidRPr="00F54A84" w:rsidRDefault="00F54A84" w:rsidP="00F54A84">
      <w:pPr>
        <w:pStyle w:val="c7"/>
        <w:spacing w:line="360" w:lineRule="auto"/>
        <w:ind w:firstLine="709"/>
        <w:jc w:val="both"/>
      </w:pPr>
      <w:r w:rsidRPr="00F54A84">
        <w:t>Суть проблемного обучения заключается в организации самостоятельного поиска учениками решения посильных для них проблем. Ключевую роль здесь играет создание специальной мотивирующей ситуации, которая стимулирует этот поиск.</w:t>
      </w:r>
    </w:p>
    <w:p w14:paraId="7065490D" w14:textId="77777777" w:rsidR="00F54A84" w:rsidRPr="00F54A84" w:rsidRDefault="00F54A84" w:rsidP="00F54A84">
      <w:pPr>
        <w:pStyle w:val="c7"/>
        <w:spacing w:line="360" w:lineRule="auto"/>
        <w:ind w:firstLine="709"/>
        <w:jc w:val="both"/>
      </w:pPr>
      <w:r w:rsidRPr="00F54A84">
        <w:t>В своей практике я применяю три классических метода: проблемное изложение, частично-поисковый и исследовательский. Наиболее типичными типами проблемных ситуаций, которые я использую, являются:</w:t>
      </w:r>
    </w:p>
    <w:p w14:paraId="78B07E37" w14:textId="77777777" w:rsidR="00F54A84" w:rsidRPr="00F54A84" w:rsidRDefault="00F54A84" w:rsidP="00F54A84">
      <w:pPr>
        <w:pStyle w:val="c7"/>
        <w:numPr>
          <w:ilvl w:val="0"/>
          <w:numId w:val="27"/>
        </w:numPr>
        <w:tabs>
          <w:tab w:val="clear" w:pos="720"/>
          <w:tab w:val="num" w:pos="993"/>
        </w:tabs>
        <w:spacing w:before="0" w:after="0" w:line="360" w:lineRule="auto"/>
        <w:ind w:left="0" w:firstLine="709"/>
        <w:jc w:val="both"/>
      </w:pPr>
      <w:r w:rsidRPr="00F54A84">
        <w:rPr>
          <w:b/>
          <w:bCs/>
        </w:rPr>
        <w:t>Проблемные вопросы</w:t>
      </w:r>
      <w:r w:rsidRPr="00F54A84">
        <w:t>, допускающие множественность интерпретаций и версий ответов. Например:</w:t>
      </w:r>
    </w:p>
    <w:p w14:paraId="25E705FC" w14:textId="26C88B24" w:rsidR="00F54A84" w:rsidRPr="00F54A84" w:rsidRDefault="00F54A84" w:rsidP="00B8413A">
      <w:pPr>
        <w:pStyle w:val="c7"/>
        <w:numPr>
          <w:ilvl w:val="0"/>
          <w:numId w:val="30"/>
        </w:numPr>
        <w:tabs>
          <w:tab w:val="clear" w:pos="720"/>
        </w:tabs>
        <w:spacing w:before="0" w:after="0" w:line="360" w:lineRule="auto"/>
        <w:jc w:val="both"/>
      </w:pPr>
      <w:r w:rsidRPr="00F54A84">
        <w:t xml:space="preserve">«Почему реформы не увенчались успехом в СССР, но оказались эффективными в Китае, при </w:t>
      </w:r>
      <w:r w:rsidRPr="002B3D33">
        <w:t>том,</w:t>
      </w:r>
      <w:r w:rsidRPr="00F54A84">
        <w:t xml:space="preserve"> что в обеих странах у власти находились коммунистические партии?»</w:t>
      </w:r>
    </w:p>
    <w:p w14:paraId="2ADD4DB8" w14:textId="6FE98682" w:rsidR="00F54A84" w:rsidRPr="002B3D33" w:rsidRDefault="00F54A84" w:rsidP="00B8413A">
      <w:pPr>
        <w:pStyle w:val="c7"/>
        <w:numPr>
          <w:ilvl w:val="0"/>
          <w:numId w:val="30"/>
        </w:numPr>
        <w:tabs>
          <w:tab w:val="num" w:pos="1440"/>
        </w:tabs>
        <w:spacing w:before="0" w:after="0" w:line="360" w:lineRule="auto"/>
        <w:jc w:val="both"/>
      </w:pPr>
      <w:r w:rsidRPr="00F54A84">
        <w:t>«Почему народная память сохранила образ одних князей, но забыла других?»</w:t>
      </w:r>
      <w:r w:rsidRPr="00F54A84">
        <w:br/>
        <w:t>Задача учеников в данном случае — выявить и проанализировать различные точки зрения на историческое событие.</w:t>
      </w:r>
    </w:p>
    <w:p w14:paraId="0862F3FE" w14:textId="77777777" w:rsidR="00B8413A" w:rsidRPr="009F4D6A" w:rsidRDefault="00B8413A" w:rsidP="00B8413A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F4D6A">
        <w:rPr>
          <w:rFonts w:ascii="Times New Roman" w:hAnsi="Times New Roman" w:cs="Times New Roman"/>
          <w:sz w:val="24"/>
          <w:szCs w:val="24"/>
        </w:rPr>
        <w:t>Например, при изучении темы «Технические открытия и выход к Мировому океану» школьникам было предложено определить историческую принадлежность Великих географических открытий — к Средневековью или Новому времени — в формате учебной конференции. Данная задача требовала от учащихся не только воспроизведения изученного материала по истории Средних веков, но и его сопоставления с новыми знаниями, что позволило им самостоятельно прийти к выводу о роли этих открытий как рубежного явления, ознаменовавшего наступление новой эпохи.</w:t>
      </w:r>
    </w:p>
    <w:p w14:paraId="6CDA150C" w14:textId="4CC8A8C5" w:rsidR="00B8413A" w:rsidRPr="00F54A84" w:rsidRDefault="00B8413A" w:rsidP="00B8413A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F4D6A">
        <w:rPr>
          <w:rFonts w:ascii="Times New Roman" w:hAnsi="Times New Roman" w:cs="Times New Roman"/>
          <w:sz w:val="24"/>
          <w:szCs w:val="24"/>
        </w:rPr>
        <w:t xml:space="preserve">Другой пример — изучение темы «Новые ценности преобразуют общество» в 7 классе. Проблемный вопрос о том, какие именно ценности оказали наибольшее влияние на трансформацию структуры европейского общества, решался через организацию групповой работы. Каждая группа анализировала проблему с точки зрения разных сословий, что способствовало не просто усвоению информации, а глубокому погружению в исторический контекст. Такой формат, требующий от класса достаточной подготовки, позволяет ученикам </w:t>
      </w:r>
      <w:r w:rsidRPr="009F4D6A">
        <w:rPr>
          <w:rFonts w:ascii="Times New Roman" w:hAnsi="Times New Roman" w:cs="Times New Roman"/>
          <w:sz w:val="24"/>
          <w:szCs w:val="24"/>
        </w:rPr>
        <w:lastRenderedPageBreak/>
        <w:t xml:space="preserve">«примерить» на себя роль исторических персонажей, рассмотреть проблему изнутри и дать </w:t>
      </w:r>
      <w:r w:rsidRPr="002B3D33">
        <w:rPr>
          <w:rFonts w:ascii="Times New Roman" w:hAnsi="Times New Roman" w:cs="Times New Roman"/>
          <w:sz w:val="24"/>
          <w:szCs w:val="24"/>
        </w:rPr>
        <w:t>оценку социальным</w:t>
      </w:r>
      <w:r w:rsidRPr="009F4D6A">
        <w:rPr>
          <w:rFonts w:ascii="Times New Roman" w:hAnsi="Times New Roman" w:cs="Times New Roman"/>
          <w:sz w:val="24"/>
          <w:szCs w:val="24"/>
        </w:rPr>
        <w:t xml:space="preserve"> изменениям.</w:t>
      </w:r>
    </w:p>
    <w:p w14:paraId="06FB5607" w14:textId="51D3DFEF" w:rsidR="00F54A84" w:rsidRPr="00F54A84" w:rsidRDefault="00F54A84" w:rsidP="00F54A84">
      <w:pPr>
        <w:pStyle w:val="c7"/>
        <w:numPr>
          <w:ilvl w:val="0"/>
          <w:numId w:val="27"/>
        </w:numPr>
        <w:tabs>
          <w:tab w:val="clear" w:pos="720"/>
          <w:tab w:val="num" w:pos="993"/>
        </w:tabs>
        <w:spacing w:before="0" w:after="0" w:line="360" w:lineRule="auto"/>
        <w:ind w:left="0" w:firstLine="709"/>
        <w:jc w:val="both"/>
      </w:pPr>
      <w:r w:rsidRPr="00F54A84">
        <w:rPr>
          <w:b/>
          <w:bCs/>
        </w:rPr>
        <w:t>Проблемные задачи</w:t>
      </w:r>
      <w:r w:rsidRPr="00F54A84">
        <w:t>, требующие анализа и синтеза информации для формулировки вывода.</w:t>
      </w:r>
    </w:p>
    <w:p w14:paraId="3E30B589" w14:textId="678B883E" w:rsidR="00B8413A" w:rsidRPr="002B3D33" w:rsidRDefault="00F54A84" w:rsidP="00F54A84">
      <w:pPr>
        <w:pStyle w:val="c7"/>
        <w:spacing w:before="0" w:after="0" w:line="360" w:lineRule="auto"/>
        <w:ind w:firstLine="709"/>
        <w:jc w:val="both"/>
      </w:pPr>
      <w:r w:rsidRPr="00F54A84">
        <w:t xml:space="preserve">Пример: «Согласно оценкам ряда историков и публицистов, Л.И. Брежнев обладал весьма посредственными лидерскими качествами. Каким образом в таком случае ему удалось удерживать власть на протяжении 18 лет, в то время как более динамичные политики, </w:t>
      </w:r>
      <w:r w:rsidRPr="002B3D33">
        <w:t>такие как</w:t>
      </w:r>
      <w:r w:rsidRPr="00F54A84">
        <w:t xml:space="preserve"> Маленков или Хрущев, были смещены?»</w:t>
      </w:r>
    </w:p>
    <w:p w14:paraId="731FF746" w14:textId="2FF45F88" w:rsidR="00F54A84" w:rsidRPr="002B3D33" w:rsidRDefault="003E75B7" w:rsidP="00F54A84">
      <w:pPr>
        <w:pStyle w:val="c7"/>
        <w:spacing w:before="0" w:after="0" w:line="360" w:lineRule="auto"/>
        <w:ind w:firstLine="709"/>
        <w:jc w:val="both"/>
      </w:pPr>
      <w:r w:rsidRPr="002B3D33">
        <w:rPr>
          <w:rStyle w:val="c6"/>
          <w:noProof/>
        </w:rPr>
        <w:drawing>
          <wp:anchor distT="0" distB="0" distL="114300" distR="114300" simplePos="0" relativeHeight="251661312" behindDoc="0" locked="0" layoutInCell="1" allowOverlap="1" wp14:anchorId="40D410F3" wp14:editId="1552EBCF">
            <wp:simplePos x="0" y="0"/>
            <wp:positionH relativeFrom="margin">
              <wp:posOffset>4523740</wp:posOffset>
            </wp:positionH>
            <wp:positionV relativeFrom="margin">
              <wp:posOffset>2426970</wp:posOffset>
            </wp:positionV>
            <wp:extent cx="1591945" cy="2179320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945" cy="2179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4A84" w:rsidRPr="00F54A84">
        <w:t>Подобные задачи можно ставить как в начале изучения темы для создания мотивации, так и на обобщающем уроке для систематизации знаний.</w:t>
      </w:r>
    </w:p>
    <w:p w14:paraId="584DC427" w14:textId="292D2ADC" w:rsidR="00B8413A" w:rsidRPr="00F54A84" w:rsidRDefault="00B8413A" w:rsidP="003E75B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Ещё один пример – работа с французской карикатурой конца XIX в. «Раздел Китая» на уроке «Русско-японская война» в 9-ом классе. Вначале ребятам предлагается ответить на вопрос: «Как вы понимаете содержание французской карикатуры 1890-х гг.?»</w:t>
      </w:r>
      <w:r w:rsidRPr="002B3D33">
        <w:rPr>
          <w:rFonts w:ascii="Times New Roman" w:eastAsia="Times New Roman" w:hAnsi="Times New Roman" w:cs="Times New Roman"/>
          <w:i/>
          <w:iCs/>
          <w:sz w:val="24"/>
          <w:szCs w:val="24"/>
        </w:rPr>
        <w:t>. 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Учащиеся определяют, что изображенный на карикатуре пирог – это Китай. Затем они определяют, какие государства обозначены на слайде цифрами. Наглядность является хорошей подсказкой и позволяет выяснить причины войны. Ответить на вопрос: «Какой стране по воле карикатуриста достанется самый большой кусок пирога и почему именно ей?»</w:t>
      </w:r>
    </w:p>
    <w:p w14:paraId="2C5E2321" w14:textId="77777777" w:rsidR="00F54A84" w:rsidRPr="00F54A84" w:rsidRDefault="00F54A84" w:rsidP="003E75B7">
      <w:pPr>
        <w:pStyle w:val="c7"/>
        <w:numPr>
          <w:ilvl w:val="0"/>
          <w:numId w:val="27"/>
        </w:numPr>
        <w:tabs>
          <w:tab w:val="clear" w:pos="720"/>
          <w:tab w:val="num" w:pos="993"/>
        </w:tabs>
        <w:spacing w:before="0" w:after="0" w:line="360" w:lineRule="auto"/>
        <w:ind w:left="0" w:firstLine="709"/>
        <w:jc w:val="both"/>
      </w:pPr>
      <w:r w:rsidRPr="00F54A84">
        <w:t>Помимо этого, эффективными приемами являются:</w:t>
      </w:r>
    </w:p>
    <w:p w14:paraId="327675A4" w14:textId="77777777" w:rsidR="00F54A84" w:rsidRPr="00F54A84" w:rsidRDefault="00F54A84" w:rsidP="00F54A84">
      <w:pPr>
        <w:pStyle w:val="c7"/>
        <w:numPr>
          <w:ilvl w:val="1"/>
          <w:numId w:val="28"/>
        </w:numPr>
        <w:tabs>
          <w:tab w:val="clear" w:pos="1440"/>
          <w:tab w:val="num" w:pos="1134"/>
        </w:tabs>
        <w:spacing w:before="0" w:after="0" w:line="360" w:lineRule="auto"/>
        <w:ind w:left="0" w:firstLine="709"/>
        <w:jc w:val="both"/>
      </w:pPr>
      <w:r w:rsidRPr="00F54A84">
        <w:t>Задачи с намеренно недостающими, избыточными или противоречивыми данными.</w:t>
      </w:r>
    </w:p>
    <w:p w14:paraId="058BE774" w14:textId="77777777" w:rsidR="00F54A84" w:rsidRPr="00F54A84" w:rsidRDefault="00F54A84" w:rsidP="00F54A84">
      <w:pPr>
        <w:pStyle w:val="c7"/>
        <w:numPr>
          <w:ilvl w:val="1"/>
          <w:numId w:val="28"/>
        </w:numPr>
        <w:tabs>
          <w:tab w:val="clear" w:pos="1440"/>
          <w:tab w:val="num" w:pos="1134"/>
        </w:tabs>
        <w:spacing w:before="0" w:after="0" w:line="360" w:lineRule="auto"/>
        <w:ind w:left="0" w:firstLine="709"/>
        <w:jc w:val="both"/>
      </w:pPr>
      <w:r w:rsidRPr="00F54A84">
        <w:t>Столкновение различных научных или историографических точек зрения на один и тот же факт.</w:t>
      </w:r>
    </w:p>
    <w:p w14:paraId="633AFC92" w14:textId="77777777" w:rsidR="00F54A84" w:rsidRPr="00F54A84" w:rsidRDefault="00F54A84" w:rsidP="001C2563">
      <w:pPr>
        <w:pStyle w:val="c7"/>
        <w:numPr>
          <w:ilvl w:val="1"/>
          <w:numId w:val="28"/>
        </w:numPr>
        <w:tabs>
          <w:tab w:val="clear" w:pos="1440"/>
          <w:tab w:val="num" w:pos="1134"/>
        </w:tabs>
        <w:spacing w:before="0" w:after="0" w:line="360" w:lineRule="auto"/>
        <w:ind w:left="0" w:firstLine="709"/>
        <w:jc w:val="both"/>
      </w:pPr>
      <w:r w:rsidRPr="00F54A84">
        <w:t>Задачи, в условии которых заведомо содержится ошибка, которую учащимся необходимо обнаружить и исправить.</w:t>
      </w:r>
    </w:p>
    <w:p w14:paraId="208D4A65" w14:textId="02874F06" w:rsidR="00397BE7" w:rsidRPr="002B3D33" w:rsidRDefault="007A30A6" w:rsidP="001C2563">
      <w:pPr>
        <w:pStyle w:val="c7"/>
        <w:shd w:val="clear" w:color="auto" w:fill="FFFFFF"/>
        <w:tabs>
          <w:tab w:val="num" w:pos="709"/>
        </w:tabs>
        <w:spacing w:before="0" w:after="0" w:line="360" w:lineRule="auto"/>
        <w:jc w:val="both"/>
      </w:pPr>
      <w:r w:rsidRPr="002B3D33">
        <w:rPr>
          <w:rStyle w:val="c6"/>
        </w:rPr>
        <w:t xml:space="preserve"> </w:t>
      </w:r>
      <w:r w:rsidR="00BD2839" w:rsidRPr="002B3D33">
        <w:rPr>
          <w:rStyle w:val="c6"/>
        </w:rPr>
        <w:tab/>
      </w:r>
      <w:r w:rsidR="00397BE7" w:rsidRPr="002B3D33">
        <w:rPr>
          <w:b/>
          <w:bCs/>
          <w:shd w:val="clear" w:color="auto" w:fill="FFFFFF"/>
        </w:rPr>
        <w:t xml:space="preserve"> Т</w:t>
      </w:r>
      <w:r w:rsidR="00397BE7" w:rsidRPr="002B3D33">
        <w:rPr>
          <w:b/>
        </w:rPr>
        <w:t>ехнология развития критического мышления.</w:t>
      </w:r>
    </w:p>
    <w:p w14:paraId="79C379FF" w14:textId="77777777" w:rsidR="00AB67AC" w:rsidRPr="00AB67AC" w:rsidRDefault="00AB67AC" w:rsidP="00AB67A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</w:pPr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 xml:space="preserve">Эта методика помогает справиться с рядом вопросов, связанных с обновлением образовательного содержания, включая историю. Применяя технологию развития критического мышления на занятиях по истории и обществоведению, мы развиваем у учеников способность проводить глубокий анализ информации, повышаем их самостоятельность и принимаем во внимание индивидуальные особенности каждого </w:t>
      </w:r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lastRenderedPageBreak/>
        <w:t>школьника. Технология способствует развитию навыков командной работы и группового взаимодействия, формирует умение самостоятельно структурировать знания.</w:t>
      </w:r>
    </w:p>
    <w:p w14:paraId="5B2C20C0" w14:textId="77777777" w:rsidR="00AB67AC" w:rsidRPr="00AB67AC" w:rsidRDefault="00AB67AC" w:rsidP="00AB67A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</w:pPr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>Несмотря на отсутствие единственного общепринятого определения понятия «критическое мышление», авторы методики рассматривают его как метод осознанного, рационального подхода к познанию, стимулирующий возникновение новых идей и развитие индивидуальности личности.</w:t>
      </w:r>
    </w:p>
    <w:p w14:paraId="46F14788" w14:textId="77777777" w:rsidR="00AB67AC" w:rsidRPr="00AB67AC" w:rsidRDefault="00AB67AC" w:rsidP="00AB67A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</w:pPr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>Технология организована в три этапа:</w:t>
      </w:r>
    </w:p>
    <w:p w14:paraId="315207D2" w14:textId="77777777" w:rsidR="00AB67AC" w:rsidRPr="00AB67AC" w:rsidRDefault="00AB67AC" w:rsidP="002B3D33">
      <w:pPr>
        <w:numPr>
          <w:ilvl w:val="0"/>
          <w:numId w:val="34"/>
        </w:numPr>
        <w:tabs>
          <w:tab w:val="clear" w:pos="720"/>
          <w:tab w:val="num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</w:pPr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>Этап вызова — активизация имеющегося опыта и предварительное ознакомление с темой.</w:t>
      </w:r>
    </w:p>
    <w:p w14:paraId="3302CDD8" w14:textId="77777777" w:rsidR="00AB67AC" w:rsidRPr="00AB67AC" w:rsidRDefault="00AB67AC" w:rsidP="002B3D33">
      <w:pPr>
        <w:numPr>
          <w:ilvl w:val="0"/>
          <w:numId w:val="34"/>
        </w:numPr>
        <w:tabs>
          <w:tab w:val="clear" w:pos="720"/>
          <w:tab w:val="num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</w:pPr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>Этап осмысления — углубленное изучение материала.</w:t>
      </w:r>
    </w:p>
    <w:p w14:paraId="0D9FA70C" w14:textId="77777777" w:rsidR="00AB67AC" w:rsidRPr="00AB67AC" w:rsidRDefault="00AB67AC" w:rsidP="002B3D33">
      <w:pPr>
        <w:numPr>
          <w:ilvl w:val="0"/>
          <w:numId w:val="34"/>
        </w:numPr>
        <w:tabs>
          <w:tab w:val="clear" w:pos="720"/>
          <w:tab w:val="num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</w:pPr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>Этап рефлексии — самооценка и переосмысление полученных знаний.</w:t>
      </w:r>
    </w:p>
    <w:p w14:paraId="40D82717" w14:textId="77777777" w:rsidR="00AB67AC" w:rsidRPr="00AB67AC" w:rsidRDefault="00AB67AC" w:rsidP="00AB67A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</w:pPr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>Один из методов реализации технологии — создание кластеров. Учащиеся выделяют ключевые элементы вокруг центральной темы, записывая их графически либо письменно. Это позволяет каждому ученику внести собственный вклад, выделив уникальную идею, не следуя общему мнению группы.</w:t>
      </w:r>
    </w:p>
    <w:p w14:paraId="3F606BE1" w14:textId="77777777" w:rsidR="00AB67AC" w:rsidRPr="00AB67AC" w:rsidRDefault="00AB67AC" w:rsidP="00AB67A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</w:pPr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>Другое средство — техника постановки «толстых» и «тонких» вопросов. Первые подразумевают подробное обсуждение («почему...», «чем отличается...»), вторые — однозначные ответы («когда...», «верно ли...»). Этот прием подходит для всех этапов урока и способен повысить качество учебного процесса.</w:t>
      </w:r>
    </w:p>
    <w:p w14:paraId="71177E5D" w14:textId="77777777" w:rsidR="00AB67AC" w:rsidRPr="00AB67AC" w:rsidRDefault="00AB67AC" w:rsidP="002B3D3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</w:pPr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 xml:space="preserve">Также широко применяется прием </w:t>
      </w:r>
      <w:proofErr w:type="spellStart"/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>инсерт</w:t>
      </w:r>
      <w:proofErr w:type="spellEnd"/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 xml:space="preserve">. Во время чтения текста или документа учащиеся помечают поля символами: «V» — известная информация, «+» — новые факты, «–» — противоречащие прежним представлениям, «?» — непонятое. Таблица </w:t>
      </w:r>
      <w:proofErr w:type="spellStart"/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>инсерт</w:t>
      </w:r>
      <w:proofErr w:type="spellEnd"/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 xml:space="preserve"> может использоваться как инструмент индивидуальной оценки понимания материала учениками.</w:t>
      </w:r>
    </w:p>
    <w:tbl>
      <w:tblPr>
        <w:tblStyle w:val="ad"/>
        <w:tblW w:w="0" w:type="auto"/>
        <w:tblLook w:val="01E0" w:firstRow="1" w:lastRow="1" w:firstColumn="1" w:lastColumn="1" w:noHBand="0" w:noVBand="0"/>
      </w:tblPr>
      <w:tblGrid>
        <w:gridCol w:w="2392"/>
        <w:gridCol w:w="2393"/>
        <w:gridCol w:w="2393"/>
        <w:gridCol w:w="2393"/>
      </w:tblGrid>
      <w:tr w:rsidR="002B3D33" w:rsidRPr="002B3D33" w14:paraId="39678258" w14:textId="77777777" w:rsidTr="00161DF8">
        <w:tc>
          <w:tcPr>
            <w:tcW w:w="2392" w:type="dxa"/>
          </w:tcPr>
          <w:p w14:paraId="5C911D0E" w14:textId="126C7A96" w:rsidR="002B3D33" w:rsidRPr="002B3D33" w:rsidRDefault="002B3D33" w:rsidP="00161DF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2B3D33">
              <w:rPr>
                <w:sz w:val="24"/>
                <w:szCs w:val="24"/>
              </w:rPr>
              <w:t>«</w:t>
            </w:r>
            <w:r w:rsidRPr="002B3D33">
              <w:rPr>
                <w:sz w:val="24"/>
                <w:szCs w:val="24"/>
                <w:lang w:val="en-US"/>
              </w:rPr>
              <w:t>V</w:t>
            </w:r>
            <w:r w:rsidRPr="002B3D33">
              <w:rPr>
                <w:sz w:val="24"/>
                <w:szCs w:val="24"/>
              </w:rPr>
              <w:t xml:space="preserve">» – </w:t>
            </w:r>
            <w:r w:rsidRPr="002B3D33">
              <w:rPr>
                <w:sz w:val="24"/>
                <w:szCs w:val="24"/>
              </w:rPr>
              <w:t>я уже это знал</w:t>
            </w:r>
          </w:p>
        </w:tc>
        <w:tc>
          <w:tcPr>
            <w:tcW w:w="2393" w:type="dxa"/>
          </w:tcPr>
          <w:p w14:paraId="461494BA" w14:textId="5466A2D0" w:rsidR="002B3D33" w:rsidRPr="002B3D33" w:rsidRDefault="002B3D33" w:rsidP="00161DF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2B3D33">
              <w:rPr>
                <w:sz w:val="24"/>
                <w:szCs w:val="24"/>
              </w:rPr>
              <w:t xml:space="preserve">«+» - </w:t>
            </w:r>
            <w:r w:rsidRPr="002B3D33">
              <w:rPr>
                <w:sz w:val="24"/>
                <w:szCs w:val="24"/>
              </w:rPr>
              <w:t>для меня эта информация новая</w:t>
            </w:r>
          </w:p>
        </w:tc>
        <w:tc>
          <w:tcPr>
            <w:tcW w:w="2393" w:type="dxa"/>
          </w:tcPr>
          <w:p w14:paraId="1E9A79F7" w14:textId="262C3597" w:rsidR="002B3D33" w:rsidRPr="002B3D33" w:rsidRDefault="002B3D33" w:rsidP="00161DF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2B3D33">
              <w:rPr>
                <w:sz w:val="24"/>
                <w:szCs w:val="24"/>
              </w:rPr>
              <w:t xml:space="preserve">«-» - </w:t>
            </w:r>
            <w:r w:rsidRPr="002B3D33">
              <w:rPr>
                <w:sz w:val="24"/>
                <w:szCs w:val="24"/>
              </w:rPr>
              <w:t>я думал иначе</w:t>
            </w:r>
          </w:p>
        </w:tc>
        <w:tc>
          <w:tcPr>
            <w:tcW w:w="2393" w:type="dxa"/>
          </w:tcPr>
          <w:p w14:paraId="2745BCC4" w14:textId="2D1751FB" w:rsidR="002B3D33" w:rsidRPr="002B3D33" w:rsidRDefault="002B3D33" w:rsidP="00161DF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2B3D33">
              <w:rPr>
                <w:sz w:val="24"/>
                <w:szCs w:val="24"/>
              </w:rPr>
              <w:t xml:space="preserve">«?» - </w:t>
            </w:r>
            <w:r w:rsidRPr="002B3D33">
              <w:rPr>
                <w:sz w:val="24"/>
                <w:szCs w:val="24"/>
              </w:rPr>
              <w:t>не понял, не усвоил</w:t>
            </w:r>
          </w:p>
        </w:tc>
      </w:tr>
      <w:tr w:rsidR="002B3D33" w:rsidRPr="002B3D33" w14:paraId="11FECB8F" w14:textId="77777777" w:rsidTr="00161DF8">
        <w:tc>
          <w:tcPr>
            <w:tcW w:w="2392" w:type="dxa"/>
          </w:tcPr>
          <w:p w14:paraId="53004D53" w14:textId="77777777" w:rsidR="002B3D33" w:rsidRPr="002B3D33" w:rsidRDefault="002B3D33" w:rsidP="00161DF8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2393" w:type="dxa"/>
          </w:tcPr>
          <w:p w14:paraId="4DA33D72" w14:textId="77777777" w:rsidR="002B3D33" w:rsidRPr="002B3D33" w:rsidRDefault="002B3D33" w:rsidP="00161DF8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2393" w:type="dxa"/>
          </w:tcPr>
          <w:p w14:paraId="0A792585" w14:textId="77777777" w:rsidR="002B3D33" w:rsidRPr="002B3D33" w:rsidRDefault="002B3D33" w:rsidP="00161DF8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2393" w:type="dxa"/>
          </w:tcPr>
          <w:p w14:paraId="64A11064" w14:textId="77777777" w:rsidR="002B3D33" w:rsidRPr="002B3D33" w:rsidRDefault="002B3D33" w:rsidP="00161DF8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</w:tr>
    </w:tbl>
    <w:p w14:paraId="2D5797A5" w14:textId="2098F6DF" w:rsidR="00AB67AC" w:rsidRPr="00AB67AC" w:rsidRDefault="00AB67AC" w:rsidP="002B3D33">
      <w:pPr>
        <w:spacing w:before="240"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</w:pPr>
      <w:r w:rsidRPr="00AB67AC">
        <w:rPr>
          <w:rFonts w:ascii="Times New Roman" w:eastAsia="Times New Roman" w:hAnsi="Times New Roman" w:cs="Times New Roman"/>
          <w:bCs/>
          <w:sz w:val="24"/>
          <w:szCs w:val="24"/>
          <w:shd w:val="clear" w:color="auto" w:fill="FFFFFF"/>
        </w:rPr>
        <w:t>Применение указанных методик и самой технологии в рамках уроков содействует формированию аналитических способностей, стимулирует исторический и критический взгляд на мир, создает условия для личностного роста и повышения мотивации к обучению. Они активно интегрируются во внеклассную деятельность, дополняя учебные компетенции возможностями самовыражения и самосовершенствования. Таким образом, данная технология вовлекает учеников в активную совместную работу, делая процесс познания увлекательным и эффективным.</w:t>
      </w:r>
    </w:p>
    <w:p w14:paraId="1461511D" w14:textId="77777777" w:rsidR="00AB67AC" w:rsidRPr="00AB67AC" w:rsidRDefault="00AB67AC" w:rsidP="002B3D33">
      <w:pPr>
        <w:spacing w:after="0"/>
        <w:jc w:val="both"/>
        <w:rPr>
          <w:rFonts w:ascii="Times New Roman" w:eastAsia="Times New Roman" w:hAnsi="Times New Roman" w:cs="Times New Roman"/>
          <w:b/>
          <w:vanish/>
          <w:sz w:val="24"/>
          <w:szCs w:val="24"/>
          <w:shd w:val="clear" w:color="auto" w:fill="FFFFFF"/>
        </w:rPr>
      </w:pPr>
      <w:r w:rsidRPr="00AB67AC">
        <w:rPr>
          <w:rFonts w:ascii="Times New Roman" w:eastAsia="Times New Roman" w:hAnsi="Times New Roman" w:cs="Times New Roman"/>
          <w:b/>
          <w:vanish/>
          <w:sz w:val="24"/>
          <w:szCs w:val="24"/>
          <w:shd w:val="clear" w:color="auto" w:fill="FFFFFF"/>
        </w:rPr>
        <w:lastRenderedPageBreak/>
        <w:t>Начало формы</w:t>
      </w:r>
    </w:p>
    <w:p w14:paraId="5DE8D89D" w14:textId="26954B0D" w:rsidR="005E2BEB" w:rsidRPr="002B3D33" w:rsidRDefault="005E2BEB" w:rsidP="002B3D33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B3D33">
        <w:rPr>
          <w:rFonts w:ascii="Times New Roman" w:hAnsi="Times New Roman" w:cs="Times New Roman"/>
          <w:b/>
          <w:sz w:val="24"/>
          <w:szCs w:val="24"/>
        </w:rPr>
        <w:t>Перевернутый класс.</w:t>
      </w:r>
    </w:p>
    <w:p w14:paraId="42F5CEA4" w14:textId="29B4C74E" w:rsidR="00482A8A" w:rsidRPr="00482A8A" w:rsidRDefault="000259CB" w:rsidP="000259C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Технология</w:t>
      </w:r>
      <w:r w:rsidR="00482A8A" w:rsidRPr="00482A8A">
        <w:rPr>
          <w:rFonts w:ascii="Times New Roman" w:eastAsia="Times New Roman" w:hAnsi="Times New Roman" w:cs="Times New Roman"/>
          <w:sz w:val="24"/>
          <w:szCs w:val="24"/>
        </w:rPr>
        <w:t xml:space="preserve"> «Перевернутый класс» представляет собой инновационный педагогический подход, в рамках которого традиционная структура урока — объяснение нового материала в классе и отработка дома — меняется местами. В данной 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>технологии</w:t>
      </w:r>
      <w:r w:rsidR="00482A8A" w:rsidRPr="00482A8A">
        <w:rPr>
          <w:rFonts w:ascii="Times New Roman" w:eastAsia="Times New Roman" w:hAnsi="Times New Roman" w:cs="Times New Roman"/>
          <w:sz w:val="24"/>
          <w:szCs w:val="24"/>
        </w:rPr>
        <w:t xml:space="preserve"> центральная роль в процессе познания отводится ученику: он активно ищет информацию, анализирует ее и самостоятельно осваивает теоретические основы. Это способствует развитию навыков самообразования и личной ответственности за образовательные результаты. Роль учителя трансформируется из транслятора знаний в роль наставника, координатора и </w:t>
      </w:r>
      <w:proofErr w:type="spellStart"/>
      <w:r w:rsidR="00482A8A" w:rsidRPr="00482A8A">
        <w:rPr>
          <w:rFonts w:ascii="Times New Roman" w:eastAsia="Times New Roman" w:hAnsi="Times New Roman" w:cs="Times New Roman"/>
          <w:sz w:val="24"/>
          <w:szCs w:val="24"/>
        </w:rPr>
        <w:t>фасилитатора</w:t>
      </w:r>
      <w:proofErr w:type="spellEnd"/>
      <w:r w:rsidR="00482A8A" w:rsidRPr="00482A8A">
        <w:rPr>
          <w:rFonts w:ascii="Times New Roman" w:eastAsia="Times New Roman" w:hAnsi="Times New Roman" w:cs="Times New Roman"/>
          <w:sz w:val="24"/>
          <w:szCs w:val="24"/>
        </w:rPr>
        <w:t>, который направляет самостоятельную деятельность учащихся.</w:t>
      </w:r>
    </w:p>
    <w:p w14:paraId="6B053075" w14:textId="77777777" w:rsidR="00482A8A" w:rsidRPr="00482A8A" w:rsidRDefault="00482A8A" w:rsidP="000259C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sz w:val="24"/>
          <w:szCs w:val="24"/>
        </w:rPr>
        <w:t>Таким образом, современный педагог становится архитектором индивидуальных образовательных траекторий, мотивируя учащихся к автономному поиску знаний. Его задачи также включают тщательное планирование уроков, организацию деятельности, консультационную поддержку и формирующее оценивание прогресса каждого ученика.</w:t>
      </w:r>
    </w:p>
    <w:p w14:paraId="4120F243" w14:textId="77777777" w:rsidR="00482A8A" w:rsidRPr="00482A8A" w:rsidRDefault="00482A8A" w:rsidP="002B3D3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b/>
          <w:bCs/>
          <w:sz w:val="24"/>
          <w:szCs w:val="24"/>
        </w:rPr>
        <w:t>Ключевые преимущества модели «Перевернутый класс»:</w:t>
      </w:r>
    </w:p>
    <w:p w14:paraId="27FAD4A0" w14:textId="77777777" w:rsidR="00482A8A" w:rsidRPr="00482A8A" w:rsidRDefault="00482A8A" w:rsidP="002B3D33">
      <w:pPr>
        <w:numPr>
          <w:ilvl w:val="0"/>
          <w:numId w:val="31"/>
        </w:numPr>
        <w:tabs>
          <w:tab w:val="clear" w:pos="720"/>
          <w:tab w:val="num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sz w:val="24"/>
          <w:szCs w:val="24"/>
        </w:rPr>
        <w:t>Индивидуализация обучения. У педагога появляется возможность уделять больше времени персональной работе с учащимися, требующими дополнительной поддержки, что также способствует укреплению доверительных отношений.</w:t>
      </w:r>
    </w:p>
    <w:p w14:paraId="5CBBC142" w14:textId="77777777" w:rsidR="00482A8A" w:rsidRPr="00482A8A" w:rsidRDefault="00482A8A" w:rsidP="002B3D33">
      <w:pPr>
        <w:numPr>
          <w:ilvl w:val="0"/>
          <w:numId w:val="31"/>
        </w:numPr>
        <w:tabs>
          <w:tab w:val="clear" w:pos="720"/>
          <w:tab w:val="num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sz w:val="24"/>
          <w:szCs w:val="24"/>
        </w:rPr>
        <w:t>Гибкость темпа. Учащиеся могут самостоятельно регулировать скорость восприятия материала: ставить видеоуроки на паузу, пересматривать сложные фрагменты или пропускать уже известные темы, что делает обучение более персонализированным.</w:t>
      </w:r>
    </w:p>
    <w:p w14:paraId="29F1F797" w14:textId="5CBDD98E" w:rsidR="00482A8A" w:rsidRPr="00482A8A" w:rsidRDefault="00482A8A" w:rsidP="002B3D33">
      <w:pPr>
        <w:numPr>
          <w:ilvl w:val="0"/>
          <w:numId w:val="31"/>
        </w:numPr>
        <w:tabs>
          <w:tab w:val="clear" w:pos="720"/>
          <w:tab w:val="num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sz w:val="24"/>
          <w:szCs w:val="24"/>
        </w:rPr>
        <w:t>Глубина усвоения материала. Модель ориентирована на полное усвоение. Ученики не переходят к следующей теме, пока не продемонстрируют уверенное понимание текущего материала, изученного самостоятельно.</w:t>
      </w:r>
    </w:p>
    <w:p w14:paraId="42B423F0" w14:textId="77777777" w:rsidR="00482A8A" w:rsidRPr="00482A8A" w:rsidRDefault="00482A8A" w:rsidP="002B3D33">
      <w:pPr>
        <w:numPr>
          <w:ilvl w:val="0"/>
          <w:numId w:val="31"/>
        </w:numPr>
        <w:tabs>
          <w:tab w:val="clear" w:pos="720"/>
          <w:tab w:val="num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sz w:val="24"/>
          <w:szCs w:val="24"/>
        </w:rPr>
        <w:t>Снижение влияния пропусков занятий. Доступ к учебным материалам (</w:t>
      </w:r>
      <w:proofErr w:type="spellStart"/>
      <w:r w:rsidRPr="00482A8A">
        <w:rPr>
          <w:rFonts w:ascii="Times New Roman" w:eastAsia="Times New Roman" w:hAnsi="Times New Roman" w:cs="Times New Roman"/>
          <w:sz w:val="24"/>
          <w:szCs w:val="24"/>
        </w:rPr>
        <w:t>видеолекциям</w:t>
      </w:r>
      <w:proofErr w:type="spellEnd"/>
      <w:r w:rsidRPr="00482A8A">
        <w:rPr>
          <w:rFonts w:ascii="Times New Roman" w:eastAsia="Times New Roman" w:hAnsi="Times New Roman" w:cs="Times New Roman"/>
          <w:sz w:val="24"/>
          <w:szCs w:val="24"/>
        </w:rPr>
        <w:t>) в любое время из любого места позволяет ученикам, пропустившим урок, оставаться в курсе программы, а учителю — не готовить для них отдельные задания.</w:t>
      </w:r>
    </w:p>
    <w:p w14:paraId="13D37DFD" w14:textId="77777777" w:rsidR="00482A8A" w:rsidRPr="00482A8A" w:rsidRDefault="00482A8A" w:rsidP="002B3D33">
      <w:pPr>
        <w:numPr>
          <w:ilvl w:val="0"/>
          <w:numId w:val="31"/>
        </w:numPr>
        <w:tabs>
          <w:tab w:val="clear" w:pos="720"/>
          <w:tab w:val="num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sz w:val="24"/>
          <w:szCs w:val="24"/>
        </w:rPr>
        <w:t>Эффективная диагностика. Специализированные платформы и сервисы предоставляют учителю детальную аналитику о прогрессе каждого ученика, показывая, какие темы вызвали затруднения.</w:t>
      </w:r>
    </w:p>
    <w:p w14:paraId="3395178C" w14:textId="30A63B79" w:rsidR="00482A8A" w:rsidRPr="00482A8A" w:rsidRDefault="000259CB" w:rsidP="002B3D33">
      <w:pPr>
        <w:numPr>
          <w:ilvl w:val="0"/>
          <w:numId w:val="31"/>
        </w:numPr>
        <w:tabs>
          <w:tab w:val="clear" w:pos="720"/>
          <w:tab w:val="num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D33">
        <w:rPr>
          <w:rFonts w:ascii="Times New Roman" w:eastAsia="Times New Roman" w:hAnsi="Times New Roman" w:cs="Times New Roman"/>
          <w:sz w:val="24"/>
          <w:szCs w:val="24"/>
        </w:rPr>
        <w:t>Ученики учат друг друга</w:t>
      </w:r>
      <w:r w:rsidR="00482A8A" w:rsidRPr="00482A8A">
        <w:rPr>
          <w:rFonts w:ascii="Times New Roman" w:eastAsia="Times New Roman" w:hAnsi="Times New Roman" w:cs="Times New Roman"/>
          <w:sz w:val="24"/>
          <w:szCs w:val="24"/>
        </w:rPr>
        <w:t>. Ученики, быстрее усвоившие материал, могут выступать в роли ассистентов или наставников для одноклассников, что укрепляет командный дух и углубляет их собственное понимание.</w:t>
      </w:r>
    </w:p>
    <w:p w14:paraId="79B51805" w14:textId="77777777" w:rsidR="00482A8A" w:rsidRPr="00482A8A" w:rsidRDefault="00482A8A" w:rsidP="002B3D33">
      <w:pPr>
        <w:numPr>
          <w:ilvl w:val="0"/>
          <w:numId w:val="31"/>
        </w:numPr>
        <w:tabs>
          <w:tab w:val="clear" w:pos="720"/>
          <w:tab w:val="num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sz w:val="24"/>
          <w:szCs w:val="24"/>
        </w:rPr>
        <w:lastRenderedPageBreak/>
        <w:t>Вовлечение родителей. Открытый доступ ко всем учебным ресурсам позволяет родителям быть в курсе изучаемого материала и более эффективно помогать детям с домашними заданиями.</w:t>
      </w:r>
    </w:p>
    <w:p w14:paraId="33676091" w14:textId="77777777" w:rsidR="00482A8A" w:rsidRPr="00482A8A" w:rsidRDefault="00482A8A" w:rsidP="000259C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sz w:val="24"/>
          <w:szCs w:val="24"/>
        </w:rPr>
        <w:t>Данная технология является удачным примером интеграции дистанционного и очного форматов обучения, чему способствует активное развитие цифровых сервисов и образовательных онлайн-платформ.</w:t>
      </w:r>
    </w:p>
    <w:p w14:paraId="1FF0721F" w14:textId="77777777" w:rsidR="00482A8A" w:rsidRPr="00482A8A" w:rsidRDefault="00482A8A" w:rsidP="002B3D3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b/>
          <w:bCs/>
          <w:sz w:val="24"/>
          <w:szCs w:val="24"/>
        </w:rPr>
        <w:t>Рекомендации по внедрению модели:</w:t>
      </w:r>
    </w:p>
    <w:p w14:paraId="6656C1C3" w14:textId="77777777" w:rsidR="00482A8A" w:rsidRPr="00482A8A" w:rsidRDefault="00482A8A" w:rsidP="002B3D33">
      <w:pPr>
        <w:numPr>
          <w:ilvl w:val="0"/>
          <w:numId w:val="32"/>
        </w:numPr>
        <w:tabs>
          <w:tab w:val="clear" w:pos="720"/>
          <w:tab w:val="num" w:pos="426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sz w:val="24"/>
          <w:szCs w:val="24"/>
        </w:rPr>
        <w:t>Сопровождайте каждое учебное видео или цифровой ресурс четко сформулированными целями и пошаговой инструкцией для учащихся.</w:t>
      </w:r>
    </w:p>
    <w:p w14:paraId="29544004" w14:textId="77777777" w:rsidR="00482A8A" w:rsidRPr="00482A8A" w:rsidRDefault="00482A8A" w:rsidP="002B3D33">
      <w:pPr>
        <w:numPr>
          <w:ilvl w:val="0"/>
          <w:numId w:val="32"/>
        </w:numPr>
        <w:tabs>
          <w:tab w:val="clear" w:pos="720"/>
          <w:tab w:val="num" w:pos="426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sz w:val="24"/>
          <w:szCs w:val="24"/>
        </w:rPr>
        <w:t>Обязательно предусматривайте задание к просмотренному материалу (например, конспект, вопросы на понимание, онлайн-тест). Если задание не предусмотрено форматом, предложите ученикам сформулировать свои вопросы к видео.</w:t>
      </w:r>
    </w:p>
    <w:p w14:paraId="36591E3F" w14:textId="3266F529" w:rsidR="00397BE7" w:rsidRPr="002B3D33" w:rsidRDefault="00482A8A" w:rsidP="002B3D33">
      <w:pPr>
        <w:numPr>
          <w:ilvl w:val="0"/>
          <w:numId w:val="32"/>
        </w:numPr>
        <w:tabs>
          <w:tab w:val="clear" w:pos="720"/>
          <w:tab w:val="num" w:pos="360"/>
          <w:tab w:val="num" w:pos="426"/>
          <w:tab w:val="left" w:pos="993"/>
        </w:tabs>
        <w:spacing w:after="151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82A8A">
        <w:rPr>
          <w:rFonts w:ascii="Times New Roman" w:eastAsia="Times New Roman" w:hAnsi="Times New Roman" w:cs="Times New Roman"/>
          <w:sz w:val="24"/>
          <w:szCs w:val="24"/>
        </w:rPr>
        <w:t>Для повышения ответственности и развития навыков работы с информацией привлекайте учащихся к составлению кратких конспектов или заметок по материалам лекции.</w:t>
      </w:r>
      <w:r w:rsidRPr="00482A8A">
        <w:rPr>
          <w:rFonts w:ascii="Times New Roman" w:eastAsia="Times New Roman" w:hAnsi="Times New Roman" w:cs="Times New Roman"/>
          <w:sz w:val="24"/>
          <w:szCs w:val="24"/>
        </w:rPr>
        <w:br/>
      </w:r>
      <w:r w:rsidR="000259CB" w:rsidRPr="002B3D33">
        <w:rPr>
          <w:rFonts w:ascii="Times New Roman" w:eastAsia="Times New Roman" w:hAnsi="Times New Roman" w:cs="Times New Roman"/>
          <w:sz w:val="24"/>
          <w:szCs w:val="24"/>
        </w:rPr>
        <w:t xml:space="preserve">          </w:t>
      </w:r>
      <w:r w:rsidRPr="002B3D33">
        <w:rPr>
          <w:rFonts w:ascii="Times New Roman" w:eastAsia="Times New Roman" w:hAnsi="Times New Roman" w:cs="Times New Roman"/>
          <w:sz w:val="24"/>
          <w:szCs w:val="24"/>
        </w:rPr>
        <w:t xml:space="preserve">Таким образом, технология </w:t>
      </w:r>
      <w:r w:rsidRPr="00482A8A">
        <w:rPr>
          <w:rFonts w:ascii="Times New Roman" w:eastAsia="Times New Roman" w:hAnsi="Times New Roman" w:cs="Times New Roman"/>
          <w:sz w:val="24"/>
          <w:szCs w:val="24"/>
        </w:rPr>
        <w:t>«Перевернутый класс» кардинально меняет роли участников образовательного процесса: учитель становится организатором познавательной деятельности, а ученик — ее активным субъектом. Это смещает акцент с пассивного потребления информации на ее практическое применение, развивает критическое мышление и самостоятельность, возлагая ответственность за результат обучения на самого ученика и создавая прочную основу для его дальнейшего творческого и академического роста.</w:t>
      </w:r>
    </w:p>
    <w:sectPr w:rsidR="00397BE7" w:rsidRPr="002B3D33">
      <w:pgSz w:w="12240" w:h="15840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212FDF" w14:textId="77777777" w:rsidR="00976CB1" w:rsidRDefault="00976CB1" w:rsidP="00082F63">
      <w:pPr>
        <w:spacing w:after="0" w:line="240" w:lineRule="auto"/>
      </w:pPr>
      <w:r>
        <w:separator/>
      </w:r>
    </w:p>
  </w:endnote>
  <w:endnote w:type="continuationSeparator" w:id="0">
    <w:p w14:paraId="77EB68DD" w14:textId="77777777" w:rsidR="00976CB1" w:rsidRDefault="00976CB1" w:rsidP="00082F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9013FC" w14:textId="77777777" w:rsidR="00976CB1" w:rsidRDefault="00976CB1" w:rsidP="00082F63">
      <w:pPr>
        <w:spacing w:after="0" w:line="240" w:lineRule="auto"/>
      </w:pPr>
      <w:r>
        <w:separator/>
      </w:r>
    </w:p>
  </w:footnote>
  <w:footnote w:type="continuationSeparator" w:id="0">
    <w:p w14:paraId="4D35E93B" w14:textId="77777777" w:rsidR="00976CB1" w:rsidRDefault="00976CB1" w:rsidP="00082F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A0FB6"/>
    <w:multiLevelType w:val="multilevel"/>
    <w:tmpl w:val="B35688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695E41"/>
    <w:multiLevelType w:val="multilevel"/>
    <w:tmpl w:val="7E528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8AB25F2"/>
    <w:multiLevelType w:val="multilevel"/>
    <w:tmpl w:val="C7B4BE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E84C32"/>
    <w:multiLevelType w:val="multilevel"/>
    <w:tmpl w:val="B48E47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AE80E8F"/>
    <w:multiLevelType w:val="multilevel"/>
    <w:tmpl w:val="7A78B62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B9B78F4"/>
    <w:multiLevelType w:val="hybridMultilevel"/>
    <w:tmpl w:val="3172380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44C5597"/>
    <w:multiLevelType w:val="multilevel"/>
    <w:tmpl w:val="B6D482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55F013E"/>
    <w:multiLevelType w:val="hybridMultilevel"/>
    <w:tmpl w:val="B9243C1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15C73431"/>
    <w:multiLevelType w:val="multilevel"/>
    <w:tmpl w:val="4A6207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6FE36AF"/>
    <w:multiLevelType w:val="multilevel"/>
    <w:tmpl w:val="22963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8286130"/>
    <w:multiLevelType w:val="multilevel"/>
    <w:tmpl w:val="959610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1130106"/>
    <w:multiLevelType w:val="multilevel"/>
    <w:tmpl w:val="C76E53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530611F"/>
    <w:multiLevelType w:val="multilevel"/>
    <w:tmpl w:val="3B266A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9E15FCD"/>
    <w:multiLevelType w:val="multilevel"/>
    <w:tmpl w:val="C76E53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A24543F"/>
    <w:multiLevelType w:val="multilevel"/>
    <w:tmpl w:val="8A86A0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E8323D0"/>
    <w:multiLevelType w:val="hybridMultilevel"/>
    <w:tmpl w:val="A558B2A8"/>
    <w:lvl w:ilvl="0" w:tplc="E82097C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352747E3"/>
    <w:multiLevelType w:val="multilevel"/>
    <w:tmpl w:val="4A6207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7865A81"/>
    <w:multiLevelType w:val="multilevel"/>
    <w:tmpl w:val="92401E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EAF5631"/>
    <w:multiLevelType w:val="multilevel"/>
    <w:tmpl w:val="A09E66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FA118C1"/>
    <w:multiLevelType w:val="hybridMultilevel"/>
    <w:tmpl w:val="C4580414"/>
    <w:lvl w:ilvl="0" w:tplc="E0D60950">
      <w:numFmt w:val="bullet"/>
      <w:lvlText w:val="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1B560BD"/>
    <w:multiLevelType w:val="multilevel"/>
    <w:tmpl w:val="F78A31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3C03D4A"/>
    <w:multiLevelType w:val="multilevel"/>
    <w:tmpl w:val="4A6207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5A25CDA"/>
    <w:multiLevelType w:val="multilevel"/>
    <w:tmpl w:val="C07AB2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68E4570"/>
    <w:multiLevelType w:val="hybridMultilevel"/>
    <w:tmpl w:val="2AF428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1541795"/>
    <w:multiLevelType w:val="hybridMultilevel"/>
    <w:tmpl w:val="51C672D0"/>
    <w:lvl w:ilvl="0" w:tplc="E0C6A048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61AD05A8"/>
    <w:multiLevelType w:val="hybridMultilevel"/>
    <w:tmpl w:val="4F38932A"/>
    <w:lvl w:ilvl="0" w:tplc="43DE202A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2C285B34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593A7700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CBF4EB54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B9C44110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52588B0C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D40A1CAC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74A8F24A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9B8CC114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26" w15:restartNumberingAfterBreak="0">
    <w:nsid w:val="625050E5"/>
    <w:multiLevelType w:val="hybridMultilevel"/>
    <w:tmpl w:val="57F604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65693C"/>
    <w:multiLevelType w:val="multilevel"/>
    <w:tmpl w:val="DF4281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C792049"/>
    <w:multiLevelType w:val="multilevel"/>
    <w:tmpl w:val="819A7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EA04D51"/>
    <w:multiLevelType w:val="multilevel"/>
    <w:tmpl w:val="B0764E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718C5AA2"/>
    <w:multiLevelType w:val="hybridMultilevel"/>
    <w:tmpl w:val="EC200D0A"/>
    <w:lvl w:ilvl="0" w:tplc="B0FEA51A">
      <w:start w:val="1"/>
      <w:numFmt w:val="bullet"/>
      <w:lvlText w:val=""/>
      <w:lvlJc w:val="left"/>
      <w:pPr>
        <w:ind w:left="720" w:hanging="360"/>
      </w:pPr>
      <w:rPr>
        <w:rFonts w:ascii="Times New Roman" w:hAnsi="Times New Roman" w:cs="Times New Roman" w:hint="default"/>
        <w:b/>
        <w:bCs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8791E29"/>
    <w:multiLevelType w:val="multilevel"/>
    <w:tmpl w:val="81DEB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B4B3FA6"/>
    <w:multiLevelType w:val="multilevel"/>
    <w:tmpl w:val="1FA2D7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5"/>
  </w:num>
  <w:num w:numId="2">
    <w:abstractNumId w:val="24"/>
  </w:num>
  <w:num w:numId="3">
    <w:abstractNumId w:val="16"/>
  </w:num>
  <w:num w:numId="4">
    <w:abstractNumId w:val="3"/>
  </w:num>
  <w:num w:numId="5">
    <w:abstractNumId w:val="23"/>
  </w:num>
  <w:num w:numId="6">
    <w:abstractNumId w:val="6"/>
  </w:num>
  <w:num w:numId="7">
    <w:abstractNumId w:val="9"/>
  </w:num>
  <w:num w:numId="8">
    <w:abstractNumId w:val="0"/>
  </w:num>
  <w:num w:numId="9">
    <w:abstractNumId w:val="14"/>
  </w:num>
  <w:num w:numId="10">
    <w:abstractNumId w:val="20"/>
  </w:num>
  <w:num w:numId="11">
    <w:abstractNumId w:val="27"/>
  </w:num>
  <w:num w:numId="12">
    <w:abstractNumId w:val="27"/>
    <w:lvlOverride w:ilvl="0">
      <w:startOverride w:val="1"/>
    </w:lvlOverride>
  </w:num>
  <w:num w:numId="13">
    <w:abstractNumId w:val="12"/>
  </w:num>
  <w:num w:numId="14">
    <w:abstractNumId w:val="18"/>
  </w:num>
  <w:num w:numId="15">
    <w:abstractNumId w:val="4"/>
  </w:num>
  <w:num w:numId="16">
    <w:abstractNumId w:val="5"/>
  </w:num>
  <w:num w:numId="17">
    <w:abstractNumId w:val="25"/>
  </w:num>
  <w:num w:numId="18">
    <w:abstractNumId w:val="32"/>
  </w:num>
  <w:num w:numId="19">
    <w:abstractNumId w:val="22"/>
  </w:num>
  <w:num w:numId="20">
    <w:abstractNumId w:val="1"/>
  </w:num>
  <w:num w:numId="21">
    <w:abstractNumId w:val="28"/>
  </w:num>
  <w:num w:numId="22">
    <w:abstractNumId w:val="2"/>
  </w:num>
  <w:num w:numId="23">
    <w:abstractNumId w:val="7"/>
  </w:num>
  <w:num w:numId="24">
    <w:abstractNumId w:val="30"/>
  </w:num>
  <w:num w:numId="25">
    <w:abstractNumId w:val="19"/>
  </w:num>
  <w:num w:numId="26">
    <w:abstractNumId w:val="26"/>
  </w:num>
  <w:num w:numId="27">
    <w:abstractNumId w:val="31"/>
  </w:num>
  <w:num w:numId="28">
    <w:abstractNumId w:val="11"/>
  </w:num>
  <w:num w:numId="29">
    <w:abstractNumId w:val="13"/>
  </w:num>
  <w:num w:numId="30">
    <w:abstractNumId w:val="29"/>
  </w:num>
  <w:num w:numId="31">
    <w:abstractNumId w:val="10"/>
  </w:num>
  <w:num w:numId="32">
    <w:abstractNumId w:val="17"/>
  </w:num>
  <w:num w:numId="33">
    <w:abstractNumId w:val="21"/>
  </w:num>
  <w:num w:numId="3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B7A58"/>
    <w:rsid w:val="00006EE3"/>
    <w:rsid w:val="00012113"/>
    <w:rsid w:val="000259CB"/>
    <w:rsid w:val="0004088F"/>
    <w:rsid w:val="000462AE"/>
    <w:rsid w:val="000554FD"/>
    <w:rsid w:val="00082F63"/>
    <w:rsid w:val="000A11AF"/>
    <w:rsid w:val="000B11F3"/>
    <w:rsid w:val="000F0889"/>
    <w:rsid w:val="00104967"/>
    <w:rsid w:val="00142D5A"/>
    <w:rsid w:val="00155E18"/>
    <w:rsid w:val="00166637"/>
    <w:rsid w:val="00176834"/>
    <w:rsid w:val="00194295"/>
    <w:rsid w:val="001B59BE"/>
    <w:rsid w:val="001C2563"/>
    <w:rsid w:val="002224FA"/>
    <w:rsid w:val="002263F3"/>
    <w:rsid w:val="00227E44"/>
    <w:rsid w:val="0025588C"/>
    <w:rsid w:val="002724FC"/>
    <w:rsid w:val="002978BC"/>
    <w:rsid w:val="002A193E"/>
    <w:rsid w:val="002A29A7"/>
    <w:rsid w:val="002B3D33"/>
    <w:rsid w:val="002F580A"/>
    <w:rsid w:val="002F7E90"/>
    <w:rsid w:val="003168DE"/>
    <w:rsid w:val="003368A6"/>
    <w:rsid w:val="00342CCD"/>
    <w:rsid w:val="00351ADE"/>
    <w:rsid w:val="003725B5"/>
    <w:rsid w:val="00380DC2"/>
    <w:rsid w:val="00383EE8"/>
    <w:rsid w:val="00394C96"/>
    <w:rsid w:val="003952DF"/>
    <w:rsid w:val="00396F0A"/>
    <w:rsid w:val="00397BE7"/>
    <w:rsid w:val="003B0B97"/>
    <w:rsid w:val="003B2EDC"/>
    <w:rsid w:val="003C6346"/>
    <w:rsid w:val="003E75B7"/>
    <w:rsid w:val="003F37C6"/>
    <w:rsid w:val="00424E3A"/>
    <w:rsid w:val="004305FF"/>
    <w:rsid w:val="00462881"/>
    <w:rsid w:val="0046737F"/>
    <w:rsid w:val="00482A8A"/>
    <w:rsid w:val="00493028"/>
    <w:rsid w:val="004C2A6F"/>
    <w:rsid w:val="004C5A3D"/>
    <w:rsid w:val="004D1A24"/>
    <w:rsid w:val="004D4AE2"/>
    <w:rsid w:val="004D71A6"/>
    <w:rsid w:val="004E09C3"/>
    <w:rsid w:val="004F428F"/>
    <w:rsid w:val="004F70E1"/>
    <w:rsid w:val="0052630A"/>
    <w:rsid w:val="005924B5"/>
    <w:rsid w:val="00592663"/>
    <w:rsid w:val="005C6487"/>
    <w:rsid w:val="005E2BEB"/>
    <w:rsid w:val="005E6BC4"/>
    <w:rsid w:val="005E755C"/>
    <w:rsid w:val="006309A5"/>
    <w:rsid w:val="00646BB2"/>
    <w:rsid w:val="00661BF9"/>
    <w:rsid w:val="00671286"/>
    <w:rsid w:val="006B2E53"/>
    <w:rsid w:val="006B5FBF"/>
    <w:rsid w:val="006C40D6"/>
    <w:rsid w:val="006C5890"/>
    <w:rsid w:val="006C6E35"/>
    <w:rsid w:val="006D6E8B"/>
    <w:rsid w:val="006F589F"/>
    <w:rsid w:val="00706842"/>
    <w:rsid w:val="0072073C"/>
    <w:rsid w:val="00743F27"/>
    <w:rsid w:val="007502C5"/>
    <w:rsid w:val="00766821"/>
    <w:rsid w:val="00774C76"/>
    <w:rsid w:val="007954CC"/>
    <w:rsid w:val="007A30A6"/>
    <w:rsid w:val="007C3C52"/>
    <w:rsid w:val="007C679E"/>
    <w:rsid w:val="007D56A3"/>
    <w:rsid w:val="007F6933"/>
    <w:rsid w:val="00816502"/>
    <w:rsid w:val="00824252"/>
    <w:rsid w:val="00842C41"/>
    <w:rsid w:val="0084703A"/>
    <w:rsid w:val="00867A7C"/>
    <w:rsid w:val="00873F17"/>
    <w:rsid w:val="00896182"/>
    <w:rsid w:val="008B47EE"/>
    <w:rsid w:val="008C7D28"/>
    <w:rsid w:val="008F0A1F"/>
    <w:rsid w:val="00931ECA"/>
    <w:rsid w:val="00934B00"/>
    <w:rsid w:val="0096581E"/>
    <w:rsid w:val="00971E89"/>
    <w:rsid w:val="00976CB1"/>
    <w:rsid w:val="009D01D3"/>
    <w:rsid w:val="009D5C68"/>
    <w:rsid w:val="009E24ED"/>
    <w:rsid w:val="009F3431"/>
    <w:rsid w:val="009F4B17"/>
    <w:rsid w:val="009F4D6A"/>
    <w:rsid w:val="00A13543"/>
    <w:rsid w:val="00A22FC2"/>
    <w:rsid w:val="00A40F44"/>
    <w:rsid w:val="00A6671F"/>
    <w:rsid w:val="00A6735C"/>
    <w:rsid w:val="00A95A29"/>
    <w:rsid w:val="00AB67AC"/>
    <w:rsid w:val="00AC7B9D"/>
    <w:rsid w:val="00AE6EE4"/>
    <w:rsid w:val="00B03530"/>
    <w:rsid w:val="00B06681"/>
    <w:rsid w:val="00B12D28"/>
    <w:rsid w:val="00B20702"/>
    <w:rsid w:val="00B4694D"/>
    <w:rsid w:val="00B53342"/>
    <w:rsid w:val="00B6043A"/>
    <w:rsid w:val="00B8099C"/>
    <w:rsid w:val="00B8413A"/>
    <w:rsid w:val="00B902AB"/>
    <w:rsid w:val="00BD2289"/>
    <w:rsid w:val="00BD2839"/>
    <w:rsid w:val="00BD4760"/>
    <w:rsid w:val="00BE7792"/>
    <w:rsid w:val="00C103EC"/>
    <w:rsid w:val="00C15FC0"/>
    <w:rsid w:val="00C71E2E"/>
    <w:rsid w:val="00C75037"/>
    <w:rsid w:val="00CA4E83"/>
    <w:rsid w:val="00CC2A11"/>
    <w:rsid w:val="00CC6A0E"/>
    <w:rsid w:val="00CC7AA6"/>
    <w:rsid w:val="00CC7F4B"/>
    <w:rsid w:val="00D14B30"/>
    <w:rsid w:val="00D16DDC"/>
    <w:rsid w:val="00D254D4"/>
    <w:rsid w:val="00D271FE"/>
    <w:rsid w:val="00D404DF"/>
    <w:rsid w:val="00D678E3"/>
    <w:rsid w:val="00D71ADE"/>
    <w:rsid w:val="00DA274A"/>
    <w:rsid w:val="00DA5DCD"/>
    <w:rsid w:val="00DB45B0"/>
    <w:rsid w:val="00DB526D"/>
    <w:rsid w:val="00DB64C8"/>
    <w:rsid w:val="00DD7018"/>
    <w:rsid w:val="00E05FEB"/>
    <w:rsid w:val="00E1711B"/>
    <w:rsid w:val="00E42874"/>
    <w:rsid w:val="00E472C4"/>
    <w:rsid w:val="00E769E8"/>
    <w:rsid w:val="00E86294"/>
    <w:rsid w:val="00EE3AC0"/>
    <w:rsid w:val="00EF6A01"/>
    <w:rsid w:val="00F016CC"/>
    <w:rsid w:val="00F1075F"/>
    <w:rsid w:val="00F54A84"/>
    <w:rsid w:val="00FA3368"/>
    <w:rsid w:val="00FA5274"/>
    <w:rsid w:val="00FB7A58"/>
    <w:rsid w:val="00FD2A8F"/>
    <w:rsid w:val="00FF0B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A5122E"/>
  <w15:docId w15:val="{BEEF5C34-F817-44E1-B322-6EAE15A63D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259CB"/>
  </w:style>
  <w:style w:type="paragraph" w:styleId="3">
    <w:name w:val="heading 3"/>
    <w:basedOn w:val="a"/>
    <w:link w:val="30"/>
    <w:uiPriority w:val="9"/>
    <w:qFormat/>
    <w:rsid w:val="006B5FB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7">
    <w:name w:val="c7"/>
    <w:basedOn w:val="a"/>
    <w:rsid w:val="00FB7A58"/>
    <w:pPr>
      <w:spacing w:before="81" w:after="8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">
    <w:name w:val="c6"/>
    <w:basedOn w:val="a0"/>
    <w:rsid w:val="00FB7A58"/>
  </w:style>
  <w:style w:type="character" w:customStyle="1" w:styleId="c13">
    <w:name w:val="c13"/>
    <w:basedOn w:val="a0"/>
    <w:rsid w:val="00FB7A58"/>
  </w:style>
  <w:style w:type="paragraph" w:styleId="a3">
    <w:name w:val="Normal (Web)"/>
    <w:basedOn w:val="a"/>
    <w:unhideWhenUsed/>
    <w:rsid w:val="009D01D3"/>
    <w:pPr>
      <w:spacing w:before="135" w:after="135" w:line="240" w:lineRule="auto"/>
      <w:ind w:left="135" w:right="135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9D01D3"/>
    <w:rPr>
      <w:b/>
      <w:bCs/>
    </w:rPr>
  </w:style>
  <w:style w:type="paragraph" w:styleId="a5">
    <w:name w:val="header"/>
    <w:basedOn w:val="a"/>
    <w:link w:val="a6"/>
    <w:uiPriority w:val="99"/>
    <w:semiHidden/>
    <w:unhideWhenUsed/>
    <w:rsid w:val="00082F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082F63"/>
  </w:style>
  <w:style w:type="paragraph" w:styleId="a7">
    <w:name w:val="footer"/>
    <w:basedOn w:val="a"/>
    <w:link w:val="a8"/>
    <w:uiPriority w:val="99"/>
    <w:unhideWhenUsed/>
    <w:rsid w:val="00082F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82F63"/>
  </w:style>
  <w:style w:type="paragraph" w:styleId="a9">
    <w:name w:val="Balloon Text"/>
    <w:basedOn w:val="a"/>
    <w:link w:val="aa"/>
    <w:uiPriority w:val="99"/>
    <w:semiHidden/>
    <w:unhideWhenUsed/>
    <w:rsid w:val="00082F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82F63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BE779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b">
    <w:name w:val="List Paragraph"/>
    <w:basedOn w:val="a"/>
    <w:uiPriority w:val="34"/>
    <w:qFormat/>
    <w:rsid w:val="000462AE"/>
    <w:pPr>
      <w:ind w:left="720"/>
      <w:contextualSpacing/>
    </w:pPr>
  </w:style>
  <w:style w:type="character" w:styleId="ac">
    <w:name w:val="Emphasis"/>
    <w:basedOn w:val="a0"/>
    <w:uiPriority w:val="20"/>
    <w:qFormat/>
    <w:rsid w:val="009F4B17"/>
    <w:rPr>
      <w:i/>
      <w:iCs/>
    </w:rPr>
  </w:style>
  <w:style w:type="paragraph" w:customStyle="1" w:styleId="rteleft">
    <w:name w:val="rteleft"/>
    <w:basedOn w:val="a"/>
    <w:rsid w:val="009F4B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rtejustify">
    <w:name w:val="rtejustify"/>
    <w:basedOn w:val="a"/>
    <w:rsid w:val="009F4B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rsid w:val="006B5FBF"/>
    <w:rPr>
      <w:rFonts w:ascii="Times New Roman" w:eastAsia="Times New Roman" w:hAnsi="Times New Roman" w:cs="Times New Roman"/>
      <w:b/>
      <w:bCs/>
      <w:sz w:val="27"/>
      <w:szCs w:val="27"/>
    </w:rPr>
  </w:style>
  <w:style w:type="table" w:styleId="ad">
    <w:name w:val="Table Grid"/>
    <w:basedOn w:val="a1"/>
    <w:rsid w:val="00397BE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s-markdown-paragraph">
    <w:name w:val="ds-markdown-paragraph"/>
    <w:basedOn w:val="a"/>
    <w:rsid w:val="006309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20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4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11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88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63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45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0117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047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58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7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9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25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286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017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377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2408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12741249">
          <w:marLeft w:val="360"/>
          <w:marRight w:val="36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94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971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743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230647">
                  <w:marLeft w:val="0"/>
                  <w:marRight w:val="0"/>
                  <w:marTop w:val="0"/>
                  <w:marBottom w:val="0"/>
                  <w:divBdr>
                    <w:top w:val="single" w:sz="12" w:space="27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545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468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2248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91269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79104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56307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63278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302853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062184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97385188">
                                                          <w:marLeft w:val="135"/>
                                                          <w:marRight w:val="135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3400423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1866068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974036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4459852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376795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694157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671290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04428890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1685524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dotted" w:sz="4" w:space="7" w:color="666666"/>
                                                                                                <w:left w:val="dotted" w:sz="4" w:space="7" w:color="666666"/>
                                                                                                <w:bottom w:val="dotted" w:sz="4" w:space="7" w:color="666666"/>
                                                                                                <w:right w:val="dotted" w:sz="4" w:space="7" w:color="666666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603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20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4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5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5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73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34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733180">
          <w:marLeft w:val="576"/>
          <w:marRight w:val="0"/>
          <w:marTop w:val="8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911611">
          <w:marLeft w:val="576"/>
          <w:marRight w:val="0"/>
          <w:marTop w:val="8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12808">
          <w:marLeft w:val="576"/>
          <w:marRight w:val="0"/>
          <w:marTop w:val="8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989331">
          <w:marLeft w:val="576"/>
          <w:marRight w:val="0"/>
          <w:marTop w:val="8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130E59-C517-42EE-88F5-C288C05312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3600</Words>
  <Characters>20525</Characters>
  <Application>Microsoft Office Word</Application>
  <DocSecurity>0</DocSecurity>
  <Lines>171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24077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Кокурины</dc:creator>
  <cp:keywords/>
  <dc:description/>
  <cp:lastModifiedBy>Оксана</cp:lastModifiedBy>
  <cp:revision>3</cp:revision>
  <cp:lastPrinted>2018-04-11T15:05:00Z</cp:lastPrinted>
  <dcterms:created xsi:type="dcterms:W3CDTF">2025-08-25T18:37:00Z</dcterms:created>
  <dcterms:modified xsi:type="dcterms:W3CDTF">2025-08-25T18:37:00Z</dcterms:modified>
</cp:coreProperties>
</file>