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19" w:rsidRPr="00F24A19" w:rsidRDefault="00F24A19" w:rsidP="00F24A19">
      <w:pPr>
        <w:pStyle w:val="a3"/>
        <w:shd w:val="clear" w:color="auto" w:fill="FFFFFF"/>
        <w:spacing w:before="0" w:beforeAutospacing="0"/>
        <w:jc w:val="center"/>
        <w:rPr>
          <w:rFonts w:asciiTheme="minorHAnsi" w:hAnsiTheme="minorHAnsi" w:cstheme="minorHAnsi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br/>
      </w:r>
      <w:bookmarkStart w:id="0" w:name="_GoBack"/>
      <w:r w:rsidRPr="00F24A19">
        <w:rPr>
          <w:rFonts w:asciiTheme="minorHAnsi" w:hAnsiTheme="minorHAnsi" w:cstheme="minorHAnsi"/>
          <w:color w:val="2C2D2E"/>
          <w:sz w:val="23"/>
          <w:szCs w:val="23"/>
        </w:rPr>
        <w:t xml:space="preserve"> </w:t>
      </w:r>
      <w:r w:rsidRPr="00F24A19">
        <w:rPr>
          <w:rFonts w:asciiTheme="minorHAnsi" w:hAnsiTheme="minorHAnsi" w:cstheme="minorHAnsi"/>
          <w:b/>
          <w:color w:val="2C2D2E"/>
          <w:sz w:val="28"/>
          <w:szCs w:val="28"/>
        </w:rPr>
        <w:t>Лепка как средство развития мелкой моторики рук у дошкольников</w:t>
      </w:r>
    </w:p>
    <w:bookmarkEnd w:id="0"/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Развитие мелкой моторики играет ключевую роль в формировании двигательных навыков детей дошкольного возраста. Одним из наиболее эффективных способов стимулирования и совершенствования мелких движений пальцев является лепка — творческий процесс, способствующий формированию сенсорного восприятия, координации движений, развитию речи и воображения ребенка.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▌ Особенности воздействия лепки на развитие мелкой моторики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Процесс лепки требует активного участия мышц кисти руки, позволяет развивать точность движений, координацию действий обеих рук, пространственное мышление и зрительно-двигательную интеграцию. Ребенок учится манипулировать пластичным материалом, ощущать его структуру, понимать свойства материала и формировать разнообразные формы предметов.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▌ Основные этапы формирования мелкой моторики посредством лепки: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1. Ощущение свойств материала</w:t>
      </w:r>
      <w:r>
        <w:rPr>
          <w:rFonts w:ascii="Arial" w:hAnsi="Arial" w:cs="Arial"/>
          <w:color w:val="2C2D2E"/>
          <w:sz w:val="23"/>
          <w:szCs w:val="23"/>
        </w:rPr>
        <w:br/>
        <w:t>   Малыш знакомится с материалами (глина, тесто, пластилин), изучает их плотность, мягкость, способность сохранять форму.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2. Формирование базовых манипуляций</w:t>
      </w:r>
      <w:r>
        <w:rPr>
          <w:rFonts w:ascii="Arial" w:hAnsi="Arial" w:cs="Arial"/>
          <w:color w:val="2C2D2E"/>
          <w:sz w:val="23"/>
          <w:szCs w:val="23"/>
        </w:rPr>
        <w:br/>
        <w:t>   Постепенно ребенок осваивает простейшие приемы: раскатывание колбаски пальцами, сплющивание шарика ладонью, создание различных форм путем объединения элементов.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3. Создание сложных композиций</w:t>
      </w:r>
      <w:proofErr w:type="gramStart"/>
      <w:r>
        <w:rPr>
          <w:rFonts w:ascii="Arial" w:hAnsi="Arial" w:cs="Arial"/>
          <w:color w:val="2C2D2E"/>
          <w:sz w:val="23"/>
          <w:szCs w:val="23"/>
        </w:rPr>
        <w:br/>
        <w:t>   О</w:t>
      </w:r>
      <w:proofErr w:type="gramEnd"/>
      <w:r>
        <w:rPr>
          <w:rFonts w:ascii="Arial" w:hAnsi="Arial" w:cs="Arial"/>
          <w:color w:val="2C2D2E"/>
          <w:sz w:val="23"/>
          <w:szCs w:val="23"/>
        </w:rPr>
        <w:t xml:space="preserve">своив базовые техники, дети начинают создавать фигурки животных, персонажей сказок, предметы быта, активно </w:t>
      </w:r>
      <w:proofErr w:type="spellStart"/>
      <w:r>
        <w:rPr>
          <w:rFonts w:ascii="Arial" w:hAnsi="Arial" w:cs="Arial"/>
          <w:color w:val="2C2D2E"/>
          <w:sz w:val="23"/>
          <w:szCs w:val="23"/>
        </w:rPr>
        <w:t>задействуя</w:t>
      </w:r>
      <w:proofErr w:type="spellEnd"/>
      <w:r>
        <w:rPr>
          <w:rFonts w:ascii="Arial" w:hAnsi="Arial" w:cs="Arial"/>
          <w:color w:val="2C2D2E"/>
          <w:sz w:val="23"/>
          <w:szCs w:val="23"/>
        </w:rPr>
        <w:t xml:space="preserve"> воображение и творческое мышление.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▌ Положительное влияние лепки на общее развитие ребёнка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Регулярные занятия лепкой оказывают благотворное воздействие на следующие аспекты развития ребенка: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- Улучшение ловкости и точности движений пальцев.</w:t>
      </w:r>
      <w:r>
        <w:rPr>
          <w:rFonts w:ascii="Arial" w:hAnsi="Arial" w:cs="Arial"/>
          <w:color w:val="2C2D2E"/>
          <w:sz w:val="23"/>
          <w:szCs w:val="23"/>
        </w:rPr>
        <w:br/>
        <w:t>- Стимуляция творческого потенциала и фантазии.</w:t>
      </w:r>
      <w:r>
        <w:rPr>
          <w:rFonts w:ascii="Arial" w:hAnsi="Arial" w:cs="Arial"/>
          <w:color w:val="2C2D2E"/>
          <w:sz w:val="23"/>
          <w:szCs w:val="23"/>
        </w:rPr>
        <w:br/>
        <w:t>- Развитие способности концентрироваться и внимательно относиться к процессу.</w:t>
      </w:r>
      <w:r>
        <w:rPr>
          <w:rFonts w:ascii="Arial" w:hAnsi="Arial" w:cs="Arial"/>
          <w:color w:val="2C2D2E"/>
          <w:sz w:val="23"/>
          <w:szCs w:val="23"/>
        </w:rPr>
        <w:br/>
        <w:t>- Формирование эстетического вкуса и художественного восприятия мира.</w:t>
      </w:r>
      <w:r>
        <w:rPr>
          <w:rFonts w:ascii="Arial" w:hAnsi="Arial" w:cs="Arial"/>
          <w:color w:val="2C2D2E"/>
          <w:sz w:val="23"/>
          <w:szCs w:val="23"/>
        </w:rPr>
        <w:br/>
        <w:t>- Способствование обучению письму и рисованию благодаря тренировке тонких мышечных групп кистей рук.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Таким образом, регулярные занятия лепкой способствуют гармоничному физическому и психоэмоциональному развитию детей-дошкольников, помогая подготовить руку к школьному этапу жизни и развивая важные качества будущего ученика.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t>---</w:t>
      </w:r>
      <w:r>
        <w:rPr>
          <w:rFonts w:ascii="Arial" w:hAnsi="Arial" w:cs="Arial"/>
          <w:color w:val="2C2D2E"/>
          <w:sz w:val="23"/>
          <w:szCs w:val="23"/>
        </w:rPr>
        <w:br/>
        <w:t>Стат</w:t>
      </w:r>
      <w:r>
        <w:rPr>
          <w:rFonts w:ascii="Arial" w:hAnsi="Arial" w:cs="Arial"/>
          <w:color w:val="2C2D2E"/>
          <w:sz w:val="23"/>
          <w:szCs w:val="23"/>
        </w:rPr>
        <w:t>ь</w:t>
      </w:r>
      <w:r>
        <w:rPr>
          <w:rFonts w:ascii="Arial" w:hAnsi="Arial" w:cs="Arial"/>
          <w:color w:val="2C2D2E"/>
          <w:sz w:val="23"/>
          <w:szCs w:val="23"/>
        </w:rPr>
        <w:t>я</w:t>
      </w:r>
      <w:r>
        <w:rPr>
          <w:rFonts w:ascii="Arial" w:hAnsi="Arial" w:cs="Arial"/>
          <w:color w:val="2C2D2E"/>
          <w:sz w:val="23"/>
          <w:szCs w:val="23"/>
        </w:rPr>
        <w:t xml:space="preserve"> была написана с учётом возрастных особенностей детей младшего дошкольного возраста и направлена на привлечение внимания педагогов и родителей к значимости занятий лепкой в процессе воспитания и образования подрастающего поколения.</w:t>
      </w:r>
    </w:p>
    <w:p w:rsidR="00F24A19" w:rsidRDefault="00F24A19" w:rsidP="00F24A19">
      <w:pPr>
        <w:pStyle w:val="a3"/>
        <w:shd w:val="clear" w:color="auto" w:fill="FFFFFF"/>
        <w:rPr>
          <w:rFonts w:ascii="Arial" w:hAnsi="Arial" w:cs="Arial"/>
          <w:color w:val="2C2D2E"/>
          <w:sz w:val="23"/>
          <w:szCs w:val="23"/>
        </w:rPr>
      </w:pPr>
      <w:r>
        <w:rPr>
          <w:rFonts w:ascii="Arial" w:hAnsi="Arial" w:cs="Arial"/>
          <w:color w:val="2C2D2E"/>
          <w:sz w:val="23"/>
          <w:szCs w:val="23"/>
        </w:rPr>
        <w:lastRenderedPageBreak/>
        <w:t>--</w:t>
      </w:r>
    </w:p>
    <w:p w:rsidR="009C6B02" w:rsidRDefault="009C6B02"/>
    <w:sectPr w:rsidR="009C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A19"/>
    <w:rsid w:val="009C6B02"/>
    <w:rsid w:val="00F2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4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4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3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Master</cp:lastModifiedBy>
  <cp:revision>1</cp:revision>
  <dcterms:created xsi:type="dcterms:W3CDTF">2025-08-26T17:33:00Z</dcterms:created>
  <dcterms:modified xsi:type="dcterms:W3CDTF">2025-08-26T17:42:00Z</dcterms:modified>
</cp:coreProperties>
</file>