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66" w:rsidRDefault="00D01A7A" w:rsidP="00D01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A7A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="007C1666">
        <w:rPr>
          <w:rFonts w:ascii="Times New Roman" w:hAnsi="Times New Roman" w:cs="Times New Roman"/>
          <w:b/>
          <w:sz w:val="28"/>
          <w:szCs w:val="28"/>
        </w:rPr>
        <w:t xml:space="preserve"> учащихся </w:t>
      </w:r>
      <w:r w:rsidRPr="00D01A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1A7A" w:rsidRDefault="007C1666" w:rsidP="00D01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ад лексикой</w:t>
      </w:r>
      <w:r w:rsidR="00D01A7A" w:rsidRPr="00D01A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старшем этапе обучения английскому языку</w:t>
      </w:r>
      <w:r w:rsidR="00D01A7A" w:rsidRPr="00D01A7A">
        <w:rPr>
          <w:rFonts w:ascii="Times New Roman" w:hAnsi="Times New Roman" w:cs="Times New Roman"/>
          <w:b/>
          <w:sz w:val="28"/>
          <w:szCs w:val="28"/>
        </w:rPr>
        <w:t>.</w:t>
      </w:r>
    </w:p>
    <w:p w:rsidR="00224E56" w:rsidRPr="00224E56" w:rsidRDefault="00224E56" w:rsidP="00224E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24E56">
        <w:rPr>
          <w:rFonts w:ascii="Times New Roman" w:hAnsi="Times New Roman" w:cs="Times New Roman"/>
          <w:sz w:val="28"/>
          <w:szCs w:val="28"/>
        </w:rPr>
        <w:t xml:space="preserve">Учитель английского языка </w:t>
      </w:r>
    </w:p>
    <w:p w:rsidR="00224E56" w:rsidRPr="00224E56" w:rsidRDefault="00224E56" w:rsidP="00224E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24E56">
        <w:rPr>
          <w:rFonts w:ascii="Times New Roman" w:hAnsi="Times New Roman" w:cs="Times New Roman"/>
          <w:sz w:val="28"/>
          <w:szCs w:val="28"/>
        </w:rPr>
        <w:t xml:space="preserve">БОУ </w:t>
      </w:r>
      <w:proofErr w:type="spellStart"/>
      <w:r w:rsidRPr="00224E5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24E5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24E56">
        <w:rPr>
          <w:rFonts w:ascii="Times New Roman" w:hAnsi="Times New Roman" w:cs="Times New Roman"/>
          <w:sz w:val="28"/>
          <w:szCs w:val="28"/>
        </w:rPr>
        <w:t>мска</w:t>
      </w:r>
      <w:proofErr w:type="spellEnd"/>
      <w:r w:rsidRPr="00224E56">
        <w:rPr>
          <w:rFonts w:ascii="Times New Roman" w:hAnsi="Times New Roman" w:cs="Times New Roman"/>
          <w:sz w:val="28"/>
          <w:szCs w:val="28"/>
        </w:rPr>
        <w:t xml:space="preserve"> «Гимназия № 43»</w:t>
      </w:r>
    </w:p>
    <w:p w:rsidR="00224E56" w:rsidRPr="00224E56" w:rsidRDefault="00224E56" w:rsidP="00224E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24E56">
        <w:rPr>
          <w:rFonts w:ascii="Times New Roman" w:hAnsi="Times New Roman" w:cs="Times New Roman"/>
          <w:sz w:val="28"/>
          <w:szCs w:val="28"/>
        </w:rPr>
        <w:t xml:space="preserve"> Ольга Владимировна </w:t>
      </w:r>
      <w:proofErr w:type="spellStart"/>
      <w:r w:rsidRPr="00224E56">
        <w:rPr>
          <w:rFonts w:ascii="Times New Roman" w:hAnsi="Times New Roman" w:cs="Times New Roman"/>
          <w:sz w:val="28"/>
          <w:szCs w:val="28"/>
        </w:rPr>
        <w:t>Чаунина</w:t>
      </w:r>
      <w:proofErr w:type="spellEnd"/>
    </w:p>
    <w:p w:rsidR="00FA31B0" w:rsidRDefault="00FA31B0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B0" w:rsidRDefault="00FA31B0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EA7" w:rsidRPr="00FA31B0" w:rsidRDefault="00150BB5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ФГОС ООО целью обучения иностранному языку является овладение иноязычным общением на уровне элементарной коммуникативной компетенции  в письме,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говорении и чтении. Однако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изучении иностранного  языка учащиеся не всегда на должном уровне справляются с проблемой коммуникации на иностранном языке. Они сталкиваются с определенными трудностями при чтении,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письме и, особенно, при говорении. Это  происходит из-за того, что учащиеся владеют ограниченным лексическим запасом на иностранном языке. Центром общения всегда является передача мысли, для выражения которой нужно  знать не только слово, но и уметь владеть им. Данное обстоятельство обуславливает актуальность решения проблемы эффективного развития иноязычной лексической компетенц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у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чащихся.</w:t>
      </w:r>
    </w:p>
    <w:p w:rsidR="00121B26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21B2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 коммуникативный  метод обучения иностранному языку предусматривает введение новых лексических единиц  в контекстах, приближенных к реальным ситуациям общения и соответствующих интересам данной возрастной группы учащихся.</w:t>
      </w:r>
    </w:p>
    <w:p w:rsidR="00102D6A" w:rsidRPr="00FA31B0" w:rsidRDefault="00B46EA7" w:rsidP="00B46EA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21B2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обучении иностранному языку и, в частности, при обучении лексике целесообразно следовать новым прогрессивным требованиям к уроку иностранного языка - обучению учащихся использованию самостоятельных стратегий и техник учения и запоминания, т.е. так называемое автономное обучение, при котором учитель это в первую очередь помощник и организатор. В идеальном случае учащийся, вспоминая свой опыт изучения родного языка и опираясь на имеющееся у него чувство родного языка, должен сам (конечно с поддержкой учителя иностранного языка) выбирать и применять стратегии для изучения иностранного языка. </w:t>
      </w:r>
    </w:p>
    <w:p w:rsidR="00A15952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Style w:val="c0"/>
          <w:rFonts w:ascii="Times New Roman" w:hAnsi="Times New Roman" w:cs="Times New Roman"/>
          <w:sz w:val="24"/>
          <w:szCs w:val="24"/>
        </w:rPr>
        <w:t xml:space="preserve">     </w:t>
      </w:r>
      <w:r w:rsidR="00681DCA" w:rsidRPr="00FA31B0">
        <w:rPr>
          <w:rStyle w:val="c0"/>
          <w:rFonts w:ascii="Times New Roman" w:hAnsi="Times New Roman" w:cs="Times New Roman"/>
          <w:sz w:val="24"/>
          <w:szCs w:val="24"/>
        </w:rPr>
        <w:t xml:space="preserve">Неотъемлемой составляющей процесса освоения программы обучения иностранному языку в образовательном учреждении является самостоятельная работа учащихся. </w:t>
      </w:r>
      <w:r w:rsidR="00681DC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развивать стремление у школьников  самостоятельно приобретать знания и быстро приспосабливаться к новым сферам деятельности.</w:t>
      </w:r>
      <w:r w:rsidR="00A1595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 самостоятельно делать выводы, творчески мыслить,  самостоятельно пополнять свои знания, ориентироваться в быстро растущем потоке информации и есть цель современного образования.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54BE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основой концепции отечественной дидактики и одним из факторов повышения качества знаний учащихся. Активная самостоятельная работа ученика под руководством  учителя, а также за пределами класса при самостоятельной подготовке, способствует хорошей организации и эффективности усвоения учебного материала школьниками. </w:t>
      </w:r>
      <w:r w:rsidR="000560B1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показывает, что к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аждый урок  следует организовывать с использованием элементов самостоятельной работы. Это помогает 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учащимся знакомиться с  такими понятиями, как экономия времени, планирование работы, повышение умственной работоспособности и так далее. </w:t>
      </w:r>
    </w:p>
    <w:p w:rsidR="000560B1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самостоятельной работы по изучению иностранного языка учителю  необходимо учитывать специфические особенности внимания и памяти.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0B1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должен добиться того, чтобы учащийся заинтересовался работой над лексикой и понял, что запоминание слов не должно быть механическим. Что каждое слово должно быть понято, правильно прочитано, произнесено и написано. К запоминанию слова следует приступать лишь после того, как слово в сознании учащегося получит смыслов</w:t>
      </w:r>
      <w:r w:rsidR="00B8010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слуховой и графический образ</w:t>
      </w:r>
      <w:r w:rsidR="000560B1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010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слово  запомнить неправильно, переучивать ранее усвоенное гораздо сложнее.</w:t>
      </w:r>
    </w:p>
    <w:p w:rsidR="00B8010E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8010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самостоятельной работы по изучению иностранного языка учителю  необходимо учитывать специфические особенности внимания и памяти.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10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запоминания лексических единиц важно задействовать все виды памяти. Зрительная память тренируется при помощи чтения и написания слов; слуховая развивается при восприятии иностранной речи на слух и в процессе устного высказывания; моторная память связана с работой органов речи  и актом письменной фиксации слов</w:t>
      </w:r>
      <w:r w:rsidR="005C40A9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 и, наконец, при помощи логической памяти происходит осмысление и продумывание изученного материала.</w:t>
      </w:r>
    </w:p>
    <w:p w:rsidR="001F420A" w:rsidRPr="00224E56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420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устойчивого запоминания чего-либо необходимо «чтобы как можно больше органов чувств – глаз, ухо, голос, чувство мускульных движений и даже, если возможно, обоняние и вкус приняли участие в акте запоминания», - писал </w:t>
      </w:r>
      <w:proofErr w:type="spellStart"/>
      <w:r w:rsidR="001F420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К.Д.Ушинский</w:t>
      </w:r>
      <w:proofErr w:type="spellEnd"/>
      <w:r w:rsidR="001F420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«При таком дружном содействии всех органов в акте усвоения, вы победите самую ленивую память».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24E56">
        <w:rPr>
          <w:rFonts w:ascii="Times New Roman" w:eastAsia="Times New Roman" w:hAnsi="Times New Roman" w:cs="Times New Roman"/>
          <w:sz w:val="24"/>
          <w:szCs w:val="24"/>
          <w:lang w:eastAsia="ru-RU"/>
        </w:rPr>
        <w:t>1]</w:t>
      </w:r>
    </w:p>
    <w:p w:rsidR="00E10A58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420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режде всего, у учеников должен быть интерес к тому материалу, который они изучают. Именно интерес концентрирует внимание. </w:t>
      </w:r>
    </w:p>
    <w:p w:rsidR="00EF54BE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10A58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ажным условием сохранения устойчивого внимания во время самостоятельной работы</w:t>
      </w:r>
      <w:r w:rsidR="00E10A58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положительно-эмоциональный настрой к предмету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Учитель должен уметь подавать материал четко, сжато и ясно, связывать </w:t>
      </w:r>
      <w:proofErr w:type="gramStart"/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известное</w:t>
      </w:r>
      <w:proofErr w:type="gramEnd"/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неизвестным, идти от простого к сложному.</w:t>
      </w:r>
      <w:r w:rsidR="00EB3278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Мотивация – основополагающий  фактор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способствующи</w:t>
      </w:r>
      <w:r w:rsidR="00EB3278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лучшей мобилизации внимания при самостоятельной работе. </w:t>
      </w:r>
      <w:r w:rsidR="00EB3278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задания, направленные</w:t>
      </w:r>
      <w:r w:rsidR="00EF54B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активную мыслительную де</w:t>
      </w:r>
      <w:r w:rsidR="00EB3278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ятельность есть залог успеха  при самостоятельной работе учащихся.</w:t>
      </w:r>
    </w:p>
    <w:p w:rsidR="00512E1E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2E1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учителя – приучить работать над лексикой в двух направлениях: учить отдельно взятые, изолированные слова и  работать над лексическими единицами в тексте. Отдельные слова запоминаются труднее. Но нельзя ограничиваться только одним контекстом, так как отдельное слово как самостоятельная словарная единица может иметь несколько значений.</w:t>
      </w:r>
    </w:p>
    <w:p w:rsidR="005B711A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2E1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</w:t>
      </w:r>
      <w:proofErr w:type="gramStart"/>
      <w:r w:rsidR="00512E1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запоминания</w:t>
      </w:r>
      <w:proofErr w:type="gramEnd"/>
      <w:r w:rsidR="00512E1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отдельных слов, так и изучение их в контексте учитель может продемонстрировать на конкретном примере.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6EA7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может показать</w:t>
      </w:r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глагол </w:t>
      </w:r>
      <w:proofErr w:type="spellStart"/>
      <w:r w:rsidR="005B711A" w:rsidRPr="00FA3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5B711A" w:rsidRPr="00FA3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B711A" w:rsidRPr="00FA3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get</w:t>
      </w:r>
      <w:proofErr w:type="spellEnd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: з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ачастую в сочетании с местоимением или существи</w:t>
      </w:r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тельным переводится «получать»: 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his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gift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Я получила его подарок.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ес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после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get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прилагательное, глагол обычн</w:t>
      </w:r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имеет значение «становиться»: </w:t>
      </w:r>
      <w:proofErr w:type="spellStart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annoyed</w:t>
      </w:r>
      <w:proofErr w:type="spellEnd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after</w:t>
      </w:r>
      <w:proofErr w:type="spellEnd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B711A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meet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ing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Он стал раздраженным после той встречи.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1BA4" w:rsidRPr="00FA31B0" w:rsidRDefault="00E41BA4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этот же самый глагол может иметь значение </w:t>
      </w:r>
      <w:r w:rsidR="00253F55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«д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обираться, приезжать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46EA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takes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three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hours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get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rail</w:t>
      </w:r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way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station</w:t>
      </w:r>
      <w:proofErr w:type="spellEnd"/>
      <w:r w:rsidR="00420A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Необходимо три часа, чтобы добраться до железнодорожной станции.</w:t>
      </w:r>
    </w:p>
    <w:p w:rsidR="00E41BA4" w:rsidRPr="00FA31B0" w:rsidRDefault="00B46EA7" w:rsidP="00B46EA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Слово </w:t>
      </w:r>
      <w:proofErr w:type="spellStart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Fair</w:t>
      </w:r>
      <w:proofErr w:type="spell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adj</w:t>
      </w:r>
      <w:proofErr w:type="spell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)  означает «</w:t>
      </w:r>
      <w:proofErr w:type="gramStart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честный</w:t>
      </w:r>
      <w:proofErr w:type="gram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, справедливый»</w:t>
      </w:r>
    </w:p>
    <w:p w:rsidR="00E41BA4" w:rsidRPr="00FA31B0" w:rsidRDefault="007C1666" w:rsidP="00B46EA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proofErr w:type="spellStart"/>
        <w:r w:rsidR="00E41BA4" w:rsidRPr="00FA31B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Cambridge</w:t>
        </w:r>
        <w:proofErr w:type="spellEnd"/>
        <w:r w:rsidR="00E41BA4" w:rsidRPr="00FA31B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E41BA4" w:rsidRPr="00FA31B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dictionary</w:t>
        </w:r>
        <w:proofErr w:type="spellEnd"/>
        <w:r w:rsidR="00E41BA4" w:rsidRPr="00FA31B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 </w:t>
        </w:r>
      </w:hyperlink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определение “</w:t>
      </w:r>
      <w:proofErr w:type="gramStart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обращающийся</w:t>
      </w:r>
      <w:proofErr w:type="gramEnd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кем-то разумно и правильно, или с каждым из группы людей равно, не выделяя никого, и не позволяя личным воззрениям повлиять на оценку”. Например, </w:t>
      </w:r>
      <w:proofErr w:type="spellStart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fair</w:t>
      </w:r>
      <w:proofErr w:type="spellEnd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честная игра. Или: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fair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judges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bought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– “Это нечестно, судьи куплены!”. Но в предложении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brother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dark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hair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but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little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sister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hair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fair</w:t>
      </w:r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“У моего брата темные волосы, а у моей маленькой сестры – светлые</w:t>
      </w:r>
      <w:proofErr w:type="gramStart"/>
      <w:r w:rsidR="00E41BA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”-,</w:t>
      </w:r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слово </w:t>
      </w:r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Fair</w:t>
      </w:r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adj</w:t>
      </w:r>
      <w:proofErr w:type="spell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) означает  «белый, светлый» (о коже, волосах). Это же самое слово может </w:t>
      </w:r>
      <w:r w:rsidR="005A2F80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выполнять функцию имени существительного </w:t>
      </w:r>
      <w:r w:rsidR="005A2F8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Fair</w:t>
      </w:r>
      <w:proofErr w:type="spell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noun</w:t>
      </w:r>
      <w:proofErr w:type="spellEnd"/>
      <w:r w:rsidR="00E41BA4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) – ярмарка</w:t>
      </w:r>
      <w:r w:rsidR="005A2F80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41BA4" w:rsidRPr="00D01A7A" w:rsidRDefault="00E41BA4" w:rsidP="00B46EA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craft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fair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ярмарка, где продают самодельные товары;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charity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fair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благотворительная ярмарка.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She sells her ceramic vases at the local craft fair. 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продает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глиняные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вазы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местной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ярмарке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="005A2F8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A2F8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существительным  </w:t>
      </w:r>
      <w:proofErr w:type="spellStart"/>
      <w:r w:rsidR="005A2F80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Fair</w:t>
      </w:r>
      <w:proofErr w:type="spellEnd"/>
      <w:r w:rsidR="005A2F80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уже означает </w:t>
      </w: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большое количество чего-либо</w:t>
      </w:r>
      <w:r w:rsidR="005A2F80" w:rsidRPr="00FA31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,</w:t>
      </w:r>
      <w:r w:rsidR="005A2F8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апример,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fair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amount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большое количество,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fair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number</w:t>
      </w:r>
      <w:proofErr w:type="spell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большое число.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We've had a fair amount of snow this week. 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выпало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довольно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снега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="00B46EA7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B46EA7" w:rsidRPr="00D01A7A">
        <w:rPr>
          <w:rFonts w:ascii="Times New Roman" w:eastAsia="Times New Roman" w:hAnsi="Times New Roman" w:cs="Times New Roman"/>
          <w:sz w:val="24"/>
          <w:szCs w:val="24"/>
          <w:lang w:eastAsia="ru-RU"/>
        </w:rPr>
        <w:t>[2]</w:t>
      </w:r>
    </w:p>
    <w:p w:rsidR="000560B1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A2F8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больше учитель привлекает подобных примеров, тем нагляднее он показывает, что запоминание слова только в значении одного определенного контекста недостаточно.  Изолированные же слова лучше запоминаются в определенной системе, которую каждый ученик способен выстроить сам.</w:t>
      </w:r>
      <w:r w:rsidR="0003460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этой целью нужно учить учащихся составлять свой личный словарь, где слова группируются по определенным темам.</w:t>
      </w:r>
    </w:p>
    <w:p w:rsidR="00B96C52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3460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такая работа по составлению словарей  может вестись под наблюдением учителя, но в старших классах учащиеся могут и должны выполнять</w:t>
      </w:r>
      <w:r w:rsidR="00B96C5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подобную работу самостоятельно. </w:t>
      </w:r>
    </w:p>
    <w:p w:rsidR="00B96C52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96C5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– это живой организм. И если учитель сумеет показать это ученикам, ч</w:t>
      </w:r>
      <w:r w:rsidR="008651A9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называется,</w:t>
      </w:r>
      <w:r w:rsidR="00B96C5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1A9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96C5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азвивать </w:t>
      </w:r>
      <w:r w:rsidR="008651A9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«чувство» языка, то самостоятельная работа над любой лексической единицей приобретет для учащихся живой интерес.</w:t>
      </w:r>
    </w:p>
    <w:p w:rsidR="008651A9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651A9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нужно сказать про неправильные глаголы в английском языке. Для наилучшего запоминания, а затем и использования в речи, целесообразно рекомендовать учащимся заучивать сразу  три основные формы. Причем, неправильные глаголы можно распределить по основным небольшим группам, в которых глаголы имеют что-то общее в образовании, произношении, написании.</w:t>
      </w:r>
    </w:p>
    <w:p w:rsidR="008651A9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651A9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имен прилагательных следует обращать особое  внимание на степ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 сравнения, образующие свою форму не по правилу.</w:t>
      </w:r>
    </w:p>
    <w:p w:rsidR="007636A6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при изучении английского языка нужно уделять предлогам, так как это связано с их многозначностью. Опыт работы показывает, что запоминание лексических единиц в формате глагол плюс предлог (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depend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прилагательное плюс предлог (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afraid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</w:t>
      </w:r>
      <w:r w:rsidR="007636A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) имеет более успешное усвоение.</w:t>
      </w:r>
    </w:p>
    <w:p w:rsidR="007636A6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анализировать незнакомые с точки зрения словообразования сложные слова и их производные необходимо закладывать практически в самом начале изучения иностранного языка. Если учащийся научится выделять корень, находить и узнавать префикс, суффикс, делить сложные слова на части, то это значительно облегчит запоминание новых слов. Например,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appear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появляться,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disappear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исчезать,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able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способный,  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ability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способность,  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disabled</w:t>
      </w:r>
      <w:r w:rsidR="005D5060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человек, с ограниченными возможностями.</w:t>
      </w:r>
    </w:p>
    <w:p w:rsidR="00F74C85" w:rsidRPr="00FA31B0" w:rsidRDefault="00F74C85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нужно забывать и о еще одном эффективном способе закрепления новых слов – это принцип сходства 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и ли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противоположности; подбор синонимов: например,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look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смотреть,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stare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пялиться,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glance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бегло взглянуть; антонимов: 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апример,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close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близко, 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далеко, а также подбор однокоренных слов 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courage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отвага, 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courageous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смелый,   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discourage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отговаривать, 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encourage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ободрять,  </w:t>
      </w:r>
      <w:proofErr w:type="spellStart"/>
      <w:r w:rsidR="00315887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couragement</w:t>
      </w:r>
      <w:proofErr w:type="spellEnd"/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мужество. Практика </w:t>
      </w:r>
      <w:r w:rsidR="00315887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показывает, что </w:t>
      </w:r>
      <w:r w:rsidR="00322C9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антонимов и синонимов способствует расширению языкового диапазона учащихся.</w:t>
      </w:r>
    </w:p>
    <w:p w:rsidR="00322C92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22C9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дополнительной формы самостоятельной работы по заучиванию слов можно рекомендовать использование интерактивной образовательной  платформы</w:t>
      </w:r>
      <w:r w:rsidR="00322C92"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322C92"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Quizlet</w:t>
      </w:r>
      <w:proofErr w:type="spellEnd"/>
      <w:r w:rsidR="00322C92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помогает запоминать лексику с помощью двусторонних электронных карточек. Сервис подходит для изучения иностранных языков, но также может быть задействован при обучении другим предметам, в которых нужно запомина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большое количество терминов. [</w:t>
      </w:r>
      <w:r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3]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2C92" w:rsidRPr="00FA31B0" w:rsidRDefault="00322C92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Некоторые возможности использования </w:t>
      </w:r>
      <w:proofErr w:type="spellStart"/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Quizlet</w:t>
      </w:r>
      <w:proofErr w:type="spellEnd"/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запоминания лексики:</w:t>
      </w:r>
    </w:p>
    <w:p w:rsidR="00322C92" w:rsidRPr="00FA31B0" w:rsidRDefault="00322C92" w:rsidP="00B46EA7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«Карточки»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одной стороне карточки — изучаемое слово, на другой — его перевод с соответствующим изображением. Можно прослушать произношение слова. </w:t>
      </w:r>
      <w:hyperlink r:id="rId7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teacherjournal.ru</w:t>
        </w:r>
      </w:hyperlink>
    </w:p>
    <w:p w:rsidR="00322C92" w:rsidRPr="00FA31B0" w:rsidRDefault="00322C92" w:rsidP="00B46EA7">
      <w:pPr>
        <w:numPr>
          <w:ilvl w:val="0"/>
          <w:numId w:val="1"/>
        </w:numPr>
        <w:shd w:val="clear" w:color="auto" w:fill="FFFFFF"/>
        <w:spacing w:beforeAutospacing="1"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«Заучивание»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Здесь собраны задания на множественный выбор и на правильный перевод 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родного на иностранный язык. Система разбивает список слов на три группы: общее количество слов, знакомые слова, усвоенные слова. </w:t>
      </w:r>
      <w:proofErr w:type="spellStart"/>
      <w:r w:rsidR="00D01A7A">
        <w:fldChar w:fldCharType="begin"/>
      </w:r>
      <w:r w:rsidR="00D01A7A">
        <w:instrText xml:space="preserve"> HYPERLINK "https://www.teacherjournal.ru/categories/13/articles/6018" \t "_blank" </w:instrText>
      </w:r>
      <w:r w:rsidR="00D01A7A">
        <w:fldChar w:fldCharType="separate"/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teacherjournal.ru</w:t>
      </w:r>
      <w:r w:rsidR="00D01A7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8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урок</w:t>
        </w:r>
        <w:proofErr w:type="gramStart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.р</w:t>
        </w:r>
        <w:proofErr w:type="gramEnd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</w:t>
        </w:r>
        <w:proofErr w:type="spellEnd"/>
      </w:hyperlink>
    </w:p>
    <w:p w:rsidR="00322C92" w:rsidRPr="00FA31B0" w:rsidRDefault="00322C92" w:rsidP="00B46EA7">
      <w:pPr>
        <w:numPr>
          <w:ilvl w:val="0"/>
          <w:numId w:val="1"/>
        </w:numPr>
        <w:shd w:val="clear" w:color="auto" w:fill="FFFFFF"/>
        <w:spacing w:beforeAutospacing="1"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«Письмо»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Предлагает написание слов с иностранного языка на 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родного языка на иностранный. После ввода слов пользователь может увидеть, был ли ответ правильным, а также понять достигнутый прогресс обучения. </w:t>
      </w:r>
      <w:hyperlink r:id="rId9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teacherjournal.ru</w:t>
        </w:r>
      </w:hyperlink>
    </w:p>
    <w:p w:rsidR="00322C92" w:rsidRPr="00FA31B0" w:rsidRDefault="00322C92" w:rsidP="00B46EA7">
      <w:pPr>
        <w:numPr>
          <w:ilvl w:val="0"/>
          <w:numId w:val="1"/>
        </w:numPr>
        <w:shd w:val="clear" w:color="auto" w:fill="FFFFFF"/>
        <w:spacing w:beforeAutospacing="1"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«Правописание»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Учащиеся пишут новые слова, что способствует запоминанию их написания и формированию правильной орфографии. </w:t>
      </w:r>
      <w:r w:rsidR="00FA31B0"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«Подбор»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этой игре на экране одновременно появляются несколько определений и терминов, учащемуся нужно соединить их друг с другом за наименьшее время. </w:t>
      </w:r>
      <w:hyperlink r:id="rId10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ykt-s30.obr.sakha.gov.ru</w:t>
        </w:r>
      </w:hyperlink>
      <w:hyperlink r:id="rId11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урок</w:t>
        </w:r>
        <w:proofErr w:type="gramStart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.р</w:t>
        </w:r>
        <w:proofErr w:type="gramEnd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</w:t>
        </w:r>
      </w:hyperlink>
    </w:p>
    <w:p w:rsidR="00B46EA7" w:rsidRPr="00FA31B0" w:rsidRDefault="00322C92" w:rsidP="00B46EA7">
      <w:pPr>
        <w:numPr>
          <w:ilvl w:val="0"/>
          <w:numId w:val="1"/>
        </w:numPr>
        <w:shd w:val="clear" w:color="auto" w:fill="FFFFFF"/>
        <w:spacing w:before="100" w:beforeAutospacing="1"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«Гравитация»</w:t>
      </w: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этой игре учащимся предлагается разбить «астероиды», которые угрожают «планете». Вместо астероидов на экране появляются термины или определения, а учащемуся нужно ввести ответ в специальном поле</w:t>
      </w:r>
      <w:r w:rsidR="002842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42EE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2842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нужно отметить, что запоминание слов достигается только при систематической тренировке различных видов памяти. Психологи установили, что усвоение новых лексических единиц достигается лишь после того, как  учащийся употребит их </w:t>
      </w:r>
      <w:proofErr w:type="gramStart"/>
      <w:r w:rsidR="002842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2842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упражнениях не менее шести-восьми раз. Именно поэтому упражнения должны быть разнообразными и способствовать применению лексических единиц в любой речевой деятельности.</w:t>
      </w:r>
    </w:p>
    <w:p w:rsidR="002842EE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842EE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Подводя итог сказанному, для самостоятельной работы по закреплению лексики и формированию навыков устной речевой деятельности </w:t>
      </w:r>
      <w:r w:rsidR="0073125F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рекомендуется придерживаться системы устных и письменных упражнений, эффективность которых подтверждается многолетней практикой:</w:t>
      </w:r>
    </w:p>
    <w:p w:rsidR="002842EE" w:rsidRPr="00FA31B0" w:rsidRDefault="0073125F" w:rsidP="00B46EA7">
      <w:pPr>
        <w:pStyle w:val="a3"/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Многократное чтение  вслух текста, содержащего лексику, которую учащиеся должны усвоить, а также чтение вслух текстов с уже проработанной лексикой.</w:t>
      </w:r>
    </w:p>
    <w:p w:rsidR="0073125F" w:rsidRPr="00FA31B0" w:rsidRDefault="0073125F" w:rsidP="00B46EA7">
      <w:pPr>
        <w:pStyle w:val="a3"/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коротких несложных предложений на английском языке с использованием новых лексических единиц (устно и письменно).</w:t>
      </w:r>
    </w:p>
    <w:p w:rsidR="0073125F" w:rsidRPr="00FA31B0" w:rsidRDefault="0073125F" w:rsidP="00B46EA7">
      <w:pPr>
        <w:pStyle w:val="a3"/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вопросительных предложений по содержанию прочитанных текстов с использованием закрепляемой лексики.</w:t>
      </w:r>
    </w:p>
    <w:p w:rsidR="0073125F" w:rsidRPr="00FA31B0" w:rsidRDefault="0073125F" w:rsidP="00B46EA7">
      <w:pPr>
        <w:pStyle w:val="a3"/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или письменный перевод несложных предложений с русского языка на английский</w:t>
      </w:r>
      <w:r w:rsidR="0097720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используя одно и то же предложение в положительной, отрицательной и вопросительной формах.</w:t>
      </w:r>
    </w:p>
    <w:p w:rsidR="00977204" w:rsidRPr="00FA31B0" w:rsidRDefault="00977204" w:rsidP="00B46EA7">
      <w:pPr>
        <w:pStyle w:val="a3"/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несложного связного текста на определенную тему с  использованием максимального  количества лексических единиц по данной тематике.</w:t>
      </w:r>
    </w:p>
    <w:p w:rsidR="00977204" w:rsidRPr="00FA31B0" w:rsidRDefault="00B46EA7" w:rsidP="00B46EA7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77204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старших классах при самостоятельной работе над лексикой весьма ценным методом можно назвать обратный перевод. Выполняя подобный вид работы, учащиеся сталкиваются с определенными трудностями, что  стимулирует их активную самостоятельную умственную деятельность.</w:t>
      </w:r>
    </w:p>
    <w:p w:rsidR="00912ABB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2ABB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Мотивируя учащихся к самостоятельной работе над лексикой, необходимо помнить, что слово – это всего лишь строительный материал для языка, а для выражения законченной мысли без знания грамматики изучаемого языка не обойтись. Из этого следует, что при работе над лексикой учащиеся должны уметь  использовать правила изменения слов и правила соединения слов в предложениях.</w:t>
      </w:r>
    </w:p>
    <w:p w:rsidR="00912ABB" w:rsidRPr="00FA31B0" w:rsidRDefault="00B46EA7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2ABB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в результате систематической и правильно организованной самостоятельной работы учащихся </w:t>
      </w:r>
      <w:r w:rsidR="000218E6"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лексикой они приобретут необходимый запас слов и умение пользоваться им.</w:t>
      </w:r>
    </w:p>
    <w:p w:rsidR="00FA31B0" w:rsidRPr="00FA31B0" w:rsidRDefault="00FA31B0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B0" w:rsidRPr="00FA31B0" w:rsidRDefault="00FA31B0" w:rsidP="00FA31B0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Ушинский К.Д. Собрание сочинений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.8.- М.;изд</w:t>
      </w:r>
      <w:proofErr w:type="gramStart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FA31B0">
        <w:rPr>
          <w:rFonts w:ascii="Times New Roman" w:eastAsia="Times New Roman" w:hAnsi="Times New Roman" w:cs="Times New Roman"/>
          <w:sz w:val="24"/>
          <w:szCs w:val="24"/>
          <w:lang w:eastAsia="ru-RU"/>
        </w:rPr>
        <w:t>ПН,1950</w:t>
      </w:r>
    </w:p>
    <w:p w:rsidR="00B46EA7" w:rsidRPr="00FA31B0" w:rsidRDefault="007C1666" w:rsidP="00FA31B0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12" w:history="1">
        <w:r w:rsidR="00B46EA7" w:rsidRPr="00224E56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https://englishfull.ru/leksika/mnogoznachnie-glagoli.html</w:t>
        </w:r>
      </w:hyperlink>
      <w:r w:rsidR="00FA31B0" w:rsidRPr="00FA31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Cambridge dictionary</w:t>
      </w:r>
    </w:p>
    <w:p w:rsidR="007636A6" w:rsidRPr="00FA31B0" w:rsidRDefault="00B46EA7" w:rsidP="00FA31B0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31B0">
        <w:rPr>
          <w:rFonts w:ascii="Times New Roman" w:hAnsi="Times New Roman" w:cs="Times New Roman"/>
          <w:sz w:val="24"/>
          <w:szCs w:val="24"/>
          <w:lang w:val="en-US"/>
        </w:rPr>
        <w:t>https://</w:t>
      </w:r>
      <w:hyperlink r:id="rId13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mgpu-media.ru</w:t>
        </w:r>
      </w:hyperlink>
    </w:p>
    <w:p w:rsidR="007636A6" w:rsidRPr="00FA31B0" w:rsidRDefault="00FA31B0" w:rsidP="00FA31B0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31B0">
        <w:rPr>
          <w:rFonts w:ascii="Times New Roman" w:hAnsi="Times New Roman" w:cs="Times New Roman"/>
          <w:sz w:val="24"/>
          <w:szCs w:val="24"/>
        </w:rPr>
        <w:t>https://</w:t>
      </w:r>
      <w:hyperlink r:id="rId14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teacherjournal.ru</w:t>
        </w:r>
      </w:hyperlink>
    </w:p>
    <w:p w:rsidR="007636A6" w:rsidRPr="00FA31B0" w:rsidRDefault="00FA31B0" w:rsidP="00FA31B0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31B0">
        <w:rPr>
          <w:rFonts w:ascii="Times New Roman" w:hAnsi="Times New Roman" w:cs="Times New Roman"/>
          <w:sz w:val="24"/>
          <w:szCs w:val="24"/>
        </w:rPr>
        <w:t>https://</w:t>
      </w:r>
      <w:hyperlink r:id="rId15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teacherjournal.ru</w:t>
        </w:r>
      </w:hyperlink>
      <w:hyperlink r:id="rId16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урок</w:t>
        </w:r>
        <w:proofErr w:type="gramStart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.р</w:t>
        </w:r>
        <w:proofErr w:type="gramEnd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</w:t>
        </w:r>
      </w:hyperlink>
    </w:p>
    <w:p w:rsidR="007636A6" w:rsidRPr="00FA31B0" w:rsidRDefault="00FA31B0" w:rsidP="00FA31B0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31B0">
        <w:rPr>
          <w:rFonts w:ascii="Times New Roman" w:hAnsi="Times New Roman" w:cs="Times New Roman"/>
          <w:sz w:val="24"/>
          <w:szCs w:val="24"/>
          <w:lang w:val="en-US"/>
        </w:rPr>
        <w:t>https://</w:t>
      </w:r>
      <w:hyperlink r:id="rId17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ykt-s30.obr.sakha.gov.ru</w:t>
        </w:r>
      </w:hyperlink>
      <w:hyperlink r:id="rId18" w:tgtFrame="_blank" w:history="1"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урок</w:t>
        </w:r>
        <w:r w:rsidRPr="00FA31B0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proofErr w:type="spellStart"/>
        <w:r w:rsidRPr="00FA31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рф</w:t>
        </w:r>
        <w:proofErr w:type="spellEnd"/>
      </w:hyperlink>
    </w:p>
    <w:p w:rsidR="00FA31B0" w:rsidRPr="00FA31B0" w:rsidRDefault="00FA31B0" w:rsidP="00FA31B0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36A6" w:rsidRPr="00FA31B0" w:rsidRDefault="007636A6" w:rsidP="00FA31B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36A6" w:rsidRPr="00FA31B0" w:rsidRDefault="007636A6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36A6" w:rsidRPr="00FA31B0" w:rsidRDefault="007636A6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36A6" w:rsidRPr="00FA31B0" w:rsidRDefault="007636A6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36A6" w:rsidRPr="00FA31B0" w:rsidRDefault="007636A6" w:rsidP="00B46E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7636A6" w:rsidRPr="00FA3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21C"/>
    <w:multiLevelType w:val="multilevel"/>
    <w:tmpl w:val="CF42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DC682D"/>
    <w:multiLevelType w:val="hybridMultilevel"/>
    <w:tmpl w:val="4CD2A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66B73"/>
    <w:multiLevelType w:val="hybridMultilevel"/>
    <w:tmpl w:val="12EEA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313"/>
    <w:rsid w:val="000218E6"/>
    <w:rsid w:val="00034606"/>
    <w:rsid w:val="000560B1"/>
    <w:rsid w:val="00102D6A"/>
    <w:rsid w:val="00121B26"/>
    <w:rsid w:val="00150BB5"/>
    <w:rsid w:val="001F420A"/>
    <w:rsid w:val="00224E56"/>
    <w:rsid w:val="00227012"/>
    <w:rsid w:val="00253F55"/>
    <w:rsid w:val="002842EE"/>
    <w:rsid w:val="00315887"/>
    <w:rsid w:val="00322C92"/>
    <w:rsid w:val="00420AEE"/>
    <w:rsid w:val="00512E1E"/>
    <w:rsid w:val="005A2F80"/>
    <w:rsid w:val="005B711A"/>
    <w:rsid w:val="005C40A9"/>
    <w:rsid w:val="005D5060"/>
    <w:rsid w:val="006552B4"/>
    <w:rsid w:val="00681DCA"/>
    <w:rsid w:val="0073125F"/>
    <w:rsid w:val="007636A6"/>
    <w:rsid w:val="007C1666"/>
    <w:rsid w:val="008651A9"/>
    <w:rsid w:val="00912ABB"/>
    <w:rsid w:val="00977204"/>
    <w:rsid w:val="00A15952"/>
    <w:rsid w:val="00B46EA7"/>
    <w:rsid w:val="00B8010E"/>
    <w:rsid w:val="00B96C52"/>
    <w:rsid w:val="00C77313"/>
    <w:rsid w:val="00D01A7A"/>
    <w:rsid w:val="00E10A58"/>
    <w:rsid w:val="00E41BA4"/>
    <w:rsid w:val="00EB3278"/>
    <w:rsid w:val="00EF54BE"/>
    <w:rsid w:val="00F74C85"/>
    <w:rsid w:val="00FA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5">
    <w:name w:val="c125"/>
    <w:basedOn w:val="a"/>
    <w:rsid w:val="0068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81DCA"/>
  </w:style>
  <w:style w:type="paragraph" w:customStyle="1" w:styleId="c259">
    <w:name w:val="c259"/>
    <w:basedOn w:val="a"/>
    <w:rsid w:val="0068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68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312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6E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5">
    <w:name w:val="c125"/>
    <w:basedOn w:val="a"/>
    <w:rsid w:val="0068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81DCA"/>
  </w:style>
  <w:style w:type="paragraph" w:customStyle="1" w:styleId="c259">
    <w:name w:val="c259"/>
    <w:basedOn w:val="a"/>
    <w:rsid w:val="0068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681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312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6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1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8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2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8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6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1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1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1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5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6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library/ispolzovanie_mobilnogo_prilozheniya_quizlet_v_protc_193042.html" TargetMode="External"/><Relationship Id="rId13" Type="http://schemas.openxmlformats.org/officeDocument/2006/relationships/hyperlink" Target="https://mgpu-media.ru/issues/issue-48/psikhologo-pedagogicheskie-nauki/razvitie-leksicheskikh-navykov-uchashchikhsya-srednikh-klassov-s-pomoshchyu-platformy-quizlet.html" TargetMode="External"/><Relationship Id="rId18" Type="http://schemas.openxmlformats.org/officeDocument/2006/relationships/hyperlink" Target="https://xn--j1ahfl.xn--p1ai/library/ispolzovanie_mobilnogo_prilozheniya_quizlet_v_protc_19304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eacherjournal.ru/categories/13/articles/6018" TargetMode="External"/><Relationship Id="rId12" Type="http://schemas.openxmlformats.org/officeDocument/2006/relationships/hyperlink" Target="https://englishfull.ru/leksika/mnogoznachnie-glagoli.html" TargetMode="External"/><Relationship Id="rId17" Type="http://schemas.openxmlformats.org/officeDocument/2006/relationships/hyperlink" Target="https://ykt-s30.obr.sakha.gov.ru/metodicheskaja-rabota/publikatsii-uchitelej/popova-jaa-ispolzovanie-virtualnogo-uchebnogo-prostranstva-quizlet-na-urokah-anglijskogo-jazyka-dlja-aktivnogo-usvoenija-novoj-leksi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j1ahfl.xn--p1ai/library/ispolzovanie_mobilnogo_prilozheniya_quizlet_v_protc_193042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api.vc.ru/v2.8/redirect?to=https%3A%2F%2Fdictionary.cambridge.org%2Fdictionary%2Fenglish%2Ffair&amp;postId=1617512" TargetMode="External"/><Relationship Id="rId11" Type="http://schemas.openxmlformats.org/officeDocument/2006/relationships/hyperlink" Target="https://xn--j1ahfl.xn--p1ai/library/ispolzovanie_mobilnogo_prilozheniya_quizlet_v_protc_19304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eacherjournal.ru/categories/13/articles/6018" TargetMode="External"/><Relationship Id="rId10" Type="http://schemas.openxmlformats.org/officeDocument/2006/relationships/hyperlink" Target="https://ykt-s30.obr.sakha.gov.ru/metodicheskaja-rabota/publikatsii-uchitelej/popova-jaa-ispolzovanie-virtualnogo-uchebnogo-prostranstva-quizlet-na-urokah-anglijskogo-jazyka-dlja-aktivnogo-usvoenija-novoj-leksik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acherjournal.ru/categories/13/articles/6018" TargetMode="External"/><Relationship Id="rId14" Type="http://schemas.openxmlformats.org/officeDocument/2006/relationships/hyperlink" Target="https://www.teacherjournal.ru/categories/13/articles/6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27</cp:revision>
  <dcterms:created xsi:type="dcterms:W3CDTF">2025-07-16T12:14:00Z</dcterms:created>
  <dcterms:modified xsi:type="dcterms:W3CDTF">2025-08-29T09:59:00Z</dcterms:modified>
</cp:coreProperties>
</file>