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736" w:rsidRPr="00CE7201" w:rsidRDefault="00F14063" w:rsidP="00CE7201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CE7201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в работе по развитию </w:t>
      </w:r>
      <w:r w:rsidR="00201736" w:rsidRPr="00CE7201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речи </w:t>
      </w:r>
      <w:r w:rsidRPr="00CE7201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дошкольников</w:t>
      </w:r>
    </w:p>
    <w:p w:rsidR="00201736" w:rsidRPr="00CE7201" w:rsidRDefault="00F14063" w:rsidP="00CE72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Введение</w:t>
      </w:r>
    </w:p>
    <w:p w:rsidR="00D005B8" w:rsidRPr="00CE7201" w:rsidRDefault="00201736" w:rsidP="00D005B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говорил Л. С. Выготский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«Без </w:t>
      </w:r>
      <w:r w:rsidRPr="00CE720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речи нет ни сознания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ни самосознания»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8B2847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Решение проблем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является актуальной темой в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дошкольном возрасте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Специалисты и педагоги, работающие в детском саду, отмечают, что у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старших дошкольников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часто имеются нарушения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бедный словарный запас, дети не умеют составлять рассказ по картинке, пересказать прочитанное, им трудно</w:t>
      </w:r>
      <w:r w:rsidR="008B2847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выучить наизусть стихотворение, поэтому все больше детей с ОНР. 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существует множество методик, с помощью которых можно регулировать процесс развития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 у детей</w:t>
      </w:r>
      <w:r w:rsidR="008B2847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ОНР.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Одним из эффективных интересных методов, который позволяет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активизировать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познавательную деятельность и способствует развитию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является работа над созданием </w:t>
      </w:r>
      <w:proofErr w:type="spellStart"/>
      <w:proofErr w:type="gram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="00D005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,  в</w:t>
      </w:r>
      <w:proofErr w:type="gramEnd"/>
      <w:r w:rsidR="00D005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связи с этим эта тема является очень актуальной в настоящее время.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Слово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CE720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происходит от французского слова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«пять»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означает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«стихотворение пяти строк»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B2847" w:rsidRPr="00CE7201" w:rsidRDefault="00201736" w:rsidP="00C9669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– нерифмованная </w:t>
      </w:r>
      <w:proofErr w:type="spellStart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пятистрочная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стихотворная форма, написанная в соответствии с определёнными правилами. У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много разновидностей, но в последнее время особо популярным стал так </w:t>
      </w:r>
      <w:proofErr w:type="spellStart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назваемый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CE720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дидактический </w:t>
      </w:r>
      <w:proofErr w:type="spellStart"/>
      <w:r w:rsidRPr="00CE720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B2847" w:rsidRDefault="008B2847" w:rsidP="00CE7201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Содержание педагогического исследования</w:t>
      </w:r>
    </w:p>
    <w:p w:rsidR="00CE7201" w:rsidRPr="00CE7201" w:rsidRDefault="00CE7201" w:rsidP="00CE7201">
      <w:pPr>
        <w:pStyle w:val="c1"/>
        <w:shd w:val="clear" w:color="auto" w:fill="FFFFFF"/>
        <w:spacing w:before="0" w:beforeAutospacing="0" w:after="0" w:afterAutospacing="0" w:line="360" w:lineRule="auto"/>
        <w:ind w:left="-142" w:firstLine="142"/>
        <w:jc w:val="both"/>
        <w:rPr>
          <w:rFonts w:ascii="Calibri" w:hAnsi="Calibri" w:cs="Calibri"/>
          <w:color w:val="000000"/>
          <w:sz w:val="22"/>
          <w:szCs w:val="22"/>
        </w:rPr>
      </w:pPr>
      <w:r w:rsidRPr="00CE7201">
        <w:rPr>
          <w:rStyle w:val="c12"/>
          <w:bCs/>
          <w:color w:val="000000"/>
          <w:sz w:val="28"/>
          <w:szCs w:val="28"/>
        </w:rPr>
        <w:t>Цель:</w:t>
      </w:r>
      <w:r w:rsidRPr="00CE7201">
        <w:rPr>
          <w:rStyle w:val="c4"/>
          <w:color w:val="000000"/>
          <w:sz w:val="28"/>
          <w:szCs w:val="28"/>
        </w:rPr>
        <w:t xml:space="preserve"> Повышение профессиональной компетентности педагогов по </w:t>
      </w:r>
      <w:proofErr w:type="gramStart"/>
      <w:r w:rsidRPr="00CE7201">
        <w:rPr>
          <w:rStyle w:val="c4"/>
          <w:color w:val="000000"/>
          <w:sz w:val="28"/>
          <w:szCs w:val="28"/>
        </w:rPr>
        <w:t>составлению  </w:t>
      </w:r>
      <w:proofErr w:type="spellStart"/>
      <w:r w:rsidRPr="00CE7201">
        <w:rPr>
          <w:rStyle w:val="c5"/>
          <w:bCs/>
          <w:color w:val="000000"/>
          <w:sz w:val="28"/>
          <w:szCs w:val="28"/>
        </w:rPr>
        <w:t>синквейнов</w:t>
      </w:r>
      <w:proofErr w:type="spellEnd"/>
      <w:proofErr w:type="gramEnd"/>
      <w:r w:rsidRPr="00CE7201">
        <w:rPr>
          <w:rStyle w:val="c4"/>
          <w:color w:val="000000"/>
          <w:sz w:val="28"/>
          <w:szCs w:val="28"/>
        </w:rPr>
        <w:t>  в работе с детьми</w:t>
      </w:r>
      <w:r w:rsidR="00D005B8">
        <w:rPr>
          <w:rStyle w:val="c4"/>
          <w:color w:val="000000"/>
          <w:sz w:val="28"/>
          <w:szCs w:val="28"/>
        </w:rPr>
        <w:t xml:space="preserve"> ОНР</w:t>
      </w:r>
      <w:r w:rsidRPr="00CE7201">
        <w:rPr>
          <w:rStyle w:val="c4"/>
          <w:color w:val="000000"/>
          <w:sz w:val="28"/>
          <w:szCs w:val="28"/>
        </w:rPr>
        <w:t>, пропаганда и распространение инновационной педагогической технологии.</w:t>
      </w:r>
    </w:p>
    <w:p w:rsidR="00D005B8" w:rsidRDefault="00CE7201" w:rsidP="00D005B8">
      <w:pPr>
        <w:pStyle w:val="c1"/>
        <w:shd w:val="clear" w:color="auto" w:fill="FFFFFF"/>
        <w:spacing w:before="0" w:beforeAutospacing="0" w:after="0" w:afterAutospacing="0" w:line="360" w:lineRule="auto"/>
        <w:ind w:left="-142" w:firstLine="142"/>
        <w:jc w:val="both"/>
        <w:rPr>
          <w:rFonts w:ascii="Calibri" w:hAnsi="Calibri" w:cs="Calibri"/>
          <w:color w:val="000000"/>
          <w:sz w:val="22"/>
          <w:szCs w:val="22"/>
        </w:rPr>
      </w:pPr>
      <w:r w:rsidRPr="00CE7201">
        <w:rPr>
          <w:rStyle w:val="c4"/>
          <w:color w:val="000000"/>
          <w:sz w:val="28"/>
          <w:szCs w:val="28"/>
        </w:rPr>
        <w:t> </w:t>
      </w:r>
      <w:r w:rsidRPr="00CE7201">
        <w:rPr>
          <w:rStyle w:val="c5"/>
          <w:bCs/>
          <w:color w:val="000000"/>
          <w:sz w:val="28"/>
          <w:szCs w:val="28"/>
        </w:rPr>
        <w:t>Задачи:</w:t>
      </w:r>
    </w:p>
    <w:p w:rsidR="00D005B8" w:rsidRDefault="000521F3" w:rsidP="00D005B8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Познакомить педагогов </w:t>
      </w:r>
      <w:r w:rsidR="00CE7201" w:rsidRPr="00CE7201">
        <w:rPr>
          <w:rStyle w:val="c0"/>
          <w:color w:val="000000"/>
          <w:sz w:val="28"/>
          <w:szCs w:val="28"/>
        </w:rPr>
        <w:t xml:space="preserve">с </w:t>
      </w:r>
      <w:proofErr w:type="gramStart"/>
      <w:r w:rsidR="00CE7201" w:rsidRPr="00CE7201">
        <w:rPr>
          <w:rStyle w:val="c0"/>
          <w:color w:val="000000"/>
          <w:sz w:val="28"/>
          <w:szCs w:val="28"/>
        </w:rPr>
        <w:t>технологией  </w:t>
      </w:r>
      <w:proofErr w:type="spellStart"/>
      <w:r w:rsidR="00CE7201" w:rsidRPr="00CE7201">
        <w:rPr>
          <w:rStyle w:val="c0"/>
          <w:color w:val="000000"/>
          <w:sz w:val="28"/>
          <w:szCs w:val="28"/>
        </w:rPr>
        <w:t>синквейн</w:t>
      </w:r>
      <w:proofErr w:type="spellEnd"/>
      <w:proofErr w:type="gramEnd"/>
      <w:r w:rsidR="00CE7201" w:rsidRPr="00CE7201">
        <w:rPr>
          <w:rStyle w:val="c0"/>
          <w:color w:val="000000"/>
          <w:sz w:val="28"/>
          <w:szCs w:val="28"/>
        </w:rPr>
        <w:t>.</w:t>
      </w:r>
    </w:p>
    <w:p w:rsidR="00D005B8" w:rsidRDefault="00CE7201" w:rsidP="00D005B8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005B8">
        <w:rPr>
          <w:rStyle w:val="c0"/>
          <w:color w:val="000000"/>
          <w:sz w:val="28"/>
          <w:szCs w:val="28"/>
        </w:rPr>
        <w:t xml:space="preserve">Активизировать самостоятельную работу педагогов, дать </w:t>
      </w:r>
      <w:proofErr w:type="gramStart"/>
      <w:r w:rsidRPr="00D005B8">
        <w:rPr>
          <w:rStyle w:val="c0"/>
          <w:color w:val="000000"/>
          <w:sz w:val="28"/>
          <w:szCs w:val="28"/>
        </w:rPr>
        <w:t>возможность  заимствовать</w:t>
      </w:r>
      <w:proofErr w:type="gramEnd"/>
      <w:r w:rsidRPr="00D005B8">
        <w:rPr>
          <w:rStyle w:val="c0"/>
          <w:color w:val="000000"/>
          <w:sz w:val="28"/>
          <w:szCs w:val="28"/>
        </w:rPr>
        <w:t xml:space="preserve"> элементы педагогического опыта для улучшения собственного.</w:t>
      </w:r>
    </w:p>
    <w:p w:rsidR="00CE7201" w:rsidRPr="00C9669A" w:rsidRDefault="000521F3" w:rsidP="00C9669A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Познакомить родителей</w:t>
      </w:r>
      <w:r w:rsidR="00CE7201" w:rsidRPr="00D005B8">
        <w:rPr>
          <w:rStyle w:val="c0"/>
          <w:color w:val="000000"/>
          <w:sz w:val="28"/>
          <w:szCs w:val="28"/>
        </w:rPr>
        <w:t xml:space="preserve"> с рекомендациями по проведении технологии.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 что же такое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один из эффективных методов развития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 дошкольника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чём же его эффективность и значимость?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Новая технология-открывающая творческие, интеллектуальные и речевые возможности каждого.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Гармонично вписывается в работу по развитию лексико-грамматической стороны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способствует обогащению и актуализации словаря.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Является диагностическим инструментом, даёт возможность педагогу оценить уровень усвоения ребёнком пройденного материала.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Носит характер комплексного воздействия - не только развивает речь, но способствует развитию памяти, внимания, мышления.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Имеет игровую направленность.</w:t>
      </w:r>
    </w:p>
    <w:p w:rsidR="005B3CF5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И самое главное достоинство – это простота.</w:t>
      </w:r>
    </w:p>
    <w:p w:rsidR="00201736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могут составить все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01736" w:rsidRPr="00CE7201" w:rsidRDefault="00D005B8" w:rsidP="00D005B8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Примерный план реализации работы</w:t>
      </w:r>
      <w:r w:rsidR="00201736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обучению </w:t>
      </w:r>
      <w:r w:rsid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дошкольников с ОНР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составлению </w:t>
      </w:r>
      <w:proofErr w:type="spell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: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 этап – подготовительный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того, чтобы правильно, полно, грамотно выразить свою мысль, ребенок должен иметь достаточный словарный запас. Поэтому работу необходимо начинать с уточнения, расширения и совершенствования словаря.</w:t>
      </w:r>
    </w:p>
    <w:p w:rsidR="00D005B8" w:rsidRDefault="00201736" w:rsidP="00D005B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Цель этапа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знакомство и обогащение словаря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 словами-понятиями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«слово-предмет»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«слово-определение»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D005B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«слово-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действие»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</w:p>
    <w:p w:rsidR="00201736" w:rsidRPr="00CE7201" w:rsidRDefault="00201736" w:rsidP="00D005B8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«слово-ассоциация»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«предложение»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введение символов этих слов.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Начинать необходимо с простых понятий, знакомой темы.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Несколько признаков к одному предмету – жёлтый, кислый, сочный, ароматный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(лимон)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делает цветок – растет, цветет, пахнет, качается, засыхает, вянет.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Девочка и мальчик могут производить несколько действий — смотрит, плачет, улыбается, кричит, прыгает, бегает, сидит, играет.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Что изображено на картинке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кошка лежит, чайник кипит.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Знакомя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с понятием 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«слово, обозначающее предмет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(живой, неживой)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«слово, обозначающее действие предмета»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тем самым готовим платформу для последующей работы над нераспространенным предложением и его схемой. Графические схемы помогают детям более конкретно ощутить границы слов и их раздельное написание. Знакомя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со словом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обозначающим признак предмета, мы учим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составлять распространенное предложение. Завершается работа формированием умения строить нераспространенные и распространенные предложения разных структур, опираясь на сюжетные картинки, вопросы, схемы и т. д. Знакомим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 словами-ассоциациями, связанными по смыслу с описываемым предметом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(иногда это слово является синонимом)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сегодняшний день десятки отечественных авторов указывают на большую помощь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постановке правильности и осмысленности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 для детей</w:t>
      </w:r>
      <w:r w:rsidR="00D005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с ОНР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дошкольного возраста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ли учить составлять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синквейны</w:t>
      </w:r>
      <w:proofErr w:type="spellEnd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детей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ещё не умеющих читать?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Конечно, можно. Для этого мы вводим условные обозначения. Составление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похоже на игру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ведь сочинять весело, полезно и легко! Дети, которые не умеют читать, устно составляют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вопросительными словами. О ком, о чем? Какие, какая, какое? Что делал, что сделал? При помощи наводящих вопросов дети учатся выделять главную мысль, отвечать на вопросы и по определенному алгоритму создают свои устные нерифмованные стихотворения.</w:t>
      </w:r>
    </w:p>
    <w:p w:rsidR="00201736" w:rsidRPr="00CE7201" w:rsidRDefault="001F74ED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приложении</w:t>
      </w:r>
      <w:r w:rsidR="00201736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966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 </w:t>
      </w:r>
      <w:r w:rsidR="00201736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видите алгоритм </w:t>
      </w:r>
      <w:proofErr w:type="spellStart"/>
      <w:r w:rsidR="00201736"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="00201736"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для детей-дошкольников</w:t>
      </w:r>
      <w:r w:rsidR="00D005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с ОНР</w:t>
      </w:r>
      <w:r w:rsidR="00201736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пока не умеют читать.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Схема составления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DB6402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пользуемся 2-й схемой, она нам более понятна и пригодится детям при обучении в школе.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Простота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дает возможность его составления каждым ребенком. Это интересное занятие, способствующее самовыражению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форма свободного творчества, которая направлена на развитие умения находить в большом потоке информации самые главные и существенные признаки, анализировать, делать выводы, кратко формулировать свои высказывания.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Оценивать информацию, излагать мысли, чувства и представления в нескольких словах, на самом деле, не так-то просто даже взрослому. Это сложная и плодотворная работа, но созданные детьми стихотворения нередко становятся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«изюминкой»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образовательной деятельности.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II.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Практическая часть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01736" w:rsidRPr="00CE7201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Предлагаю вам поучаствовать в составлении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проявить свое творчество, ощутить себя поэтом.</w:t>
      </w:r>
    </w:p>
    <w:p w:rsidR="00201736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понятны правила составления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Задания для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могут быть различными, п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осмотрим на конкретном примере.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Коллективное составление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синквейна</w:t>
      </w:r>
      <w:proofErr w:type="spellEnd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«Апельсин»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Апельсин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Круглый оранжевый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 Растёт, висит, зреет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 Я люблю апельсины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 Фрукт.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можно составлять по прочитанному произведению,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наприме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Корней Чуковский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Айболит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Добрый, хороший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Путешествует, лечит, спасает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Айболит очень любит зверей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Доктор.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можно составлять по индивидуальным картинкам.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Наглядно по предметам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(игрушкам)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Кукла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Красивая, любимая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Стоит, сидит, улыбается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Моя кукла самая красивая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Игрушка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 пройденной теме </w:t>
      </w:r>
      <w:r w:rsidRPr="00CE720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(Осень)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Дождь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Сильный, холодный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Капает, льёт, стучит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не люблю дождь</w:t>
      </w:r>
    </w:p>
    <w:p w:rsidR="000521F3" w:rsidRPr="00CE7201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Лужи</w:t>
      </w:r>
    </w:p>
    <w:p w:rsidR="00201736" w:rsidRDefault="00201736" w:rsidP="00CE720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может использоваться</w:t>
      </w:r>
      <w:r w:rsidR="00D005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только 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индивидуальной, подгрупповой и фронтальной</w:t>
      </w:r>
      <w:r w:rsidR="00637E6C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работе, на занятиях, в режимных моментах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совместной деятельности педагогов с детьми,</w:t>
      </w:r>
      <w:r w:rsidR="00637E6C"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также рекомендуе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тся </w:t>
      </w:r>
      <w:r w:rsid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родителям, в связи с этим обуславливается практическая значимость данной тематики. </w:t>
      </w:r>
    </w:p>
    <w:p w:rsidR="000521F3" w:rsidRPr="000521F3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Данный метод может легко интегрироваться со всеми образовательными областями, а простота построения </w:t>
      </w:r>
      <w:proofErr w:type="spellStart"/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синквейна</w:t>
      </w:r>
      <w:proofErr w:type="spellEnd"/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позволяет быстро получить результат. При творческом использовании </w:t>
      </w:r>
      <w:proofErr w:type="spellStart"/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синквейна</w:t>
      </w:r>
      <w:proofErr w:type="spellEnd"/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занятиях он воспринимается </w:t>
      </w:r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дошкольниками</w:t>
      </w: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увлекательная игра. Но нужно помнить, что необходимо составлять </w:t>
      </w:r>
      <w:proofErr w:type="spellStart"/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синквейн</w:t>
      </w:r>
      <w:proofErr w:type="spellEnd"/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только на темы хорошо известные детьми и обязательно показывать образец.</w:t>
      </w:r>
    </w:p>
    <w:p w:rsidR="000521F3" w:rsidRPr="000521F3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Алгоритм </w:t>
      </w:r>
      <w:proofErr w:type="spellStart"/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синквейна</w:t>
      </w:r>
      <w:proofErr w:type="spellEnd"/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для детей</w:t>
      </w: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не умеют читать, похож на ёлочку. Части </w:t>
      </w:r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речи</w:t>
      </w: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можно выделять разным цветом.</w:t>
      </w:r>
    </w:p>
    <w:p w:rsidR="000521F3" w:rsidRPr="000521F3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Составление </w:t>
      </w:r>
      <w:proofErr w:type="spellStart"/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синквейна</w:t>
      </w:r>
      <w:proofErr w:type="spellEnd"/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используется для проведения рефлексии, анализа и синтеза полученной информации.</w:t>
      </w:r>
    </w:p>
    <w:p w:rsidR="000521F3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Самое главное, что мне очень импонирует в данном методе, это то, что </w:t>
      </w:r>
      <w:proofErr w:type="spellStart"/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Синквейн</w:t>
      </w:r>
      <w:proofErr w:type="spellEnd"/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–получается у всех</w:t>
      </w: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D005B8" w:rsidRDefault="00D005B8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Вопросы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для размышления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 дал вам </w:t>
      </w:r>
      <w:proofErr w:type="spellStart"/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синквейн</w:t>
      </w:r>
      <w:proofErr w:type="spellEnd"/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D005B8" w:rsidRDefault="00D005B8" w:rsidP="00D005B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Обогатил словарный запас?  </w:t>
      </w:r>
    </w:p>
    <w:p w:rsidR="00D005B8" w:rsidRDefault="00D005B8" w:rsidP="00D005B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Позволил почувствовать себя хоть на мгновение творцом.  </w:t>
      </w:r>
    </w:p>
    <w:p w:rsidR="00D005B8" w:rsidRPr="00CE7201" w:rsidRDefault="00D005B8" w:rsidP="00D005B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мыслительную деятельность </w:t>
      </w:r>
      <w:r w:rsidRPr="00CE72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активизировал</w:t>
      </w: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D005B8" w:rsidRDefault="00D005B8" w:rsidP="00D005B8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Получился у всех? </w:t>
      </w:r>
    </w:p>
    <w:p w:rsidR="00D005B8" w:rsidRDefault="00D005B8" w:rsidP="001F74ED">
      <w:pPr>
        <w:tabs>
          <w:tab w:val="left" w:pos="732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2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и есть педагогическая ценность данной технологии!</w:t>
      </w:r>
      <w:r w:rsidR="001F74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</w:p>
    <w:p w:rsidR="001F74ED" w:rsidRPr="001F74ED" w:rsidRDefault="001F74ED" w:rsidP="001F74ED">
      <w:pPr>
        <w:tabs>
          <w:tab w:val="left" w:pos="732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F74E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Анализ полученных результатов</w:t>
      </w:r>
    </w:p>
    <w:p w:rsidR="001F74ED" w:rsidRPr="00A97E1D" w:rsidRDefault="00117489" w:rsidP="00A97E1D">
      <w:pPr>
        <w:pStyle w:val="c9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Анализ полученных</w:t>
      </w:r>
      <w:r w:rsidR="001F74ED" w:rsidRPr="00A97E1D">
        <w:rPr>
          <w:rStyle w:val="c4"/>
          <w:color w:val="000000"/>
          <w:sz w:val="28"/>
          <w:szCs w:val="28"/>
          <w:shd w:val="clear" w:color="auto" w:fill="FFFFFF"/>
        </w:rPr>
        <w:t xml:space="preserve"> результатов по обследованию речевого развития детей показал, что:</w:t>
      </w:r>
      <w:r w:rsidR="001F74ED" w:rsidRPr="00A97E1D">
        <w:rPr>
          <w:rStyle w:val="c10"/>
          <w:color w:val="000000"/>
          <w:sz w:val="28"/>
          <w:szCs w:val="28"/>
        </w:rPr>
        <w:t> </w:t>
      </w:r>
    </w:p>
    <w:p w:rsidR="001F74ED" w:rsidRPr="00A97E1D" w:rsidRDefault="001F74ED" w:rsidP="00A97E1D">
      <w:pPr>
        <w:pStyle w:val="c9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A97E1D">
        <w:rPr>
          <w:rStyle w:val="c4"/>
          <w:color w:val="000000"/>
          <w:sz w:val="28"/>
          <w:szCs w:val="28"/>
          <w:shd w:val="clear" w:color="auto" w:fill="FFFFFF"/>
        </w:rPr>
        <w:t xml:space="preserve">- </w:t>
      </w:r>
      <w:r w:rsidR="00C9669A">
        <w:rPr>
          <w:rStyle w:val="c4"/>
          <w:color w:val="000000"/>
          <w:sz w:val="28"/>
          <w:szCs w:val="28"/>
          <w:shd w:val="clear" w:color="auto" w:fill="FFFFFF"/>
        </w:rPr>
        <w:t xml:space="preserve">низкий уровень </w:t>
      </w:r>
      <w:r w:rsidR="00A97E1D" w:rsidRPr="00A97E1D">
        <w:rPr>
          <w:rStyle w:val="c4"/>
          <w:color w:val="000000"/>
          <w:sz w:val="28"/>
          <w:szCs w:val="28"/>
          <w:shd w:val="clear" w:color="auto" w:fill="FFFFFF"/>
        </w:rPr>
        <w:t>в начале года детей 53</w:t>
      </w:r>
      <w:r w:rsidRPr="00A97E1D">
        <w:rPr>
          <w:rStyle w:val="c4"/>
          <w:color w:val="000000"/>
          <w:sz w:val="28"/>
          <w:szCs w:val="28"/>
          <w:shd w:val="clear" w:color="auto" w:fill="FFFFFF"/>
        </w:rPr>
        <w:t xml:space="preserve">,3%. Дети набрали не более 5 баллов за все задания. При повторном обследовании </w:t>
      </w:r>
      <w:r w:rsidR="00A97E1D" w:rsidRPr="00A97E1D">
        <w:rPr>
          <w:rStyle w:val="c4"/>
          <w:color w:val="000000"/>
          <w:sz w:val="28"/>
          <w:szCs w:val="28"/>
          <w:shd w:val="clear" w:color="auto" w:fill="FFFFFF"/>
        </w:rPr>
        <w:t>таких детей стало меньше на 39,3%. В мае</w:t>
      </w:r>
      <w:r w:rsidRPr="00A97E1D">
        <w:rPr>
          <w:rStyle w:val="c4"/>
          <w:color w:val="000000"/>
          <w:sz w:val="28"/>
          <w:szCs w:val="28"/>
          <w:shd w:val="clear" w:color="auto" w:fill="FFFFFF"/>
        </w:rPr>
        <w:t xml:space="preserve"> детей на начальном уровне ра</w:t>
      </w:r>
      <w:r w:rsidR="00A97E1D" w:rsidRPr="00A97E1D">
        <w:rPr>
          <w:rStyle w:val="c4"/>
          <w:color w:val="000000"/>
          <w:sz w:val="28"/>
          <w:szCs w:val="28"/>
          <w:shd w:val="clear" w:color="auto" w:fill="FFFFFF"/>
        </w:rPr>
        <w:t>звития – 14</w:t>
      </w:r>
      <w:r w:rsidRPr="00A97E1D">
        <w:rPr>
          <w:rStyle w:val="c4"/>
          <w:color w:val="000000"/>
          <w:sz w:val="28"/>
          <w:szCs w:val="28"/>
          <w:shd w:val="clear" w:color="auto" w:fill="FFFFFF"/>
        </w:rPr>
        <w:t>%</w:t>
      </w:r>
      <w:r w:rsidRPr="00A97E1D">
        <w:rPr>
          <w:rStyle w:val="c10"/>
          <w:color w:val="000000"/>
          <w:sz w:val="28"/>
          <w:szCs w:val="28"/>
        </w:rPr>
        <w:t>;</w:t>
      </w:r>
    </w:p>
    <w:p w:rsidR="001F74ED" w:rsidRPr="00A97E1D" w:rsidRDefault="001F74ED" w:rsidP="00A97E1D">
      <w:pPr>
        <w:pStyle w:val="c9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A97E1D">
        <w:rPr>
          <w:rStyle w:val="c10"/>
          <w:color w:val="000000"/>
          <w:sz w:val="28"/>
          <w:szCs w:val="28"/>
        </w:rPr>
        <w:t>- средний уровень в на</w:t>
      </w:r>
      <w:r w:rsidR="00A97E1D" w:rsidRPr="00A97E1D">
        <w:rPr>
          <w:rStyle w:val="c10"/>
          <w:color w:val="000000"/>
          <w:sz w:val="28"/>
          <w:szCs w:val="28"/>
        </w:rPr>
        <w:t>чале года был выявлен только у</w:t>
      </w:r>
      <w:r w:rsidRPr="00A97E1D">
        <w:rPr>
          <w:rStyle w:val="c10"/>
          <w:color w:val="000000"/>
          <w:sz w:val="28"/>
          <w:szCs w:val="28"/>
        </w:rPr>
        <w:t xml:space="preserve"> </w:t>
      </w:r>
      <w:r w:rsidR="00C9669A">
        <w:rPr>
          <w:rStyle w:val="c10"/>
          <w:color w:val="000000"/>
          <w:sz w:val="28"/>
          <w:szCs w:val="28"/>
        </w:rPr>
        <w:t>4</w:t>
      </w:r>
      <w:r w:rsidRPr="00A97E1D">
        <w:rPr>
          <w:rStyle w:val="c10"/>
          <w:color w:val="000000"/>
          <w:sz w:val="28"/>
          <w:szCs w:val="28"/>
        </w:rPr>
        <w:t>6,7%. Он набрал 12 баллов. </w:t>
      </w:r>
      <w:r w:rsidRPr="00A97E1D">
        <w:rPr>
          <w:rStyle w:val="c4"/>
          <w:color w:val="000000"/>
          <w:sz w:val="28"/>
          <w:szCs w:val="28"/>
          <w:shd w:val="clear" w:color="auto" w:fill="FFFFFF"/>
        </w:rPr>
        <w:t>При повторном обследова</w:t>
      </w:r>
      <w:r w:rsidR="00A97E1D" w:rsidRPr="00A97E1D">
        <w:rPr>
          <w:rStyle w:val="c4"/>
          <w:color w:val="000000"/>
          <w:sz w:val="28"/>
          <w:szCs w:val="28"/>
          <w:shd w:val="clear" w:color="auto" w:fill="FFFFFF"/>
        </w:rPr>
        <w:t>нии таких дете</w:t>
      </w:r>
      <w:r w:rsidR="00C9669A">
        <w:rPr>
          <w:rStyle w:val="c4"/>
          <w:color w:val="000000"/>
          <w:sz w:val="28"/>
          <w:szCs w:val="28"/>
          <w:shd w:val="clear" w:color="auto" w:fill="FFFFFF"/>
        </w:rPr>
        <w:t>й стало меньше на 23,3</w:t>
      </w:r>
      <w:r w:rsidRPr="00A97E1D">
        <w:rPr>
          <w:rStyle w:val="c4"/>
          <w:color w:val="000000"/>
          <w:sz w:val="28"/>
          <w:szCs w:val="28"/>
          <w:shd w:val="clear" w:color="auto" w:fill="FFFFFF"/>
        </w:rPr>
        <w:t>%. В декабре детей на среднем уровне развит</w:t>
      </w:r>
      <w:r w:rsidR="00A97E1D" w:rsidRPr="00A97E1D">
        <w:rPr>
          <w:rStyle w:val="c4"/>
          <w:color w:val="000000"/>
          <w:sz w:val="28"/>
          <w:szCs w:val="28"/>
          <w:shd w:val="clear" w:color="auto" w:fill="FFFFFF"/>
        </w:rPr>
        <w:t xml:space="preserve">ия </w:t>
      </w:r>
      <w:proofErr w:type="gramStart"/>
      <w:r w:rsidR="00A97E1D" w:rsidRPr="00A97E1D">
        <w:rPr>
          <w:rStyle w:val="c4"/>
          <w:color w:val="000000"/>
          <w:sz w:val="28"/>
          <w:szCs w:val="28"/>
          <w:shd w:val="clear" w:color="auto" w:fill="FFFFFF"/>
        </w:rPr>
        <w:t>теперь  23</w:t>
      </w:r>
      <w:proofErr w:type="gramEnd"/>
      <w:r w:rsidR="00A97E1D" w:rsidRPr="00A97E1D">
        <w:rPr>
          <w:rStyle w:val="c4"/>
          <w:color w:val="000000"/>
          <w:sz w:val="28"/>
          <w:szCs w:val="28"/>
          <w:shd w:val="clear" w:color="auto" w:fill="FFFFFF"/>
        </w:rPr>
        <w:t>,4</w:t>
      </w:r>
      <w:r w:rsidRPr="00A97E1D">
        <w:rPr>
          <w:rStyle w:val="c4"/>
          <w:color w:val="000000"/>
          <w:sz w:val="28"/>
          <w:szCs w:val="28"/>
          <w:shd w:val="clear" w:color="auto" w:fill="FFFFFF"/>
        </w:rPr>
        <w:t>%</w:t>
      </w:r>
      <w:r w:rsidRPr="00A97E1D">
        <w:rPr>
          <w:rStyle w:val="c10"/>
          <w:color w:val="000000"/>
          <w:sz w:val="28"/>
          <w:szCs w:val="28"/>
        </w:rPr>
        <w:t>;</w:t>
      </w:r>
    </w:p>
    <w:p w:rsidR="001F74ED" w:rsidRPr="00A97E1D" w:rsidRDefault="001F74ED" w:rsidP="00A97E1D">
      <w:pPr>
        <w:pStyle w:val="c9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A97E1D">
        <w:rPr>
          <w:rStyle w:val="c3"/>
          <w:color w:val="000000"/>
          <w:sz w:val="28"/>
          <w:szCs w:val="28"/>
        </w:rPr>
        <w:t>- высокого уровня пока нет ни у одного ребенка в группе</w:t>
      </w:r>
      <w:r w:rsidR="00A97E1D" w:rsidRPr="00A97E1D">
        <w:rPr>
          <w:rStyle w:val="c3"/>
          <w:color w:val="000000"/>
          <w:sz w:val="28"/>
          <w:szCs w:val="28"/>
        </w:rPr>
        <w:t xml:space="preserve"> </w:t>
      </w:r>
      <w:r w:rsidR="00C9669A">
        <w:rPr>
          <w:rStyle w:val="c3"/>
          <w:color w:val="000000"/>
          <w:sz w:val="28"/>
          <w:szCs w:val="28"/>
        </w:rPr>
        <w:t>на начало года, а наконец года 62</w:t>
      </w:r>
      <w:r w:rsidR="00A97E1D" w:rsidRPr="00A97E1D">
        <w:rPr>
          <w:rStyle w:val="c3"/>
          <w:color w:val="000000"/>
          <w:sz w:val="28"/>
          <w:szCs w:val="28"/>
        </w:rPr>
        <w:t>,6%</w:t>
      </w:r>
    </w:p>
    <w:p w:rsidR="001F74ED" w:rsidRDefault="001F74ED" w:rsidP="00A97E1D">
      <w:pPr>
        <w:pStyle w:val="c9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Style w:val="c14"/>
          <w:color w:val="000000"/>
          <w:sz w:val="28"/>
          <w:szCs w:val="28"/>
        </w:rPr>
      </w:pPr>
      <w:r w:rsidRPr="00A97E1D">
        <w:rPr>
          <w:rStyle w:val="c14"/>
          <w:color w:val="000000"/>
          <w:sz w:val="28"/>
          <w:szCs w:val="28"/>
        </w:rPr>
        <w:t>Таким образом, повторная диагностика показала положительную динамику речевого развития у каждого реб</w:t>
      </w:r>
      <w:r w:rsidR="00A97E1D" w:rsidRPr="00A97E1D">
        <w:rPr>
          <w:rStyle w:val="c14"/>
          <w:color w:val="000000"/>
          <w:sz w:val="28"/>
          <w:szCs w:val="28"/>
        </w:rPr>
        <w:t>енка. Таким образом, за год</w:t>
      </w:r>
      <w:r w:rsidRPr="00A97E1D">
        <w:rPr>
          <w:rStyle w:val="c14"/>
          <w:color w:val="000000"/>
          <w:sz w:val="28"/>
          <w:szCs w:val="28"/>
        </w:rPr>
        <w:t xml:space="preserve"> работы по методу </w:t>
      </w:r>
      <w:proofErr w:type="spellStart"/>
      <w:r w:rsidRPr="00A97E1D">
        <w:rPr>
          <w:rStyle w:val="c14"/>
          <w:color w:val="000000"/>
          <w:sz w:val="28"/>
          <w:szCs w:val="28"/>
        </w:rPr>
        <w:t>синквейн</w:t>
      </w:r>
      <w:proofErr w:type="spellEnd"/>
      <w:r w:rsidRPr="00A97E1D">
        <w:rPr>
          <w:rStyle w:val="c14"/>
          <w:color w:val="000000"/>
          <w:sz w:val="28"/>
          <w:szCs w:val="28"/>
        </w:rPr>
        <w:t>, речевое развитие детей заметно улучшилось.</w:t>
      </w:r>
    </w:p>
    <w:p w:rsidR="00A97E1D" w:rsidRPr="00A97E1D" w:rsidRDefault="00A97E1D" w:rsidP="00A97E1D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noProof/>
          <w:color w:val="000000"/>
          <w:sz w:val="28"/>
          <w:szCs w:val="28"/>
        </w:rPr>
        <w:drawing>
          <wp:inline distT="0" distB="0" distL="0" distR="0">
            <wp:extent cx="2743200" cy="2905125"/>
            <wp:effectExtent l="0" t="0" r="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>
        <w:rPr>
          <w:rFonts w:ascii="Calibri" w:hAnsi="Calibri" w:cs="Calibri"/>
          <w:noProof/>
          <w:color w:val="000000"/>
          <w:sz w:val="28"/>
          <w:szCs w:val="28"/>
        </w:rPr>
        <w:drawing>
          <wp:inline distT="0" distB="0" distL="0" distR="0">
            <wp:extent cx="3038475" cy="295275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17489" w:rsidRDefault="00117489" w:rsidP="00C966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117489" w:rsidRDefault="00117489" w:rsidP="00C966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D005B8" w:rsidRPr="00D005B8" w:rsidRDefault="00D005B8" w:rsidP="00C966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005B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Обобщение, выводы.</w:t>
      </w:r>
    </w:p>
    <w:p w:rsidR="00D005B8" w:rsidRPr="00D005B8" w:rsidRDefault="00D005B8" w:rsidP="00D005B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005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течение года заинтересованность детей увеличилась почти в два раза родителей – в четыре, педагогов в два раза. Мы не сомневаемся, что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интерес к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синквейну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005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будет только повышаться.</w:t>
      </w:r>
    </w:p>
    <w:p w:rsidR="000521F3" w:rsidRPr="000521F3" w:rsidRDefault="000521F3" w:rsidP="000521F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Применение метода </w:t>
      </w:r>
      <w:proofErr w:type="spellStart"/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синквейна</w:t>
      </w:r>
      <w:proofErr w:type="spellEnd"/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оказывает положительное и чрезвычайно эффективное влияние на </w:t>
      </w:r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 памяти</w:t>
      </w: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внимания, восприятия,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познавательной активности детей с ОНР.</w:t>
      </w:r>
    </w:p>
    <w:p w:rsidR="00A35C9A" w:rsidRDefault="000521F3" w:rsidP="00C9669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Отраженный опыт может быть использован в </w:t>
      </w:r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работе</w:t>
      </w: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только с детьми с задержками в </w:t>
      </w:r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развитии</w:t>
      </w: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и с другими детьми для выстраивания </w:t>
      </w:r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работы</w:t>
      </w: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детьми по формированию речемыслительной деятельности, освоению коммуникативных умений, выстраиванию полноценного включения в общение, как процесс установления и </w:t>
      </w:r>
      <w:r w:rsidRPr="000521F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 контактов с людьми</w:t>
      </w:r>
      <w:r w:rsidRPr="000521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возникающих на основе потребности совместной деятельности.</w:t>
      </w:r>
    </w:p>
    <w:p w:rsidR="00117489" w:rsidRDefault="00117489" w:rsidP="00A35C9A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A35C9A" w:rsidRDefault="00A35C9A" w:rsidP="00A35C9A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35C9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Список использованной литературы</w:t>
      </w:r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3D1E93" w:rsidRDefault="00A35C9A" w:rsidP="00A35C9A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Борисова Л.В. Составление </w:t>
      </w:r>
      <w:proofErr w:type="spellStart"/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синквейна</w:t>
      </w:r>
      <w:proofErr w:type="spellEnd"/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одна из инновационных технологий подачи материала по раз</w:t>
      </w:r>
      <w:r w:rsidR="003D1E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витию речи</w:t>
      </w:r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/ Л.В. Борисова // </w:t>
      </w:r>
      <w:proofErr w:type="spellStart"/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</w:t>
      </w:r>
      <w:proofErr w:type="spellEnd"/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прием развития речевого творчества. – 2018.</w:t>
      </w:r>
      <w:r w:rsidR="003D1E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№5.</w:t>
      </w:r>
    </w:p>
    <w:p w:rsidR="003D1E93" w:rsidRDefault="00A35C9A" w:rsidP="00A35C9A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Душка Н.Д. </w:t>
      </w:r>
      <w:proofErr w:type="spellStart"/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</w:t>
      </w:r>
      <w:proofErr w:type="spellEnd"/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работе по развит</w:t>
      </w:r>
      <w:r w:rsidR="003D1E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ию речи с дошкольниками</w:t>
      </w:r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 Н.Д. Душка // Журнал «Логопед</w:t>
      </w:r>
      <w:proofErr w:type="gramStart"/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.</w:t>
      </w:r>
      <w:proofErr w:type="gramEnd"/>
      <w:r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2005. – С. 57 – 62. </w:t>
      </w:r>
    </w:p>
    <w:p w:rsidR="00827381" w:rsidRDefault="003D1E93" w:rsidP="003D1E93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="00A35C9A"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Зотеева В. В. Речев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ое развитие дошкольников</w:t>
      </w:r>
      <w:r w:rsidR="00A35C9A" w:rsidRPr="00A35C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/ В.В. Зотеева // Вопросы дошкольной педагогики. - 2015. - С. 60-62.</w:t>
      </w:r>
    </w:p>
    <w:p w:rsidR="00C9669A" w:rsidRDefault="00C9669A" w:rsidP="00827381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17489" w:rsidRDefault="00117489" w:rsidP="00827381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17489" w:rsidRDefault="00117489" w:rsidP="00827381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17489" w:rsidRDefault="00117489" w:rsidP="00827381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17489" w:rsidRDefault="00117489" w:rsidP="00827381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17489" w:rsidRDefault="00117489" w:rsidP="00827381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17489" w:rsidRDefault="00117489" w:rsidP="00827381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17489" w:rsidRDefault="00117489" w:rsidP="00827381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27381" w:rsidRPr="00117489" w:rsidRDefault="003D1E93" w:rsidP="00827381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bookmarkStart w:id="0" w:name="_GoBack"/>
      <w:r w:rsidRPr="0011748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 xml:space="preserve">Приложение </w:t>
      </w:r>
      <w:r w:rsidR="00117489" w:rsidRPr="0011748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</w:t>
      </w:r>
    </w:p>
    <w:bookmarkEnd w:id="0"/>
    <w:p w:rsidR="00827381" w:rsidRPr="00827381" w:rsidRDefault="00827381" w:rsidP="008273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Образцы детских </w:t>
      </w:r>
      <w:r w:rsidRPr="008273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сочинений </w:t>
      </w:r>
      <w:proofErr w:type="spellStart"/>
      <w:r w:rsidRPr="008273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синквейна</w:t>
      </w:r>
      <w:proofErr w:type="spellEnd"/>
      <w:r w:rsidRPr="008273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рамках изучения</w:t>
      </w:r>
    </w:p>
    <w:p w:rsidR="00827381" w:rsidRPr="00827381" w:rsidRDefault="00827381" w:rsidP="008273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73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лексических тем.</w:t>
      </w:r>
    </w:p>
    <w:p w:rsidR="00827381" w:rsidRPr="00827381" w:rsidRDefault="00827381" w:rsidP="008273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976"/>
        <w:gridCol w:w="3793"/>
      </w:tblGrid>
      <w:tr w:rsidR="00827381" w:rsidRPr="00827381" w:rsidTr="00827381">
        <w:tc>
          <w:tcPr>
            <w:tcW w:w="2802" w:type="dxa"/>
          </w:tcPr>
          <w:p w:rsidR="00827381" w:rsidRPr="00827381" w:rsidRDefault="00827381" w:rsidP="00827381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Лексическая тема «Времена года»</w:t>
            </w:r>
          </w:p>
          <w:p w:rsidR="00827381" w:rsidRPr="00827381" w:rsidRDefault="00827381" w:rsidP="00827381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Листья </w:t>
            </w:r>
          </w:p>
          <w:p w:rsidR="00827381" w:rsidRPr="00827381" w:rsidRDefault="00827381" w:rsidP="00827381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Осенние, желтые</w:t>
            </w:r>
          </w:p>
          <w:p w:rsidR="00827381" w:rsidRPr="00827381" w:rsidRDefault="00827381" w:rsidP="00827381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Падают, летят, растут.</w:t>
            </w:r>
          </w:p>
          <w:p w:rsidR="00827381" w:rsidRPr="00827381" w:rsidRDefault="00827381" w:rsidP="00827381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Люблю собирать листья.</w:t>
            </w:r>
          </w:p>
          <w:p w:rsidR="00827381" w:rsidRPr="00827381" w:rsidRDefault="00827381" w:rsidP="00B874A1">
            <w:pPr>
              <w:spacing w:line="0" w:lineRule="atLeast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Осень</w:t>
            </w:r>
          </w:p>
          <w:p w:rsidR="00827381" w:rsidRPr="00827381" w:rsidRDefault="00827381" w:rsidP="00827381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Зима</w:t>
            </w:r>
          </w:p>
          <w:p w:rsidR="00827381" w:rsidRPr="00827381" w:rsidRDefault="00827381" w:rsidP="00827381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Холодная, снежная.</w:t>
            </w:r>
          </w:p>
          <w:p w:rsidR="00827381" w:rsidRPr="00827381" w:rsidRDefault="00827381" w:rsidP="00827381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Морозит, наступает, приходит.</w:t>
            </w:r>
          </w:p>
          <w:p w:rsidR="00827381" w:rsidRPr="00827381" w:rsidRDefault="00827381" w:rsidP="00827381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Я люблю зиму.</w:t>
            </w:r>
          </w:p>
          <w:p w:rsidR="00827381" w:rsidRPr="00827381" w:rsidRDefault="00827381" w:rsidP="00827381">
            <w:pPr>
              <w:ind w:right="34" w:hanging="11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Новый год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381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1</w:t>
            </w: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.Весна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2.Журчащая, грязная.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3.Льет, согревает, растет.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4.Появляется зеленая травка.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5.Слякоть</w:t>
            </w:r>
            <w:r w:rsidRPr="0082738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  <w:p w:rsidR="00827381" w:rsidRPr="00827381" w:rsidRDefault="00827381" w:rsidP="00827381">
            <w:pPr>
              <w:ind w:right="34" w:hanging="11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27381" w:rsidRPr="00827381" w:rsidRDefault="00827381" w:rsidP="00827381">
            <w:pPr>
              <w:ind w:right="34" w:hanging="11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</w:tcPr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Лексическая тема «животные»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Лиса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Рыжая, пушистая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3.Ловит, ест, крадется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хитрит и ест мышей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Дикое животное         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Кошка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Ласковая, домашняя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Мяукает, царапает, прыгает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Люблю котенка гладить</w:t>
            </w:r>
          </w:p>
          <w:p w:rsidR="00827381" w:rsidRPr="00827381" w:rsidRDefault="00827381" w:rsidP="00827381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Домашнее животное</w:t>
            </w:r>
          </w:p>
          <w:p w:rsidR="00827381" w:rsidRPr="00827381" w:rsidRDefault="00827381" w:rsidP="00827381">
            <w:pPr>
              <w:ind w:left="175" w:hanging="21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7381" w:rsidRPr="00827381" w:rsidRDefault="00827381" w:rsidP="00827381">
            <w:pPr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1.Медведь</w:t>
            </w:r>
          </w:p>
          <w:p w:rsidR="00827381" w:rsidRPr="00827381" w:rsidRDefault="00827381" w:rsidP="00827381">
            <w:pP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2.Большой, косолапый.</w:t>
            </w:r>
          </w:p>
          <w:p w:rsidR="00827381" w:rsidRPr="00827381" w:rsidRDefault="00827381" w:rsidP="00827381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3.Ревет, лакомится, переваливается.</w:t>
            </w:r>
          </w:p>
          <w:p w:rsidR="00827381" w:rsidRPr="00827381" w:rsidRDefault="00827381" w:rsidP="00827381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4.Медведь любит лакомиться медом.</w:t>
            </w:r>
          </w:p>
          <w:p w:rsidR="00827381" w:rsidRPr="00B874A1" w:rsidRDefault="00B874A1" w:rsidP="00B874A1">
            <w:pPr>
              <w:ind w:left="175" w:hanging="394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93" w:type="dxa"/>
          </w:tcPr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Лексическая тема «Овощи»</w:t>
            </w:r>
          </w:p>
          <w:p w:rsidR="00827381" w:rsidRPr="00827381" w:rsidRDefault="00827381" w:rsidP="00827381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Помидор                          </w:t>
            </w:r>
          </w:p>
          <w:p w:rsidR="00827381" w:rsidRDefault="00827381" w:rsidP="0082738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2.Красный, 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сный               </w:t>
            </w:r>
          </w:p>
          <w:p w:rsidR="00827381" w:rsidRPr="00827381" w:rsidRDefault="00827381" w:rsidP="0082738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3.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Поливать, растить, ухаживать                  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4.Он очень 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красивый                        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                                                                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Огурец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Сочный, большой, зеленый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Растет, зреет, висит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Люблю есть огурцы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Огород 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Свекла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Красная, вкусная 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Растет, вылезает из земли, вянет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Свекла растет на грядке 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Огород</w:t>
            </w:r>
          </w:p>
          <w:p w:rsidR="00827381" w:rsidRPr="00827381" w:rsidRDefault="00827381" w:rsidP="00827381">
            <w:pPr>
              <w:ind w:hanging="23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27381" w:rsidRPr="00827381" w:rsidTr="00827381">
        <w:tc>
          <w:tcPr>
            <w:tcW w:w="2802" w:type="dxa"/>
          </w:tcPr>
          <w:p w:rsidR="00827381" w:rsidRPr="00827381" w:rsidRDefault="00827381" w:rsidP="00827381">
            <w:pPr>
              <w:shd w:val="clear" w:color="auto" w:fill="FFFFFF"/>
              <w:spacing w:line="270" w:lineRule="atLeast"/>
              <w:ind w:right="3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1.Лето.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2.Жаркое, знойное.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3.Загораем, собираем, купаемся.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4.Много свежих фруктов и овощей.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5.Море</w:t>
            </w:r>
          </w:p>
          <w:p w:rsidR="00827381" w:rsidRPr="00827381" w:rsidRDefault="00827381" w:rsidP="00827381">
            <w:pPr>
              <w:shd w:val="clear" w:color="auto" w:fill="FFFFFF"/>
              <w:spacing w:line="270" w:lineRule="atLeast"/>
              <w:ind w:right="3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1.Осень.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2.Золотая, слякотная.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3.Заготавливаем, грустим, собираем.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4.Березы надели 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золотой наряд.</w:t>
            </w:r>
          </w:p>
          <w:p w:rsidR="00827381" w:rsidRPr="00827381" w:rsidRDefault="00827381" w:rsidP="00827381">
            <w:pPr>
              <w:shd w:val="clear" w:color="auto" w:fill="FFFFFF"/>
              <w:spacing w:before="30" w:after="60" w:line="27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5.Дождь.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0" w:beforeAutospacing="0" w:after="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rStyle w:val="a6"/>
                <w:color w:val="000000"/>
                <w:sz w:val="28"/>
                <w:szCs w:val="28"/>
              </w:rPr>
              <w:t>1Весна</w:t>
            </w:r>
            <w:r w:rsidRPr="00827381">
              <w:rPr>
                <w:color w:val="000000"/>
                <w:sz w:val="28"/>
                <w:szCs w:val="28"/>
              </w:rPr>
              <w:t>,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color w:val="000000"/>
                <w:sz w:val="28"/>
                <w:szCs w:val="28"/>
              </w:rPr>
              <w:t>2Журчащая, зеленеющая,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color w:val="000000"/>
                <w:sz w:val="28"/>
                <w:szCs w:val="28"/>
              </w:rPr>
              <w:t>3Тает, распускается, растет,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color w:val="000000"/>
                <w:sz w:val="28"/>
                <w:szCs w:val="28"/>
              </w:rPr>
              <w:t>4Природа просыпается вновь,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color w:val="000000"/>
                <w:sz w:val="28"/>
                <w:szCs w:val="28"/>
              </w:rPr>
              <w:t>5Радость.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color w:val="000000"/>
                <w:sz w:val="28"/>
                <w:szCs w:val="28"/>
              </w:rPr>
              <w:t>Наслаждаемся всеми прелестями лета: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0" w:beforeAutospacing="0" w:after="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rStyle w:val="a6"/>
                <w:color w:val="000000"/>
                <w:sz w:val="28"/>
                <w:szCs w:val="28"/>
              </w:rPr>
              <w:t>1Лето</w:t>
            </w:r>
            <w:r w:rsidRPr="00827381">
              <w:rPr>
                <w:color w:val="000000"/>
                <w:sz w:val="28"/>
                <w:szCs w:val="28"/>
              </w:rPr>
              <w:t>,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color w:val="000000"/>
                <w:sz w:val="28"/>
                <w:szCs w:val="28"/>
              </w:rPr>
              <w:t>2Теплое, жаркое,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color w:val="000000"/>
                <w:sz w:val="28"/>
                <w:szCs w:val="28"/>
              </w:rPr>
              <w:t>3Цветет, ласкает, радует,</w:t>
            </w:r>
          </w:p>
          <w:p w:rsidR="00827381" w:rsidRPr="00827381" w:rsidRDefault="00827381" w:rsidP="00827381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ind w:right="34"/>
              <w:rPr>
                <w:color w:val="000000"/>
                <w:sz w:val="28"/>
                <w:szCs w:val="28"/>
              </w:rPr>
            </w:pPr>
            <w:r w:rsidRPr="00827381">
              <w:rPr>
                <w:color w:val="000000"/>
                <w:sz w:val="28"/>
                <w:szCs w:val="28"/>
              </w:rPr>
              <w:t>4</w:t>
            </w:r>
            <w:r w:rsidR="00B874A1">
              <w:rPr>
                <w:color w:val="000000"/>
                <w:sz w:val="28"/>
                <w:szCs w:val="28"/>
              </w:rPr>
              <w:t xml:space="preserve"> </w:t>
            </w:r>
            <w:r w:rsidRPr="00827381">
              <w:rPr>
                <w:color w:val="000000"/>
                <w:sz w:val="28"/>
                <w:szCs w:val="28"/>
              </w:rPr>
              <w:t>Раздолье для детей и взрослых,</w:t>
            </w:r>
          </w:p>
          <w:p w:rsidR="00827381" w:rsidRPr="00827381" w:rsidRDefault="00827381" w:rsidP="00B874A1">
            <w:pPr>
              <w:tabs>
                <w:tab w:val="left" w:pos="993"/>
              </w:tabs>
              <w:ind w:right="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B87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73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</w:t>
            </w:r>
          </w:p>
        </w:tc>
        <w:tc>
          <w:tcPr>
            <w:tcW w:w="2976" w:type="dxa"/>
          </w:tcPr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Лексическая тема «Грибы и ягоды»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Гриб 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Съедобный, старый.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Стоит, растет, прячется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Люблю жареные грибы</w:t>
            </w:r>
          </w:p>
          <w:p w:rsidR="00827381" w:rsidRPr="00827381" w:rsidRDefault="00827381" w:rsidP="00827381">
            <w:pPr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Полянка</w:t>
            </w:r>
          </w:p>
          <w:p w:rsidR="00B874A1" w:rsidRDefault="00B874A1" w:rsidP="00B874A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7381" w:rsidRPr="00827381" w:rsidRDefault="00827381" w:rsidP="00B874A1">
            <w:pPr>
              <w:ind w:left="175" w:hanging="396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7381" w:rsidRPr="00827381" w:rsidRDefault="00827381" w:rsidP="00B874A1">
            <w:pPr>
              <w:ind w:left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1.Клубника</w:t>
            </w:r>
          </w:p>
          <w:p w:rsidR="00827381" w:rsidRPr="00827381" w:rsidRDefault="00827381" w:rsidP="00B874A1">
            <w:pPr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2.Сладкая, вкусная</w:t>
            </w:r>
          </w:p>
          <w:p w:rsidR="00827381" w:rsidRPr="00827381" w:rsidRDefault="00827381" w:rsidP="00B874A1">
            <w:pPr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.Созревает, наливается, краснеет</w:t>
            </w:r>
          </w:p>
          <w:p w:rsidR="00827381" w:rsidRPr="00827381" w:rsidRDefault="00827381" w:rsidP="00B874A1">
            <w:pPr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4.На грядке растет клубника</w:t>
            </w:r>
          </w:p>
          <w:p w:rsidR="00B874A1" w:rsidRPr="00827381" w:rsidRDefault="00B874A1" w:rsidP="00B874A1">
            <w:pPr>
              <w:ind w:left="175" w:hanging="39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</w:t>
            </w:r>
            <w:proofErr w:type="spellEnd"/>
          </w:p>
          <w:p w:rsidR="00827381" w:rsidRPr="00827381" w:rsidRDefault="00827381" w:rsidP="00827381">
            <w:pPr>
              <w:ind w:left="175" w:hanging="382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93" w:type="dxa"/>
          </w:tcPr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Лексическая тема «Фрукты»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Яблоко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Круглое, сочное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Лежит на тарелке, висит на ветке.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Люблю яблочный компот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Дерево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             </w:t>
            </w:r>
            <w:r w:rsidR="00B87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</w:t>
            </w: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  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Груша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Зеленная, сладкая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Продается, моется, лежит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Я люблю грушу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 Дом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Апельсин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Оранжевый, вкусный.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Лежит, висит, чистится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Апельсин можно поделить на дольки</w:t>
            </w:r>
          </w:p>
          <w:p w:rsidR="00827381" w:rsidRPr="00827381" w:rsidRDefault="00827381" w:rsidP="008273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Апельсиновый сок</w:t>
            </w:r>
          </w:p>
          <w:p w:rsidR="00827381" w:rsidRPr="00B874A1" w:rsidRDefault="00827381" w:rsidP="00B874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                                              </w:t>
            </w:r>
          </w:p>
        </w:tc>
      </w:tr>
    </w:tbl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69A" w:rsidRDefault="00C9669A" w:rsidP="00C9669A">
      <w:pPr>
        <w:shd w:val="clear" w:color="auto" w:fill="FFFFFF"/>
        <w:spacing w:after="0" w:line="360" w:lineRule="auto"/>
        <w:ind w:firstLine="71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 2</w:t>
      </w:r>
    </w:p>
    <w:p w:rsidR="00C9669A" w:rsidRPr="00C9669A" w:rsidRDefault="00C9669A" w:rsidP="00C9669A">
      <w:pPr>
        <w:shd w:val="clear" w:color="auto" w:fill="FFFFFF"/>
        <w:spacing w:after="0" w:line="360" w:lineRule="auto"/>
        <w:ind w:firstLine="71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Методики проведения диагностики речевого развития.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Методика № 1 «Подбор синонимов».</w:t>
      </w:r>
    </w:p>
    <w:p w:rsidR="00C9669A" w:rsidRPr="00C9669A" w:rsidRDefault="00C9669A" w:rsidP="00C9669A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 выявить уровень подбора синонимов.</w:t>
      </w:r>
    </w:p>
    <w:p w:rsidR="00C9669A" w:rsidRPr="00C9669A" w:rsidRDefault="00C9669A" w:rsidP="00C9669A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 словесный материал.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в форме игры «Скажи по - другому». Ребенку предлагалось поиграть в слова и подобрать к названному слову, близкое по смыслу слово. Предъявляется 10 слов: хмурый, старый, веселый, большой, трусливый, идти, бежать, разговаривать, смеяться, плакать.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получает 1 балл, если подобранное слово является синонимом, 0 балл, если подобранное слово не соответствует семантическому полю заданного.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Оценка: высокий уровень- от 8 до 10 баллов, средний- от 4 до 7, низкий- от 0 до 3.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Методика № 2 «Подбор определений</w:t>
      </w:r>
      <w:r w:rsidRPr="00C966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 выявить уровень подбора определений.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 словесный материал.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в форме игры в слова. Ребенку предлагалось придумать к названному слову как можно больше определений. Предъявляется 5 слов: платье, береза, девочка, яблоко, лиса (платье - Какое оно? Как про него можно сказать? Каким оно может быть?»)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Высшая оценка 20 баллов. 2 балла- если придумано более 3 слов, 1 балл- если придумано менее 3, 0 баллов- если ответ отсутствует или не соответствует семантического полю предъявляемого слова.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Оценка: высокий уровень- от 14 до 20 баллов, средний- от 7 до 14, низкий- от 0 до 6.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Методика № 3 «Составь рассказ по картинке».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выявить умение описывать по картине, словарный запас.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C966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адание</w:t>
      </w: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Ребенку предлагалось описать ежа (по картинке).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Разнообразные способы связей между предложениями - 3 балла; использование способов формально-сочинительной 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(через </w:t>
      </w:r>
      <w:proofErr w:type="gramStart"/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союзы</w:t>
      </w:r>
      <w:proofErr w:type="gramEnd"/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и, наречие потом) - 2 балла; неумение связывать между собой предложения - 1 балл.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Задание</w:t>
      </w: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Разнообразие лексических средств (использование разных частей речи, образных слов - определений, сравнений, синонимов, антонимов) - 3 балла; некоторое нарушение точности словоупотребления - 2 балла; однообразие лексики, повторение одних и тех же слов - 1 балл.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Задание </w:t>
      </w: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Звуковое оформление высказывания (плавность, интонационная выразительность, изложение в умеренном темпе) - 3 балла; прерывистое изложение, незначительные заминки и паузы - 2 балла; монотонное, невыразительное изложение.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выполнения всех заданий воспитатель дает, подсчитав общее количество баллов.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ответов производилась следующим образом. Если ответы ребенка подходили под № 1, он получал три балла; если ответы соответствовали № 2 - 2 балла; если ответы соответствовали № 3, ребенок получал 1 балл. В целом, если 2/3 ответов детей оценивались в 3 балла — это высокий уровень. Если 2/3 ответов оцениваются в 2 балла — это хороший уровень. Если же 2/3 ответов детей получают по 1 баллу — это средний (или ниже среднего) уровень.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Ушаковой О.С., </w:t>
      </w:r>
      <w:proofErr w:type="spellStart"/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Струниной</w:t>
      </w:r>
      <w:proofErr w:type="spellEnd"/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Е.М. выделены 3 уровня развития связных описательных высказываний детей: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уровень – высокий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активен в общении, ясно и последовательно выражает свои мысли, описание полное, логичное, без пропуска существенных признаков, повторений. Использует образную речь, точность языка, развивает сюжет, соблюдает композицию. Умение выражать свое отношение к воспринимаемому. Лексическим запас словаря достаточный для данного возраста, сформирована, связность описательного рассказа.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II уровень - средний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умеет слушать и понимать речь, участвует в общении чаще по инициативе других, при описании допускает ошибки и незначительны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паузы, отличается не высоким </w:t>
      </w: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лексическим запасом словаря, чаще пользуются не связными между собой фразами, пытаясь обрисовать в слове виденное на картине, прибегают к усвоенным формулам, предложенным педагогом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 уровень – низкий</w:t>
      </w:r>
    </w:p>
    <w:p w:rsidR="00C9669A" w:rsidRPr="00C9669A" w:rsidRDefault="00C9669A" w:rsidP="00C9669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96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малоактивен и малоразговорчив в общении с детьми и педагогом, невнимателен, не умеет последовательно излагать свои мысли по уведенному и воспринятому, точно передавать их содержания, словарь ребенка скуден, прибегают к усвоенным формулам, схематичности и свернутости высказываний.</w:t>
      </w:r>
    </w:p>
    <w:p w:rsidR="00827381" w:rsidRPr="00827381" w:rsidRDefault="00827381" w:rsidP="008273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827381" w:rsidRPr="00827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D7DD0"/>
    <w:multiLevelType w:val="hybridMultilevel"/>
    <w:tmpl w:val="EB7A3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A75D0"/>
    <w:multiLevelType w:val="hybridMultilevel"/>
    <w:tmpl w:val="C548F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36"/>
    <w:rsid w:val="000521F3"/>
    <w:rsid w:val="00117489"/>
    <w:rsid w:val="001F74ED"/>
    <w:rsid w:val="00201736"/>
    <w:rsid w:val="003D1E93"/>
    <w:rsid w:val="0052697D"/>
    <w:rsid w:val="005B3CF5"/>
    <w:rsid w:val="00637E6C"/>
    <w:rsid w:val="00827381"/>
    <w:rsid w:val="008B2847"/>
    <w:rsid w:val="00A35C9A"/>
    <w:rsid w:val="00A97E1D"/>
    <w:rsid w:val="00B874A1"/>
    <w:rsid w:val="00C9669A"/>
    <w:rsid w:val="00CE7201"/>
    <w:rsid w:val="00D005B8"/>
    <w:rsid w:val="00DB6402"/>
    <w:rsid w:val="00F1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A33A0-7DAA-4E95-BF73-D36EA922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E7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E7201"/>
  </w:style>
  <w:style w:type="character" w:customStyle="1" w:styleId="c4">
    <w:name w:val="c4"/>
    <w:basedOn w:val="a0"/>
    <w:rsid w:val="00CE7201"/>
  </w:style>
  <w:style w:type="character" w:customStyle="1" w:styleId="c5">
    <w:name w:val="c5"/>
    <w:basedOn w:val="a0"/>
    <w:rsid w:val="00CE7201"/>
  </w:style>
  <w:style w:type="character" w:customStyle="1" w:styleId="c0">
    <w:name w:val="c0"/>
    <w:basedOn w:val="a0"/>
    <w:rsid w:val="00CE7201"/>
  </w:style>
  <w:style w:type="paragraph" w:styleId="a3">
    <w:name w:val="Normal (Web)"/>
    <w:basedOn w:val="a"/>
    <w:uiPriority w:val="99"/>
    <w:semiHidden/>
    <w:unhideWhenUsed/>
    <w:rsid w:val="00827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27381"/>
    <w:pPr>
      <w:ind w:left="720"/>
      <w:contextualSpacing/>
    </w:pPr>
  </w:style>
  <w:style w:type="table" w:styleId="a5">
    <w:name w:val="Table Grid"/>
    <w:basedOn w:val="a1"/>
    <w:uiPriority w:val="59"/>
    <w:rsid w:val="008273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827381"/>
    <w:rPr>
      <w:b/>
      <w:bCs/>
    </w:rPr>
  </w:style>
  <w:style w:type="paragraph" w:customStyle="1" w:styleId="c9">
    <w:name w:val="c9"/>
    <w:basedOn w:val="a"/>
    <w:rsid w:val="001F7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F74ED"/>
  </w:style>
  <w:style w:type="character" w:customStyle="1" w:styleId="c7">
    <w:name w:val="c7"/>
    <w:basedOn w:val="a0"/>
    <w:rsid w:val="001F74ED"/>
  </w:style>
  <w:style w:type="character" w:customStyle="1" w:styleId="c10">
    <w:name w:val="c10"/>
    <w:basedOn w:val="a0"/>
    <w:rsid w:val="001F74ED"/>
  </w:style>
  <w:style w:type="character" w:customStyle="1" w:styleId="c2">
    <w:name w:val="c2"/>
    <w:basedOn w:val="a0"/>
    <w:rsid w:val="001F74ED"/>
  </w:style>
  <w:style w:type="character" w:customStyle="1" w:styleId="c3">
    <w:name w:val="c3"/>
    <w:basedOn w:val="a0"/>
    <w:rsid w:val="001F7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сентябрь</a:t>
            </a:r>
            <a:r>
              <a:rPr lang="ru-RU" baseline="0"/>
              <a:t> 20</a:t>
            </a:r>
            <a:r>
              <a:rPr lang="ru-RU"/>
              <a:t>22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сен.22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Лист1!$A$2:$A$4</c:f>
              <c:strCache>
                <c:ptCount val="3"/>
                <c:pt idx="0">
                  <c:v>нач.уровень</c:v>
                </c:pt>
                <c:pt idx="1">
                  <c:v>средний ур.</c:v>
                </c:pt>
                <c:pt idx="2">
                  <c:v>высокий ур</c:v>
                </c:pt>
              </c:strCache>
            </c:strRef>
          </c:cat>
          <c:val>
            <c:numRef>
              <c:f>Лист1!$B$2:$B$4</c:f>
              <c:numCache>
                <c:formatCode>0.00%</c:formatCode>
                <c:ptCount val="3"/>
                <c:pt idx="0">
                  <c:v>0.53300000000000003</c:v>
                </c:pt>
                <c:pt idx="1">
                  <c:v>0.46700000000000003</c:v>
                </c:pt>
                <c:pt idx="2" formatCode="0%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май.22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Лист1!$A$2:$A$4</c:f>
              <c:strCache>
                <c:ptCount val="3"/>
                <c:pt idx="0">
                  <c:v>нач. уровень</c:v>
                </c:pt>
                <c:pt idx="1">
                  <c:v>средний ур.</c:v>
                </c:pt>
                <c:pt idx="2">
                  <c:v>высокий ур.</c:v>
                </c:pt>
              </c:strCache>
            </c:strRef>
          </c:cat>
          <c:val>
            <c:numRef>
              <c:f>Лист1!$B$2:$B$4</c:f>
              <c:numCache>
                <c:formatCode>0.00%</c:formatCode>
                <c:ptCount val="3"/>
                <c:pt idx="0" formatCode="0%">
                  <c:v>0.14000000000000001</c:v>
                </c:pt>
                <c:pt idx="1">
                  <c:v>0.23400000000000001</c:v>
                </c:pt>
                <c:pt idx="2">
                  <c:v>0.626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Нина</cp:lastModifiedBy>
  <cp:revision>8</cp:revision>
  <dcterms:created xsi:type="dcterms:W3CDTF">2020-04-14T09:59:00Z</dcterms:created>
  <dcterms:modified xsi:type="dcterms:W3CDTF">2023-09-29T17:51:00Z</dcterms:modified>
</cp:coreProperties>
</file>