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63C59" w14:textId="754692B7" w:rsidR="007611BB" w:rsidRPr="00676BEE" w:rsidRDefault="007611BB" w:rsidP="00676BEE">
      <w:pPr>
        <w:shd w:val="clear" w:color="auto" w:fill="FFFFFF"/>
        <w:spacing w:after="0"/>
        <w:jc w:val="right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Перевозчикова Екатерина Николаевна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>, преподаватель русского языка и литературы</w:t>
      </w:r>
    </w:p>
    <w:p w14:paraId="43D8CD89" w14:textId="56A71C04" w:rsidR="007611BB" w:rsidRPr="00676BEE" w:rsidRDefault="007611BB" w:rsidP="00676BEE">
      <w:pPr>
        <w:shd w:val="clear" w:color="auto" w:fill="FFFFFF"/>
        <w:spacing w:after="0"/>
        <w:jc w:val="right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ПОЧУ «Ижевский техникум экономки, управления и права </w:t>
      </w:r>
      <w:proofErr w:type="spell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Удмуртпотребсоюза</w:t>
      </w:r>
      <w:proofErr w:type="spell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» 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br/>
        <w:t>   </w:t>
      </w:r>
    </w:p>
    <w:p w14:paraId="1E164251" w14:textId="5CE8DFF2" w:rsidR="007611BB" w:rsidRPr="00676BEE" w:rsidRDefault="007611BB" w:rsidP="00676BEE">
      <w:pPr>
        <w:shd w:val="clear" w:color="auto" w:fill="FFFFFF"/>
        <w:spacing w:after="0"/>
        <w:jc w:val="center"/>
        <w:rPr>
          <w:rFonts w:eastAsia="Times New Roman" w:cs="Times New Roman"/>
          <w:spacing w:val="-4"/>
          <w:sz w:val="24"/>
          <w:szCs w:val="24"/>
          <w:lang w:val="en-US"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Статья «Инновации в преподавании русского языка и литературы»</w:t>
      </w:r>
    </w:p>
    <w:p w14:paraId="72E148EF" w14:textId="77777777" w:rsidR="00676BEE" w:rsidRPr="00676BEE" w:rsidRDefault="00676BEE" w:rsidP="00676BEE">
      <w:pPr>
        <w:shd w:val="clear" w:color="auto" w:fill="FFFFFF"/>
        <w:spacing w:after="0"/>
        <w:jc w:val="center"/>
        <w:rPr>
          <w:rFonts w:eastAsia="Times New Roman" w:cs="Times New Roman"/>
          <w:spacing w:val="-4"/>
          <w:sz w:val="24"/>
          <w:szCs w:val="24"/>
          <w:lang w:val="en-US" w:eastAsia="ru-RU"/>
        </w:rPr>
      </w:pPr>
    </w:p>
    <w:p w14:paraId="56FAD565" w14:textId="78F26F10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        На сегодняшний день непосредственной необходимостью в условиях современного образования становится освоение </w:t>
      </w:r>
      <w:proofErr w:type="gram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преподавателем  и</w:t>
      </w:r>
      <w:proofErr w:type="gram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применение им на своих уроках инновационных технологий. «Как сделать урок интересным? Как увлечь студентов своим предметом? Как создать на уроке успешность каждого студента?», - каждый преподаватель задумывался над такими вопросами.</w:t>
      </w:r>
    </w:p>
    <w:p w14:paraId="6FD977D4" w14:textId="1C41B7C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      Сегодня в наше современное время основной целью обучения является не только накопленные студентом знания, но и подготовка обучающегося к самостоятельной образовательной деятельности, творческой личности, умеющей самостоятельно делать свой выбор.</w:t>
      </w:r>
    </w:p>
    <w:p w14:paraId="04D6EEB0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        В чем же особенности 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«инновационного обучения?»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 Инновационное обучение (от англ. </w:t>
      </w:r>
      <w:proofErr w:type="spell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innovation</w:t>
      </w:r>
      <w:proofErr w:type="spell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– нововведение) – это новый подход к обучению, включающий в себя личностный подход, фундаментальность образования, творческое начало, профессионализм, использование новейших технологий.</w:t>
      </w:r>
    </w:p>
    <w:p w14:paraId="448F945A" w14:textId="0C25D2CE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        Актуальность инновационного обучения состоит 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в использовании личностно-ориентированного обучения, а также поиске условий для раскрытия творческого потенциала обучающегося.</w:t>
      </w:r>
    </w:p>
    <w:p w14:paraId="533B264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       Основными цели инновационного обучения:</w:t>
      </w:r>
    </w:p>
    <w:p w14:paraId="1F391724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развитие интеллектуальных, коммуникативных, лингвистических и творческих способностей учащихся;</w:t>
      </w:r>
    </w:p>
    <w:p w14:paraId="6C397846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формирование личностных качеств учащихся;</w:t>
      </w:r>
    </w:p>
    <w:p w14:paraId="73C7F81B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выработка умений, влияющих на учебно-познавательную деятельность и переход на уровень продуктивного творчества;</w:t>
      </w:r>
    </w:p>
    <w:p w14:paraId="59862C8D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формирование ключевых компетентностей учащихся.</w:t>
      </w:r>
    </w:p>
    <w:p w14:paraId="0B680A19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         Данные цели определяют и задачи инновационного обучения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:</w:t>
      </w:r>
    </w:p>
    <w:p w14:paraId="315811A3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оптимизация учебно-воспитательного процесса;</w:t>
      </w:r>
    </w:p>
    <w:p w14:paraId="1AA968AB" w14:textId="52C971B1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создание обстановки сотрудничества студента и преподавателя;</w:t>
      </w:r>
    </w:p>
    <w:p w14:paraId="7021226A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выработка долговременной положительной мотивации к обучению;</w:t>
      </w:r>
    </w:p>
    <w:p w14:paraId="4232227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тщательный отбор материала и способов его подачи.</w:t>
      </w:r>
    </w:p>
    <w:p w14:paraId="1861D121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        В основе инновационного обучения лежат следующие технологии:</w:t>
      </w:r>
    </w:p>
    <w:p w14:paraId="7BA0AFE8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развивающее обучение;</w:t>
      </w:r>
    </w:p>
    <w:p w14:paraId="5E895E13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проблемное обучение;</w:t>
      </w:r>
    </w:p>
    <w:p w14:paraId="56EAF669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развитие критического мышления;</w:t>
      </w:r>
    </w:p>
    <w:p w14:paraId="0EFC0F7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технология “Метод проектов”;</w:t>
      </w:r>
    </w:p>
    <w:p w14:paraId="76EACCC1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дифференцированный подход к обучению;</w:t>
      </w:r>
    </w:p>
    <w:p w14:paraId="28BDF79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создание ситуации успеха на уроке;</w:t>
      </w:r>
    </w:p>
    <w:p w14:paraId="1AD0D9F1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информационные технологии.</w:t>
      </w:r>
    </w:p>
    <w:p w14:paraId="5945A3DA" w14:textId="677BAC08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     Использование этих технологий на своих уроках, дают мне большое преимущество. Учебный процесс становится </w:t>
      </w:r>
      <w:proofErr w:type="gram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для  студентов</w:t>
      </w:r>
      <w:proofErr w:type="gram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интересным, все это повышает активность учащихся, развивает навыки самостоятельно получать знания в процессе взаимодействия и поиска. И, конечно же, повышается качество и прочность полученных знаний. У ребят развиваются не только исследовательские навыки и умения, но и формируются аналитические способности. Параллельно с процессом обучения идет развитие коммуникативных качеств и формирование лидерских качеств личности.</w:t>
      </w:r>
    </w:p>
    <w:p w14:paraId="5FABCFF7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    При использовании инновационных технологий в обучении русскому языку и литературе я успешно применяю на своих уроках следующие приемы:</w:t>
      </w:r>
    </w:p>
    <w:p w14:paraId="5D56148A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1) опорный конспект;</w:t>
      </w:r>
    </w:p>
    <w:p w14:paraId="4A5EDBDB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2) групповая дискуссия;</w:t>
      </w:r>
    </w:p>
    <w:p w14:paraId="342545B6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lastRenderedPageBreak/>
        <w:t xml:space="preserve">3) </w:t>
      </w:r>
      <w:proofErr w:type="spell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синквейн</w:t>
      </w:r>
      <w:proofErr w:type="spell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;</w:t>
      </w:r>
    </w:p>
    <w:p w14:paraId="14F03934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4) ключевые термины;</w:t>
      </w:r>
    </w:p>
    <w:p w14:paraId="5ECF2A73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5) прием Кластер</w:t>
      </w:r>
    </w:p>
    <w:p w14:paraId="4C9C5E36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6) дидактические игры (игра слов);</w:t>
      </w:r>
    </w:p>
    <w:p w14:paraId="25D70EB1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7) лингвистические задачи;</w:t>
      </w:r>
    </w:p>
    <w:p w14:paraId="465B644F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8) исследование текста;</w:t>
      </w:r>
    </w:p>
    <w:p w14:paraId="3B23F388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9) работа с тестами;</w:t>
      </w:r>
    </w:p>
    <w:p w14:paraId="6D427129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10) задания поискового характера;</w:t>
      </w:r>
    </w:p>
    <w:p w14:paraId="28FC1A0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11) нетрадиционные формы домашней и классной работы;</w:t>
      </w:r>
    </w:p>
    <w:p w14:paraId="6A80046A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12) метод проектов;</w:t>
      </w:r>
    </w:p>
    <w:p w14:paraId="4C365057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13) Маршрутный лист.</w:t>
      </w:r>
    </w:p>
    <w:p w14:paraId="5AB500C8" w14:textId="77777777" w:rsidR="007611BB" w:rsidRPr="00676BEE" w:rsidRDefault="007611BB" w:rsidP="00676BE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Остановлюсь лишь на некоторых из них.</w:t>
      </w:r>
    </w:p>
    <w:p w14:paraId="6CEBD710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       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Особенно развивающимся представляется 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метод проектов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, который позволяет эффективно развивать критическое мышление, исследовательские способности аудитории активизировать ее творческую деятельность.</w:t>
      </w:r>
    </w:p>
    <w:p w14:paraId="2EA67BE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Для учебных проектов важно:</w:t>
      </w:r>
    </w:p>
    <w:p w14:paraId="43ECD0FE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1) определить цель исследовательской, практической и/или творческой деятельности;</w:t>
      </w:r>
    </w:p>
    <w:p w14:paraId="6F1A8C51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2) обозначить проблему, возникающую в ходе исследования или специально созданной проблемной ситуации;</w:t>
      </w:r>
    </w:p>
    <w:p w14:paraId="6885FCC7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3) выдвинуть гипотезу, связанную со способами решения данной проблемы;</w:t>
      </w:r>
    </w:p>
    <w:p w14:paraId="773F5A25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4) сформулировать конкретные задачи проекта и определить механизмы сбора и обработки необходимых для проекта данных и анализа результатов;</w:t>
      </w:r>
    </w:p>
    <w:p w14:paraId="5472474F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5) опираясь на эти задачи, составить четкий план проекта;</w:t>
      </w:r>
    </w:p>
    <w:p w14:paraId="3F2683EE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6) осуществить практическое выполнение плана проекта;</w:t>
      </w:r>
    </w:p>
    <w:p w14:paraId="43A02052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7) подготовить отчет по результатам проекта и обсудить его результаты.</w:t>
      </w:r>
    </w:p>
    <w:p w14:paraId="7104C1FA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       Развивая </w:t>
      </w:r>
      <w:proofErr w:type="gram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познавательную активность</w:t>
      </w:r>
      <w:proofErr w:type="gram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выбираю 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нетрадиционные уроки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, которые позволяют повысить интерес учащегося к предмету и к обучению в целом.</w:t>
      </w:r>
    </w:p>
    <w:p w14:paraId="5E928C01" w14:textId="77777777" w:rsidR="007611BB" w:rsidRPr="00676BEE" w:rsidRDefault="007611BB" w:rsidP="00676BE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Существует несколько классификаций нестандартных уроков и множество их видов: урок-семинар, урок-лекция, урок-беседа, урок-практикум, урок-экскурсия, урок-исследование, урок-игра, урок-КВН, урок-защита проекта, урок-диспут, урок-конференция, урок-театрализованное представление, урок-маскарад, урок-путешествие, урок-зачет.</w:t>
      </w:r>
    </w:p>
    <w:p w14:paraId="3711E9B1" w14:textId="77777777" w:rsidR="007611BB" w:rsidRPr="00676BEE" w:rsidRDefault="007611BB" w:rsidP="00676BE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Почти все они позволяют задавать проблемные вопросы и создавать проблемные ситуации, решать задачи дифференцированного обучения, а также повышают познавательный интерес, способствуют развитию критического мышления. Нетрадиционные уроки русского языка и литературы обеспечивают системный анализ лингвистических сведений, развивают языковую наблюдательность. Именно поэтому все вышеперечисленные виды уроков я с удовольствием и смело применяю в своей работе.</w:t>
      </w:r>
    </w:p>
    <w:p w14:paraId="453EF149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shd w:val="clear" w:color="auto" w:fill="FFFFFF"/>
          <w:lang w:eastAsia="ru-RU"/>
        </w:rPr>
        <w:t>      Кластер</w:t>
      </w: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 (от англ. </w:t>
      </w:r>
      <w:proofErr w:type="spellStart"/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cluster</w:t>
      </w:r>
      <w:proofErr w:type="spellEnd"/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— «скопление», «пучок», «созвездие») — это способ графической организации материала, позволяющий сделать наглядными те мыслительные процессы, которые происходят при погружении в ту или иную тему, свободно и открыто думать по поводу какой-либо учебной задачи.</w:t>
      </w:r>
    </w:p>
    <w:p w14:paraId="1ABB4A06" w14:textId="3EAFF62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      На первом этапе урока происходит вовлечение всех студентов в процесс. Целью этого процесса является воспроизведение уже имеющихся знаний по данной теме, постановка вопросов, на которые ребятам нужно найти ответы.</w:t>
      </w:r>
    </w:p>
    <w:p w14:paraId="1E138D1E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     На этапе осмысления организуется работа с информацией: обучающиеся читают текст, обдумывают и анализируют полученные факты. осмысление</w:t>
      </w:r>
    </w:p>
    <w:p w14:paraId="6F196F91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     На стадии рефлексии полученные знания перерабатываются в результате творческой деятельности и делаются выводы.</w:t>
      </w:r>
    </w:p>
    <w:p w14:paraId="3DDA0C4E" w14:textId="1F250754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     Здесь очень важен результат. Современные педагогические технологии повышают мотивацию обучения и интерес студентов в техникуме, формируют обстановку творческого сотрудничества, воспитывают в </w:t>
      </w:r>
      <w:proofErr w:type="spellStart"/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обусающихся</w:t>
      </w:r>
      <w:proofErr w:type="spellEnd"/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чувство собственного достоинства и уважение к </w:t>
      </w: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lastRenderedPageBreak/>
        <w:t>различным мнениям, дают им ощущение творческой свободы и, самое главное, приносят радость от побед.</w:t>
      </w:r>
    </w:p>
    <w:p w14:paraId="7116E546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      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Дидактические игры (игра слов)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, вызывают интерес к занятиям по русскому языку. Цель игры – пробудить интерес к познанию, науке, книге, учению. При включении учащихся в ситуацию дидактической игры интерес к учебной деятельности резко возрастает, изучаемый материал становится для них более доступным, работоспособность значительно повышается. Все это создает положительный эмоциональный настрой в ходе урока. На своих уроках я использую некоторые из них: задание по типу «Исключи лишнее», «Узнай меня» и многие другие. Очень важно видеть, как создается ситуация успеха, ситуация самостоятельности.</w:t>
      </w:r>
    </w:p>
    <w:p w14:paraId="16669F93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   Довольно часто использую на своих уроках </w:t>
      </w:r>
      <w:proofErr w:type="spellStart"/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синквейн</w:t>
      </w:r>
      <w:proofErr w:type="spellEnd"/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,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 как прием технологии развития критического мышления на стадии рефлексии. Хотя </w:t>
      </w:r>
      <w:proofErr w:type="spell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синквейн</w:t>
      </w:r>
      <w:proofErr w:type="spell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может быть использован на разных стадиях урока: на стадии повторения – сжатое сообщение актуализации полученных ранее знаний и систематизации материала; на стадии осмысления – вдумчивая работа над новыми понятиями; на стадии рефлексии – это средство творческого выражения осмысленного материала.</w:t>
      </w:r>
    </w:p>
    <w:p w14:paraId="7A0488AA" w14:textId="042011B2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  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Маршрутный лист </w:t>
      </w:r>
      <w:proofErr w:type="gramStart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 </w:t>
      </w: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это</w:t>
      </w:r>
      <w:proofErr w:type="gramEnd"/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бланк (разработанный преподавателем), который позволяет учащемуся подтвердить, оценить свои знания, а преподавателю проследить готовность студента</w:t>
      </w:r>
      <w:r w:rsidR="00BE3DEA"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 xml:space="preserve"> </w:t>
      </w:r>
      <w:r w:rsidRPr="00676BEE">
        <w:rPr>
          <w:rFonts w:eastAsia="Times New Roman" w:cs="Times New Roman"/>
          <w:spacing w:val="-4"/>
          <w:sz w:val="24"/>
          <w:szCs w:val="24"/>
          <w:shd w:val="clear" w:color="auto" w:fill="FFFFFF"/>
          <w:lang w:eastAsia="ru-RU"/>
        </w:rPr>
        <w:t>и выявить слабые места в обучении данного материала.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</w:t>
      </w:r>
    </w:p>
    <w:p w14:paraId="1AFBDFCA" w14:textId="06749175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       Огромное значение для раскрытия творческого потенциала учащегося имеют и 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нетрадиционные формы </w:t>
      </w:r>
      <w:r w:rsidR="00BE3DEA"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аудиторного 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и домашнего задания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, которые призваны, с одной стороны, закреплять знания, умения и навыки, полученные на уроке, а с другой стороны, позволяют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студенту 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проявить</w:t>
      </w:r>
      <w:proofErr w:type="gram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самостоятельность, и самое главное самому найти решение.</w:t>
      </w:r>
    </w:p>
    <w:p w14:paraId="4BC50FF0" w14:textId="73655122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>     Некоторые из них (типы</w:t>
      </w:r>
      <w:r w:rsidR="00BE3DEA"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proofErr w:type="gramStart"/>
      <w:r w:rsidR="00BE3DEA"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аудиторного </w:t>
      </w:r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 и</w:t>
      </w:r>
      <w:proofErr w:type="gramEnd"/>
      <w:r w:rsidRPr="00676BEE"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 домашнего задания)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:</w:t>
      </w:r>
    </w:p>
    <w:p w14:paraId="620155EF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творческая работа (самостоятельно, отвечая на вопрос, ставят к нему цель, приводят доводы, решения, анализируют, делают вывод, доказывая свою точку зрения)</w:t>
      </w:r>
    </w:p>
    <w:p w14:paraId="684A934E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лингвистическое исследование текста;</w:t>
      </w:r>
    </w:p>
    <w:p w14:paraId="1001FD3E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-подготовка иллюстраций к литературным произведениям, создание презентаций по литературным произведениям;</w:t>
      </w:r>
    </w:p>
    <w:p w14:paraId="375CE833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рисование обложек к литературным произведениям;</w:t>
      </w:r>
    </w:p>
    <w:p w14:paraId="0244BA9B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художественное чтение (выразительное), инсценировка художественного произведения;</w:t>
      </w:r>
    </w:p>
    <w:p w14:paraId="21B78A20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создание самостоятельных литературных произведений различных жанров;</w:t>
      </w:r>
    </w:p>
    <w:p w14:paraId="193AC1D9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продолжение неоконченных произведений (учащийся представляет себя в образе автора, пытается творчески подойти к данной задаче);</w:t>
      </w:r>
    </w:p>
    <w:p w14:paraId="7E2B729A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подготовка словарных диктантов;</w:t>
      </w:r>
    </w:p>
    <w:p w14:paraId="63D876CE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составление вопросов к произведению (к правилу) по теме;</w:t>
      </w:r>
    </w:p>
    <w:p w14:paraId="0252963B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составление конспекта, опорных таблиц, использование кластера;</w:t>
      </w:r>
    </w:p>
    <w:p w14:paraId="3559FD4C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презентации (обзор героев произведения, биография писателя);</w:t>
      </w:r>
    </w:p>
    <w:p w14:paraId="5857185D" w14:textId="77777777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- письмо по памяти (можно использовать и на уроках русского языка и литературы).</w:t>
      </w:r>
    </w:p>
    <w:p w14:paraId="204E8AC5" w14:textId="57D2987E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    Такие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аудиторные 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и</w:t>
      </w:r>
      <w:proofErr w:type="gramEnd"/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домашние задания помогают избегать однообразия. 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Студент 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может почувствовать себя и в роли автора, и в роли иллюстратора, и в роли 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>преподавателя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. Такие задания активизируют мышление, заставляют учащихся обобщать, систематизировать материал по теме. На своем опыте убедилась: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студентам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 интересно действовать, активно участвовать в ходе урока, ошибаться и искать причины ошибок, формулировать вопросы, доказывать свою точку зрения, самостоятельно искать выход из проблемной ситуации, формулировать цели и задачи, заполнять маршрутные листы, анализировать свои ответы, одним словом, на уроках ребята занимают активную коммуникативную позицию.</w:t>
      </w:r>
    </w:p>
    <w:p w14:paraId="002E5906" w14:textId="567B8D4E" w:rsidR="007611BB" w:rsidRPr="00676BEE" w:rsidRDefault="007611BB" w:rsidP="00676BEE">
      <w:pPr>
        <w:shd w:val="clear" w:color="auto" w:fill="FFFFFF"/>
        <w:spacing w:after="0"/>
        <w:jc w:val="both"/>
        <w:rPr>
          <w:rFonts w:eastAsia="Times New Roman" w:cs="Times New Roman"/>
          <w:spacing w:val="-4"/>
          <w:sz w:val="24"/>
          <w:szCs w:val="24"/>
          <w:lang w:eastAsia="ru-RU"/>
        </w:rPr>
      </w:pP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   Как </w:t>
      </w:r>
      <w:r w:rsidR="00BE3DEA" w:rsidRPr="00676BEE">
        <w:rPr>
          <w:rFonts w:eastAsia="Times New Roman" w:cs="Times New Roman"/>
          <w:spacing w:val="-4"/>
          <w:sz w:val="24"/>
          <w:szCs w:val="24"/>
          <w:lang w:eastAsia="ru-RU"/>
        </w:rPr>
        <w:t xml:space="preserve">преподаватель </w:t>
      </w:r>
      <w:r w:rsidRPr="00676BEE">
        <w:rPr>
          <w:rFonts w:eastAsia="Times New Roman" w:cs="Times New Roman"/>
          <w:spacing w:val="-4"/>
          <w:sz w:val="24"/>
          <w:szCs w:val="24"/>
          <w:lang w:eastAsia="ru-RU"/>
        </w:rPr>
        <w:t>полностью согласна с тем, что применение новых технологий на разных этапах урока, помогает сделать его результативным, эффективным, интересным, занимательным, а процесс получения умений и знаний для учащихся – продуктивным и творческим.</w:t>
      </w:r>
    </w:p>
    <w:p w14:paraId="586412E8" w14:textId="77777777" w:rsidR="00F12C76" w:rsidRPr="00676BEE" w:rsidRDefault="00F12C76" w:rsidP="00676BEE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676BE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634"/>
    <w:rsid w:val="000105D2"/>
    <w:rsid w:val="000A0CEB"/>
    <w:rsid w:val="00364634"/>
    <w:rsid w:val="00676BEE"/>
    <w:rsid w:val="006C0B77"/>
    <w:rsid w:val="007611BB"/>
    <w:rsid w:val="007F4D87"/>
    <w:rsid w:val="008242FF"/>
    <w:rsid w:val="00870751"/>
    <w:rsid w:val="00922C48"/>
    <w:rsid w:val="00B915B7"/>
    <w:rsid w:val="00BA59B7"/>
    <w:rsid w:val="00BE3DE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33B8"/>
  <w15:chartTrackingRefBased/>
  <w15:docId w15:val="{1041A4A3-EFBB-4EE7-A6A9-C65B7B69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4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63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463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46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463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463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463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463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63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36463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36463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36463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36463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36463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36463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36463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36463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3646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6463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36463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6463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364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463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3646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646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646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6463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3646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2025-08-31T17:39:00Z</dcterms:created>
  <dcterms:modified xsi:type="dcterms:W3CDTF">2025-08-31T18:10:00Z</dcterms:modified>
</cp:coreProperties>
</file>