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D640" w14:textId="511E19A3" w:rsidR="00AA2813" w:rsidRDefault="00D720D3" w:rsidP="00AA2813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color w:val="171717"/>
          <w:sz w:val="28"/>
        </w:rPr>
      </w:pPr>
      <w:r>
        <w:rPr>
          <w:rFonts w:ascii="Times New Roman" w:eastAsia="Times New Roman" w:hAnsi="Times New Roman" w:cs="Times New Roman"/>
          <w:b/>
          <w:color w:val="171717"/>
          <w:sz w:val="28"/>
        </w:rPr>
        <w:t xml:space="preserve">Методическая работа преподавателя </w:t>
      </w:r>
      <w:r w:rsidR="00812C43">
        <w:rPr>
          <w:rFonts w:ascii="Times New Roman" w:eastAsia="Times New Roman" w:hAnsi="Times New Roman" w:cs="Times New Roman"/>
          <w:b/>
          <w:color w:val="171717"/>
          <w:sz w:val="28"/>
        </w:rPr>
        <w:t>Фатыховой Р.С.</w:t>
      </w:r>
    </w:p>
    <w:p w14:paraId="29EEB75C" w14:textId="504635DA" w:rsidR="00D720D3" w:rsidRDefault="00812C43" w:rsidP="00AA2813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color w:val="171717"/>
          <w:sz w:val="28"/>
        </w:rPr>
      </w:pPr>
      <w:r>
        <w:rPr>
          <w:rFonts w:ascii="Times New Roman" w:eastAsia="Times New Roman" w:hAnsi="Times New Roman" w:cs="Times New Roman"/>
          <w:b/>
          <w:color w:val="171717"/>
          <w:sz w:val="28"/>
        </w:rPr>
        <w:t>МБУ ДО «ДШИ»</w:t>
      </w:r>
      <w:r w:rsidR="00D720D3">
        <w:rPr>
          <w:rFonts w:ascii="Times New Roman" w:eastAsia="Times New Roman" w:hAnsi="Times New Roman" w:cs="Times New Roman"/>
          <w:b/>
          <w:color w:val="171717"/>
          <w:sz w:val="28"/>
        </w:rPr>
        <w:t xml:space="preserve">   г. </w:t>
      </w:r>
      <w:r>
        <w:rPr>
          <w:rFonts w:ascii="Times New Roman" w:eastAsia="Times New Roman" w:hAnsi="Times New Roman" w:cs="Times New Roman"/>
          <w:b/>
          <w:color w:val="171717"/>
          <w:sz w:val="28"/>
        </w:rPr>
        <w:t>Лаишево</w:t>
      </w:r>
    </w:p>
    <w:p w14:paraId="3AD87052" w14:textId="1C59D3DB" w:rsidR="00AA2813" w:rsidRDefault="00AA2813" w:rsidP="00AA2813">
      <w:pPr>
        <w:spacing w:before="100" w:after="100" w:line="240" w:lineRule="auto"/>
        <w:rPr>
          <w:rFonts w:ascii="Times New Roman" w:eastAsia="Times New Roman" w:hAnsi="Times New Roman" w:cs="Times New Roman"/>
          <w:b/>
          <w:color w:val="171717"/>
          <w:sz w:val="28"/>
        </w:rPr>
      </w:pPr>
    </w:p>
    <w:p w14:paraId="5555A7DD" w14:textId="1762D1F7" w:rsidR="00D003B2" w:rsidRPr="00D003B2" w:rsidRDefault="00D720D3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b/>
          <w:color w:val="171717"/>
          <w:sz w:val="30"/>
          <w:szCs w:val="30"/>
        </w:rPr>
      </w:pPr>
      <w:r w:rsidRPr="00D003B2">
        <w:rPr>
          <w:rFonts w:ascii="Times New Roman" w:eastAsia="Times New Roman" w:hAnsi="Times New Roman" w:cs="Times New Roman"/>
          <w:b/>
          <w:color w:val="171717"/>
          <w:sz w:val="30"/>
          <w:szCs w:val="30"/>
        </w:rPr>
        <w:t>Тема:</w:t>
      </w:r>
      <w:r w:rsidR="006D33D3" w:rsidRPr="00D003B2">
        <w:rPr>
          <w:rFonts w:ascii="Times New Roman" w:eastAsia="Times New Roman" w:hAnsi="Times New Roman" w:cs="Times New Roman"/>
          <w:b/>
          <w:color w:val="171717"/>
          <w:sz w:val="30"/>
          <w:szCs w:val="30"/>
        </w:rPr>
        <w:t xml:space="preserve"> </w:t>
      </w:r>
      <w:r w:rsidRPr="00D003B2">
        <w:rPr>
          <w:rFonts w:ascii="Times New Roman" w:eastAsia="Times New Roman" w:hAnsi="Times New Roman" w:cs="Times New Roman"/>
          <w:b/>
          <w:color w:val="171717"/>
          <w:sz w:val="30"/>
          <w:szCs w:val="30"/>
        </w:rPr>
        <w:t>«</w:t>
      </w:r>
      <w:r w:rsidR="006D33D3" w:rsidRPr="00D003B2">
        <w:rPr>
          <w:rFonts w:ascii="Times New Roman" w:eastAsia="Times New Roman" w:hAnsi="Times New Roman" w:cs="Times New Roman"/>
          <w:b/>
          <w:color w:val="171717"/>
          <w:sz w:val="30"/>
          <w:szCs w:val="30"/>
        </w:rPr>
        <w:t>Формирование и воспитание вокально-певческих навыков у детей младшего школьного возраста (7-10 лет)</w:t>
      </w:r>
      <w:r w:rsidRPr="00D003B2">
        <w:rPr>
          <w:rFonts w:ascii="Times New Roman" w:eastAsia="Times New Roman" w:hAnsi="Times New Roman" w:cs="Times New Roman"/>
          <w:b/>
          <w:color w:val="171717"/>
          <w:sz w:val="30"/>
          <w:szCs w:val="30"/>
        </w:rPr>
        <w:t>»</w:t>
      </w:r>
    </w:p>
    <w:p w14:paraId="248CE3E0" w14:textId="451DB404" w:rsidR="00D003B2" w:rsidRDefault="00AA2813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b/>
          <w:color w:val="171717"/>
          <w:sz w:val="28"/>
        </w:rPr>
        <w:t xml:space="preserve">   </w:t>
      </w:r>
      <w:r w:rsidR="00AC2FE3">
        <w:rPr>
          <w:rFonts w:ascii="Times New Roman" w:eastAsia="Times New Roman" w:hAnsi="Times New Roman" w:cs="Times New Roman"/>
          <w:b/>
          <w:color w:val="17171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71717"/>
          <w:sz w:val="28"/>
        </w:rPr>
        <w:t xml:space="preserve"> </w:t>
      </w:r>
      <w:r w:rsidR="006D33D3">
        <w:rPr>
          <w:rFonts w:ascii="Times New Roman" w:eastAsia="Times New Roman" w:hAnsi="Times New Roman" w:cs="Times New Roman"/>
          <w:color w:val="171717"/>
          <w:sz w:val="28"/>
        </w:rPr>
        <w:t>Формирование вокально-певческих навыков у детей младшего школьного возраста – это ключевой этап, определяющий развитие музыкальной культуры и артистического потенциала ребенка. Важным аспектом обучения в данном возрасте является создание условий для формирования правильного голосообразования, слухового восприятия, ритмики и интонации. Методическая работа в этой области требует индивидуального подхода, основанного на физиологических особенностях младшего школьника.</w:t>
      </w:r>
    </w:p>
    <w:p w14:paraId="6E4634F9" w14:textId="1F8FDBA4" w:rsidR="00D003B2" w:rsidRDefault="006D33D3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color w:val="171717"/>
          <w:sz w:val="28"/>
        </w:rPr>
        <w:t xml:space="preserve">    </w:t>
      </w:r>
      <w:r>
        <w:rPr>
          <w:rFonts w:ascii="Times New Roman" w:eastAsia="Times New Roman" w:hAnsi="Times New Roman" w:cs="Times New Roman"/>
          <w:b/>
          <w:color w:val="171717"/>
          <w:sz w:val="28"/>
        </w:rPr>
        <w:t>Цель</w:t>
      </w:r>
      <w:r>
        <w:rPr>
          <w:rFonts w:ascii="Times New Roman" w:eastAsia="Times New Roman" w:hAnsi="Times New Roman" w:cs="Times New Roman"/>
          <w:color w:val="171717"/>
          <w:sz w:val="28"/>
        </w:rPr>
        <w:t>: Развитие и воспитание вокально-певческих навыков у детей 7-10 лет через использование методик, ориентированных на особенности возрастной психологии и физиологии.</w:t>
      </w:r>
    </w:p>
    <w:p w14:paraId="7AA955A4" w14:textId="77777777" w:rsidR="007D61F7" w:rsidRDefault="006D33D3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b/>
          <w:color w:val="171717"/>
          <w:sz w:val="28"/>
        </w:rPr>
        <w:t xml:space="preserve">    Задачи</w:t>
      </w:r>
      <w:r>
        <w:rPr>
          <w:rFonts w:ascii="Times New Roman" w:eastAsia="Times New Roman" w:hAnsi="Times New Roman" w:cs="Times New Roman"/>
          <w:color w:val="171717"/>
          <w:sz w:val="28"/>
        </w:rPr>
        <w:t>:</w:t>
      </w:r>
    </w:p>
    <w:p w14:paraId="4D476738" w14:textId="77777777" w:rsidR="007D61F7" w:rsidRDefault="006D33D3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color w:val="171717"/>
          <w:sz w:val="28"/>
        </w:rPr>
        <w:t>Формирование основ правильного вокального дыхания.</w:t>
      </w:r>
    </w:p>
    <w:p w14:paraId="474FA5E3" w14:textId="77777777" w:rsidR="007D61F7" w:rsidRDefault="006D33D3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color w:val="171717"/>
          <w:sz w:val="28"/>
        </w:rPr>
        <w:t>Развитие слухового контроля и интонационной точности.</w:t>
      </w:r>
    </w:p>
    <w:p w14:paraId="559BC76F" w14:textId="77777777" w:rsidR="007D61F7" w:rsidRDefault="006D33D3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color w:val="171717"/>
          <w:sz w:val="28"/>
        </w:rPr>
        <w:t>Развитие ритмического чувства и музыкального восприятия.</w:t>
      </w:r>
    </w:p>
    <w:p w14:paraId="543EE296" w14:textId="77777777" w:rsidR="007D61F7" w:rsidRDefault="006D33D3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color w:val="171717"/>
          <w:sz w:val="28"/>
        </w:rPr>
        <w:t>Обучение элементам артикуляционной техники и дикции.</w:t>
      </w:r>
    </w:p>
    <w:p w14:paraId="161B7343" w14:textId="632F6346" w:rsidR="00AA2813" w:rsidRPr="00AC2FE3" w:rsidRDefault="006D33D3" w:rsidP="00AC2FE3">
      <w:pPr>
        <w:numPr>
          <w:ilvl w:val="0"/>
          <w:numId w:val="1"/>
        </w:numPr>
        <w:tabs>
          <w:tab w:val="left" w:pos="720"/>
        </w:tabs>
        <w:spacing w:before="100" w:after="100" w:line="240" w:lineRule="auto"/>
        <w:ind w:left="720" w:hanging="360"/>
        <w:jc w:val="both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color w:val="171717"/>
          <w:sz w:val="28"/>
        </w:rPr>
        <w:t>Поддержка интереса к вокалу через использование игровых методов и репертуара, соответствующего возрастным особенностям.</w:t>
      </w:r>
    </w:p>
    <w:p w14:paraId="6031C241" w14:textId="6CE9E26A" w:rsidR="00AA2813" w:rsidRDefault="006D33D3" w:rsidP="00AC2FE3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color w:val="171717"/>
          <w:sz w:val="28"/>
        </w:rPr>
      </w:pPr>
      <w:r>
        <w:rPr>
          <w:rFonts w:ascii="Times New Roman" w:eastAsia="Times New Roman" w:hAnsi="Times New Roman" w:cs="Times New Roman"/>
          <w:b/>
          <w:color w:val="171717"/>
          <w:sz w:val="28"/>
        </w:rPr>
        <w:t>Возрастные особенности детей 7-10 лет</w:t>
      </w:r>
    </w:p>
    <w:p w14:paraId="5DB899A2" w14:textId="25951DFD" w:rsidR="007D61F7" w:rsidRDefault="00AA2813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color w:val="171717"/>
          <w:sz w:val="28"/>
        </w:rPr>
        <w:t xml:space="preserve">     </w:t>
      </w:r>
      <w:r w:rsidR="006D33D3">
        <w:rPr>
          <w:rFonts w:ascii="Times New Roman" w:eastAsia="Times New Roman" w:hAnsi="Times New Roman" w:cs="Times New Roman"/>
          <w:color w:val="171717"/>
          <w:sz w:val="28"/>
        </w:rPr>
        <w:t>Дети младшего школьного возраста обладают рядом специфических особенностей, которые необходимо учитывать при обучении вокалу. В этот период происходит активное развитие голосового аппарата, однако голосовые связки еще не полностью сформированы, что требует аккуратной работы с детским голосом, исключающей его перенапряжение. Важно учитывать высокий уровень эмоциональной восприимчивости детей, их склонность к подражанию, а также способность к быстрому обучению через игру.</w:t>
      </w:r>
    </w:p>
    <w:p w14:paraId="60CC7775" w14:textId="722EEDAC" w:rsidR="00AC2FE3" w:rsidRDefault="00AC2FE3" w:rsidP="005C42DC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b/>
          <w:color w:val="171717"/>
          <w:sz w:val="32"/>
          <w:szCs w:val="32"/>
        </w:rPr>
      </w:pPr>
    </w:p>
    <w:p w14:paraId="0DEAB70B" w14:textId="3BC71DBC" w:rsidR="007D61F7" w:rsidRPr="00AA2813" w:rsidRDefault="006D33D3" w:rsidP="00D003B2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color w:val="171717"/>
          <w:sz w:val="32"/>
          <w:szCs w:val="32"/>
        </w:rPr>
      </w:pPr>
      <w:r w:rsidRPr="00AA2813">
        <w:rPr>
          <w:rFonts w:ascii="Times New Roman" w:eastAsia="Times New Roman" w:hAnsi="Times New Roman" w:cs="Times New Roman"/>
          <w:b/>
          <w:color w:val="171717"/>
          <w:sz w:val="32"/>
          <w:szCs w:val="32"/>
        </w:rPr>
        <w:t>Основные направления работы:</w:t>
      </w:r>
    </w:p>
    <w:p w14:paraId="6BB64200" w14:textId="1F0FAC42" w:rsidR="00AA2813" w:rsidRPr="00AC2FE3" w:rsidRDefault="006D33D3" w:rsidP="00AC2FE3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color w:val="171717"/>
          <w:sz w:val="28"/>
        </w:rPr>
      </w:pPr>
      <w:r>
        <w:rPr>
          <w:rFonts w:ascii="Times New Roman" w:eastAsia="Times New Roman" w:hAnsi="Times New Roman" w:cs="Times New Roman"/>
          <w:b/>
          <w:color w:val="171717"/>
          <w:sz w:val="28"/>
        </w:rPr>
        <w:t>Развитие вокального дыхания.</w:t>
      </w:r>
    </w:p>
    <w:p w14:paraId="47964161" w14:textId="77777777" w:rsidR="006D33D3" w:rsidRDefault="00AA2813" w:rsidP="00AA2813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color w:val="171717"/>
          <w:sz w:val="28"/>
        </w:rPr>
        <w:t xml:space="preserve">     </w:t>
      </w:r>
      <w:r w:rsidR="006D33D3">
        <w:rPr>
          <w:rFonts w:ascii="Times New Roman" w:eastAsia="Times New Roman" w:hAnsi="Times New Roman" w:cs="Times New Roman"/>
          <w:color w:val="171717"/>
          <w:sz w:val="28"/>
        </w:rPr>
        <w:t xml:space="preserve">Важной основой правильного звукообразования является дыхание. Вокальное дыхание — это процесс расхода воздуха во время пения. В отличие от обычного, вокальное дыхание требует соблюдения гармонии между внешней, мышечной и голосовой жизнью. Для вокалистов важно не только управлять сдерживающим фактором, но и контролировать воздух, так как именно он определяет качество звука. У младших школьников дыхательная </w:t>
      </w:r>
      <w:r w:rsidR="006D33D3">
        <w:rPr>
          <w:rFonts w:ascii="Times New Roman" w:eastAsia="Times New Roman" w:hAnsi="Times New Roman" w:cs="Times New Roman"/>
          <w:color w:val="171717"/>
          <w:sz w:val="28"/>
        </w:rPr>
        <w:lastRenderedPageBreak/>
        <w:t>система еще не до конца сформирована. Их дыхание поверхностное, и они, как правило, используют только верхнюю часть легких. Основная задача педагога — научить детей дыханию «диафрагмой», или как его еще называют «глубоким дыханием». Такой тип дыхания позволяет использовать весь объем воздуха и контролировать силу голоса.</w:t>
      </w:r>
    </w:p>
    <w:p w14:paraId="3B06359F" w14:textId="375010E8" w:rsidR="00AA2813" w:rsidRPr="00AC2FE3" w:rsidRDefault="006D33D3" w:rsidP="00AA2813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color w:val="171717"/>
          <w:sz w:val="28"/>
        </w:rPr>
        <w:t xml:space="preserve">     Обучение детей младшего школьного возраста правильному дыханию следует начинать с простых дыхательных упражнений. Например, упражнение «Свеча», где ребенок учится медленно выдыхать, как будто пытается задуть свечу, помогает развить диафрагмальное дыхание. Можно</w:t>
      </w:r>
      <w:r>
        <w:rPr>
          <w:rFonts w:ascii="Times New Roman" w:eastAsia="Times New Roman" w:hAnsi="Times New Roman" w:cs="Times New Roman"/>
          <w:b/>
          <w:color w:val="171717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z w:val="28"/>
        </w:rPr>
        <w:t>попросить ребенка вообразить, что он надувает воздушный шарик, а затем медленно его выпускает. Это упражнение способствует укреплению дыхательной мускулатуры и контролю выдоха.</w:t>
      </w:r>
    </w:p>
    <w:p w14:paraId="23791600" w14:textId="15A55F36" w:rsidR="00AA2813" w:rsidRPr="00AC2FE3" w:rsidRDefault="006D33D3" w:rsidP="00AC2FE3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color w:val="171717"/>
          <w:sz w:val="28"/>
        </w:rPr>
      </w:pPr>
      <w:r>
        <w:rPr>
          <w:rFonts w:ascii="Times New Roman" w:eastAsia="Times New Roman" w:hAnsi="Times New Roman" w:cs="Times New Roman"/>
          <w:b/>
          <w:color w:val="171717"/>
          <w:sz w:val="28"/>
        </w:rPr>
        <w:t>Слуховое восприятие и интонация.</w:t>
      </w:r>
    </w:p>
    <w:p w14:paraId="504353E1" w14:textId="239BFEC5" w:rsidR="007D61F7" w:rsidRDefault="006D33D3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Развитие слухового восприятия и интонации у детей младшего школьного возраста (7-10 лет) является одним из ключевых аспектов вокального воспитания. В этот период у ребенка закладываются основы музыкального слуха и чувства интонации, что в дальнейшем способствует его успешному обучению пению и гармоничному развитию вокальных навыков</w:t>
      </w:r>
      <w:r>
        <w:rPr>
          <w:rFonts w:ascii="Times New Roman" w:eastAsia="Times New Roman" w:hAnsi="Times New Roman" w:cs="Times New Roman"/>
          <w:color w:val="171717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Обучение начинается с простых упражнений на распознавание и повторение различных звуков и мелодий. Задания на угадывание высоты тона, различение тембров инструментов или певческих голосов способствуют развитию внутреннего слуха и пониманию музыкального материала. К 10 годам юный вокалист уже должен уметь точно воспроизводить мелодические линии, избегая фальши и неточностей. Упражнения на пение мажорных и минорных гамм, простых мелодий с четкими интервалами помогают развивать точность интонирования и укрепляют вокальный аппарат. Регулярное сольфеджирование с использованием вокализов и других упражнений способствует формированию правильного интонационного мышления. Постепенно увеличивая сложность, педагог помогает ребенку научиться точно воспроизводить интонации различных музыкальных произведений. Важно своевременно обращать внимание на интонационные ошибки, используя игровые и познавательные формы для их исправления, чтобы процесс обучения был интересным и мотивирующим.</w:t>
      </w:r>
    </w:p>
    <w:p w14:paraId="7E2DB037" w14:textId="77777777" w:rsidR="00D003B2" w:rsidRDefault="00D003B2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7E324B8" w14:textId="044266AC" w:rsidR="00D003B2" w:rsidRPr="00AC2FE3" w:rsidRDefault="006D33D3" w:rsidP="00AC2FE3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color w:val="171717"/>
          <w:sz w:val="28"/>
        </w:rPr>
      </w:pPr>
      <w:r>
        <w:rPr>
          <w:rFonts w:ascii="Times New Roman" w:eastAsia="Times New Roman" w:hAnsi="Times New Roman" w:cs="Times New Roman"/>
          <w:b/>
          <w:color w:val="171717"/>
          <w:sz w:val="28"/>
        </w:rPr>
        <w:t>Развитие ритмического чувства.</w:t>
      </w:r>
    </w:p>
    <w:p w14:paraId="4FE8C6D3" w14:textId="026995FA" w:rsidR="00D003B2" w:rsidRDefault="00D003B2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6D33D3">
        <w:rPr>
          <w:rFonts w:ascii="Times New Roman" w:eastAsia="Times New Roman" w:hAnsi="Times New Roman" w:cs="Times New Roman"/>
          <w:sz w:val="28"/>
        </w:rPr>
        <w:t xml:space="preserve">Ритм — основа любой музыки. Работа над ритмическими упражнениями помогает детям лучше воспринимать структуру произведений, правильно воспроизводить их в вокальной форме. </w:t>
      </w:r>
      <w:r w:rsidR="006D33D3">
        <w:rPr>
          <w:rFonts w:ascii="Times New Roman" w:eastAsia="Times New Roman" w:hAnsi="Times New Roman" w:cs="Times New Roman"/>
          <w:color w:val="171717"/>
          <w:sz w:val="28"/>
        </w:rPr>
        <w:t xml:space="preserve"> Для этого могут использоваться ритмические упражнения с хлопками, топаньем или использованием простых музыкальных инструментов, таких как бубен или маракасы. Примером может послужить упражнение «Отгадай ритм», где педагог хлопает определенный ритмический рисунок, а дети должны его повторить. Эта игра помогает укрепить чувство темпа и ритма. При работе с учащимися 9-10 лет можно </w:t>
      </w:r>
      <w:r w:rsidR="006D33D3">
        <w:rPr>
          <w:rFonts w:ascii="Times New Roman" w:eastAsia="Times New Roman" w:hAnsi="Times New Roman" w:cs="Times New Roman"/>
          <w:color w:val="171717"/>
          <w:sz w:val="28"/>
        </w:rPr>
        <w:lastRenderedPageBreak/>
        <w:t>использовать ритмические партитуры и ритмическую импровизацию к музыкальному произведению. Использование сольмизации и слоговой ритмической системы на занятиях при изучении вокальных произведений приводит к хорошему результату.</w:t>
      </w:r>
    </w:p>
    <w:p w14:paraId="528D4146" w14:textId="27AB41DB" w:rsidR="00D003B2" w:rsidRPr="00AC2FE3" w:rsidRDefault="006D33D3" w:rsidP="00AC2FE3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color w:val="171717"/>
          <w:sz w:val="28"/>
        </w:rPr>
      </w:pPr>
      <w:r>
        <w:rPr>
          <w:rFonts w:ascii="Times New Roman" w:eastAsia="Times New Roman" w:hAnsi="Times New Roman" w:cs="Times New Roman"/>
          <w:b/>
          <w:color w:val="171717"/>
          <w:sz w:val="28"/>
        </w:rPr>
        <w:t>Артикуляционная техника и дикция.</w:t>
      </w:r>
    </w:p>
    <w:p w14:paraId="254AA666" w14:textId="3378E6D4" w:rsidR="007D61F7" w:rsidRDefault="00D003B2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6D33D3">
        <w:rPr>
          <w:rFonts w:ascii="Times New Roman" w:eastAsia="Times New Roman" w:hAnsi="Times New Roman" w:cs="Times New Roman"/>
          <w:sz w:val="28"/>
        </w:rPr>
        <w:t>Работая над дикцией, преподаватель обычно старается научить, как можно чётче и яснее произносить согласные. Ясность согласных помогает, понять текст песни. Формирование гласных и произношение их так же необходимо. Под хорошей дикцией подразумевается четкое и легкое произношение, чистое звучание каждой гласной и согласной в отдельности, а так же слов и фраз в целом. Ясность и чёткость произношения слов и даже отдельных слогов в большей мере зависит от подвижности артикуляционного аппарата певца (рот, губы, язык, мягкое и твёрдое нёбо). Поэтому при работе над дикцией необходимо тренировать артикуляционный аппарат.</w:t>
      </w:r>
    </w:p>
    <w:p w14:paraId="3BDE6295" w14:textId="43A0D349" w:rsidR="007D61F7" w:rsidRDefault="006D33D3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D003B2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Добиваться активной естественности и четкого произношения звуков можно через снятие различных зажатий и стимуляции работы различных мышц и органов. В этой работе помогут простейшие упражнения, которые активно используются на занятиях с юными вокалистами. Примером могут быть игры «Эхо», «Путешествие язычка», скороговорки. </w:t>
      </w:r>
    </w:p>
    <w:p w14:paraId="693A1E68" w14:textId="2D696A6A" w:rsidR="00D003B2" w:rsidRDefault="00D003B2" w:rsidP="00AC2FE3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b/>
          <w:color w:val="171717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6D33D3">
        <w:rPr>
          <w:rFonts w:ascii="Times New Roman" w:eastAsia="Times New Roman" w:hAnsi="Times New Roman" w:cs="Times New Roman"/>
          <w:sz w:val="28"/>
        </w:rPr>
        <w:t>Характер певческой дикции зависит от характера музыкального произведения. В спокойных произведениях важно мягко пропевать текст, в произведениях маршевого характера - произносить нарочито четко. В быстрых произведениях слова произносятся легко, активно и близко, в торжественных произведениях слова должны быть подчеркнуто весомыми</w:t>
      </w:r>
    </w:p>
    <w:p w14:paraId="32AA4FDE" w14:textId="402437FB" w:rsidR="00D003B2" w:rsidRDefault="006D33D3" w:rsidP="00AC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71717"/>
          <w:sz w:val="28"/>
        </w:rPr>
      </w:pPr>
      <w:r>
        <w:rPr>
          <w:rFonts w:ascii="Times New Roman" w:eastAsia="Times New Roman" w:hAnsi="Times New Roman" w:cs="Times New Roman"/>
          <w:b/>
          <w:color w:val="171717"/>
          <w:sz w:val="28"/>
        </w:rPr>
        <w:t>Репертуар для младших школьник</w:t>
      </w:r>
      <w:r w:rsidR="00D003B2">
        <w:rPr>
          <w:rFonts w:ascii="Times New Roman" w:eastAsia="Times New Roman" w:hAnsi="Times New Roman" w:cs="Times New Roman"/>
          <w:b/>
          <w:color w:val="171717"/>
          <w:sz w:val="28"/>
        </w:rPr>
        <w:t>ов</w:t>
      </w:r>
      <w:r>
        <w:rPr>
          <w:rFonts w:ascii="Times New Roman" w:eastAsia="Times New Roman" w:hAnsi="Times New Roman" w:cs="Times New Roman"/>
          <w:b/>
          <w:color w:val="171717"/>
          <w:sz w:val="28"/>
        </w:rPr>
        <w:t>.</w:t>
      </w:r>
    </w:p>
    <w:p w14:paraId="493A52DC" w14:textId="1833AF4D" w:rsidR="00D003B2" w:rsidRPr="00AC2FE3" w:rsidRDefault="00D003B2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color w:val="171717"/>
          <w:sz w:val="28"/>
        </w:rPr>
        <w:t xml:space="preserve">     </w:t>
      </w:r>
      <w:r w:rsidR="006D33D3">
        <w:rPr>
          <w:rFonts w:ascii="Times New Roman" w:eastAsia="Times New Roman" w:hAnsi="Times New Roman" w:cs="Times New Roman"/>
          <w:color w:val="171717"/>
          <w:sz w:val="28"/>
        </w:rPr>
        <w:t>Подбор репертуара для детей младшего школьного возраста играет ключевую роль в развитии их вокальных навыков и формировании музыкального вкуса. Репертуар нужно подбирать тщательно в соответствие с возрастными особенностями детей. Песни должны быть мелодичными и доступными для восприятия. Они не должны содержать сложных гармонических или ритмических структур, так как младший школьный возраст характеризуется начальной стадией музыкального развития</w:t>
      </w:r>
      <w:r w:rsidR="006D33D3">
        <w:rPr>
          <w:rFonts w:ascii="Times New Roman" w:eastAsia="Times New Roman" w:hAnsi="Times New Roman" w:cs="Times New Roman"/>
          <w:b/>
          <w:color w:val="171717"/>
          <w:sz w:val="28"/>
        </w:rPr>
        <w:t xml:space="preserve"> </w:t>
      </w:r>
      <w:r w:rsidR="006D33D3">
        <w:rPr>
          <w:rFonts w:ascii="Times New Roman" w:eastAsia="Times New Roman" w:hAnsi="Times New Roman" w:cs="Times New Roman"/>
          <w:color w:val="171717"/>
          <w:sz w:val="28"/>
        </w:rPr>
        <w:br/>
        <w:t xml:space="preserve">     Важно, чтобы диапазон песен соответствовал вокальным возможностям детей. Не рекомендуется выбирать произведения с экстремально высокими или низкими нотами, так как голосовые связки детей младшего школьного возраста еще не полностью сформированы. Эмоциональная доступность</w:t>
      </w:r>
      <w:r w:rsidR="00491330">
        <w:rPr>
          <w:rFonts w:ascii="Times New Roman" w:eastAsia="Times New Roman" w:hAnsi="Times New Roman" w:cs="Times New Roman"/>
          <w:color w:val="171717"/>
          <w:sz w:val="28"/>
        </w:rPr>
        <w:t>,</w:t>
      </w:r>
      <w:r w:rsidR="006D33D3">
        <w:rPr>
          <w:rFonts w:ascii="Times New Roman" w:eastAsia="Times New Roman" w:hAnsi="Times New Roman" w:cs="Times New Roman"/>
          <w:color w:val="171717"/>
          <w:sz w:val="28"/>
        </w:rPr>
        <w:t xml:space="preserve"> содержание</w:t>
      </w:r>
      <w:r w:rsidR="00491330">
        <w:rPr>
          <w:rFonts w:ascii="Times New Roman" w:eastAsia="Times New Roman" w:hAnsi="Times New Roman" w:cs="Times New Roman"/>
          <w:color w:val="171717"/>
          <w:sz w:val="28"/>
        </w:rPr>
        <w:t xml:space="preserve"> и т</w:t>
      </w:r>
      <w:r w:rsidR="006D33D3">
        <w:rPr>
          <w:rFonts w:ascii="Times New Roman" w:eastAsia="Times New Roman" w:hAnsi="Times New Roman" w:cs="Times New Roman"/>
          <w:color w:val="171717"/>
          <w:sz w:val="28"/>
        </w:rPr>
        <w:t>ематика песен должна быть близка и понятна детям. Это могут быть песни о природе, животных, дружбе, праздниках.</w:t>
      </w:r>
      <w:r w:rsidR="00491330">
        <w:rPr>
          <w:rFonts w:ascii="Times New Roman" w:eastAsia="Times New Roman" w:hAnsi="Times New Roman" w:cs="Times New Roman"/>
          <w:color w:val="171717"/>
          <w:sz w:val="28"/>
        </w:rPr>
        <w:t xml:space="preserve"> С</w:t>
      </w:r>
      <w:r w:rsidR="006D33D3">
        <w:rPr>
          <w:rFonts w:ascii="Times New Roman" w:eastAsia="Times New Roman" w:hAnsi="Times New Roman" w:cs="Times New Roman"/>
          <w:color w:val="171717"/>
          <w:sz w:val="28"/>
        </w:rPr>
        <w:t xml:space="preserve">одержание таких произведений обычно вызывает положительные эмоции, стимулируя интерес к вокальному исполнению. В репертуаре желательно должны быть песни, содержащие игровые элементы, такие как ритмическое сопровождение или движения. Они помогут детям лучше усваивать музыкальный материал. Совмещение пения с физической активностью делает процесс обучения более </w:t>
      </w:r>
      <w:r w:rsidR="006D33D3">
        <w:rPr>
          <w:rFonts w:ascii="Times New Roman" w:eastAsia="Times New Roman" w:hAnsi="Times New Roman" w:cs="Times New Roman"/>
          <w:color w:val="171717"/>
          <w:sz w:val="28"/>
        </w:rPr>
        <w:lastRenderedPageBreak/>
        <w:t>увлекательным и способствует лучшему запоминанию. В программе должны быт</w:t>
      </w:r>
      <w:r>
        <w:rPr>
          <w:rFonts w:ascii="Times New Roman" w:eastAsia="Times New Roman" w:hAnsi="Times New Roman" w:cs="Times New Roman"/>
          <w:color w:val="171717"/>
          <w:sz w:val="28"/>
        </w:rPr>
        <w:t>ь</w:t>
      </w:r>
      <w:r w:rsidR="006D33D3">
        <w:rPr>
          <w:rFonts w:ascii="Times New Roman" w:eastAsia="Times New Roman" w:hAnsi="Times New Roman" w:cs="Times New Roman"/>
          <w:color w:val="171717"/>
          <w:sz w:val="28"/>
        </w:rPr>
        <w:t xml:space="preserve"> песни различных жанров: народные песни, детские песни современных композиторов, классические произведения. Это расширяет музыкальный кругозор ребенка и помогает формировать целостное музыкальное восприятие. </w:t>
      </w:r>
    </w:p>
    <w:p w14:paraId="2B239AA9" w14:textId="1A10493C" w:rsidR="00D003B2" w:rsidRDefault="006D33D3" w:rsidP="00AC2FE3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b/>
          <w:color w:val="171717"/>
          <w:sz w:val="28"/>
        </w:rPr>
        <w:t>Использование игровых методов</w:t>
      </w:r>
      <w:r>
        <w:rPr>
          <w:rFonts w:ascii="Times New Roman" w:eastAsia="Times New Roman" w:hAnsi="Times New Roman" w:cs="Times New Roman"/>
          <w:color w:val="171717"/>
          <w:sz w:val="28"/>
        </w:rPr>
        <w:t>.</w:t>
      </w:r>
    </w:p>
    <w:p w14:paraId="6ACF78EA" w14:textId="77777777" w:rsidR="006D33D3" w:rsidRDefault="00D003B2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color w:val="171717"/>
          <w:sz w:val="28"/>
        </w:rPr>
        <w:t xml:space="preserve">     </w:t>
      </w:r>
      <w:r w:rsidR="006D33D3">
        <w:rPr>
          <w:rFonts w:ascii="Times New Roman" w:eastAsia="Times New Roman" w:hAnsi="Times New Roman" w:cs="Times New Roman"/>
          <w:color w:val="171717"/>
          <w:sz w:val="28"/>
        </w:rPr>
        <w:t>Игровые методы занимают особое место в обучении детей младшего школьного возраста. Игры помогают сделать уроки увлекательными и поддерживать интерес к занятиям. Например, игры на повторение мелодий, угадывание ритмов или создание мини-спектаклей с музыкальным сопровождением могут стать важными инструментами для вовлечения детей в процесс обучения. Примером может служить игра «Звуковая радуга» – дети представляют, что они поют каждый звук разным цветом радуги. Это упражнение помогает развивать интонацию и эмоциональную выразительность пения.</w:t>
      </w:r>
      <w:r w:rsidR="006D33D3">
        <w:rPr>
          <w:rFonts w:ascii="Times New Roman" w:eastAsia="Times New Roman" w:hAnsi="Times New Roman" w:cs="Times New Roman"/>
          <w:b/>
          <w:color w:val="171717"/>
          <w:sz w:val="28"/>
        </w:rPr>
        <w:t xml:space="preserve"> </w:t>
      </w:r>
      <w:r w:rsidR="006D33D3">
        <w:rPr>
          <w:rFonts w:ascii="Times New Roman" w:eastAsia="Times New Roman" w:hAnsi="Times New Roman" w:cs="Times New Roman"/>
          <w:color w:val="171717"/>
          <w:sz w:val="28"/>
        </w:rPr>
        <w:t xml:space="preserve"> </w:t>
      </w:r>
    </w:p>
    <w:p w14:paraId="5D16BD2B" w14:textId="291879C1" w:rsidR="00D003B2" w:rsidRDefault="006D33D3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color w:val="171717"/>
          <w:sz w:val="28"/>
        </w:rPr>
        <w:t xml:space="preserve">     При использовании игровых методов, происходит самовыражение вокальной личности, способствующих   развитию творческих способностей, таких как: импровизация в пении, эмоциональная интерпретация, творческая работа с текстом. Основная цель на этом этапе – позволить детям активно участвовать в процессе интерпретации музыкальных произведений, давая им возможность проявить индивидуальность через пение. </w:t>
      </w:r>
    </w:p>
    <w:p w14:paraId="018F99C1" w14:textId="5BFDDF8A" w:rsidR="007D61F7" w:rsidRDefault="00D003B2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color w:val="171717"/>
          <w:sz w:val="28"/>
        </w:rPr>
        <w:t xml:space="preserve">      </w:t>
      </w:r>
      <w:r w:rsidR="006D33D3">
        <w:rPr>
          <w:rFonts w:ascii="Times New Roman" w:eastAsia="Times New Roman" w:hAnsi="Times New Roman" w:cs="Times New Roman"/>
          <w:color w:val="171717"/>
          <w:sz w:val="28"/>
        </w:rPr>
        <w:t>Закреплению и развитию вокальных навыков и умений служат публичные выступления учащихся. Проведение мини-концертов или музыкальных спектаклей в классе дает возможность детям почувствовать себя полноценными артистами и продемонстрировать свои достижения. Регулярные выступления перед аудиторией помогают детям преодолеть страх сцены и привыкнуть к публичным выступлениям. Важно на данном этапе поддерживать каждого ребенка. Желательно создавать такую атмосферу, которая снизит страх перед ошибками и будет побуждать к активному участию в процессе обучения.</w:t>
      </w:r>
    </w:p>
    <w:p w14:paraId="53442C4B" w14:textId="77777777" w:rsidR="005C42DC" w:rsidRDefault="005C42DC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71717"/>
          <w:sz w:val="28"/>
        </w:rPr>
      </w:pPr>
    </w:p>
    <w:p w14:paraId="7D0A2AFF" w14:textId="75549D8F" w:rsidR="007D61F7" w:rsidRDefault="006D33D3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color w:val="171717"/>
          <w:sz w:val="28"/>
        </w:rPr>
        <w:t xml:space="preserve">          Для оценки эффективности работы по формированию вокально-певческих навыков у детей младшего школьного возраста важно использовать систематический контроль и анализ достижений каждого ребенка. Работа с детьми младшего школьного возраста требует от педагога особой внимательности и терпения. Правильное формирование вокально-певческих навыков в этот период является залогом успешного музыкального развития ребенка в будущем. Использование игровых методов, индивидуальный подход и подбор репертуара, соответствующего возрастным особенностям, помогут сделать процесс обучения интересным и результативным.</w:t>
      </w:r>
    </w:p>
    <w:p w14:paraId="4A2D6DA3" w14:textId="4BD3D544" w:rsidR="00AA2813" w:rsidRDefault="00AA2813">
      <w:pPr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71717"/>
          <w:sz w:val="28"/>
        </w:rPr>
      </w:pPr>
    </w:p>
    <w:p w14:paraId="6405DD99" w14:textId="77777777" w:rsidR="00AC2FE3" w:rsidRDefault="00AC2FE3" w:rsidP="005C42DC">
      <w:pPr>
        <w:spacing w:before="100" w:after="100" w:line="240" w:lineRule="auto"/>
        <w:rPr>
          <w:rFonts w:ascii="Times New Roman" w:eastAsia="Times New Roman" w:hAnsi="Times New Roman" w:cs="Times New Roman"/>
          <w:b/>
          <w:bCs/>
          <w:color w:val="171717"/>
          <w:sz w:val="28"/>
        </w:rPr>
      </w:pPr>
    </w:p>
    <w:p w14:paraId="0A206716" w14:textId="0622117F" w:rsidR="007D61F7" w:rsidRDefault="006D33D3" w:rsidP="00AA2813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color w:val="171717"/>
          <w:sz w:val="28"/>
        </w:rPr>
      </w:pPr>
      <w:r w:rsidRPr="00AA2813">
        <w:rPr>
          <w:rFonts w:ascii="Times New Roman" w:eastAsia="Times New Roman" w:hAnsi="Times New Roman" w:cs="Times New Roman"/>
          <w:b/>
          <w:bCs/>
          <w:color w:val="171717"/>
          <w:sz w:val="28"/>
        </w:rPr>
        <w:lastRenderedPageBreak/>
        <w:t>Список использованной литературы:</w:t>
      </w:r>
    </w:p>
    <w:p w14:paraId="6ABACC89" w14:textId="77777777" w:rsidR="00D003B2" w:rsidRPr="00AA2813" w:rsidRDefault="00D003B2" w:rsidP="00AA2813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color w:val="171717"/>
          <w:sz w:val="28"/>
        </w:rPr>
      </w:pPr>
    </w:p>
    <w:p w14:paraId="181F6BF8" w14:textId="77777777" w:rsidR="007D61F7" w:rsidRDefault="006D33D3">
      <w:pPr>
        <w:tabs>
          <w:tab w:val="left" w:pos="720"/>
        </w:tabs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b/>
          <w:color w:val="171717"/>
          <w:sz w:val="28"/>
        </w:rPr>
        <w:t>Дубровская Н.И.</w:t>
      </w:r>
      <w:r>
        <w:rPr>
          <w:rFonts w:ascii="Times New Roman" w:eastAsia="Times New Roman" w:hAnsi="Times New Roman" w:cs="Times New Roman"/>
          <w:color w:val="171717"/>
          <w:sz w:val="28"/>
        </w:rPr>
        <w:t xml:space="preserve"> «Игра как метод обучения музыке» Издательство: Вентана-Граф, 2008</w:t>
      </w:r>
    </w:p>
    <w:p w14:paraId="087DCCAF" w14:textId="77777777" w:rsidR="007D61F7" w:rsidRDefault="006D33D3">
      <w:pPr>
        <w:tabs>
          <w:tab w:val="left" w:pos="720"/>
        </w:tabs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b/>
          <w:color w:val="171717"/>
          <w:sz w:val="28"/>
        </w:rPr>
        <w:t>Кузнецова Л.П.</w:t>
      </w:r>
      <w:r>
        <w:rPr>
          <w:rFonts w:ascii="Times New Roman" w:eastAsia="Times New Roman" w:hAnsi="Times New Roman" w:cs="Times New Roman"/>
          <w:color w:val="171717"/>
          <w:sz w:val="28"/>
        </w:rPr>
        <w:t xml:space="preserve"> "Музыкальные игры и упражнения для детей» Издательство: Просвещение, 2010</w:t>
      </w:r>
    </w:p>
    <w:p w14:paraId="5D2202E8" w14:textId="1A99455B" w:rsidR="007D61F7" w:rsidRDefault="006D33D3">
      <w:pPr>
        <w:tabs>
          <w:tab w:val="left" w:pos="720"/>
        </w:tabs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b/>
          <w:color w:val="171717"/>
          <w:sz w:val="28"/>
        </w:rPr>
        <w:t>ПавловаО.Ю.</w:t>
      </w:r>
      <w:r>
        <w:rPr>
          <w:rFonts w:ascii="Times New Roman" w:eastAsia="Times New Roman" w:hAnsi="Times New Roman" w:cs="Times New Roman"/>
          <w:color w:val="171717"/>
          <w:sz w:val="28"/>
        </w:rPr>
        <w:br/>
        <w:t xml:space="preserve">«Музыкальная педагогика: от теории к практике» Издательство: Академия, 2014 </w:t>
      </w:r>
    </w:p>
    <w:p w14:paraId="7CD653FF" w14:textId="77777777" w:rsidR="007D61F7" w:rsidRDefault="006D33D3">
      <w:pPr>
        <w:tabs>
          <w:tab w:val="left" w:pos="720"/>
        </w:tabs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b/>
          <w:color w:val="171717"/>
          <w:sz w:val="28"/>
        </w:rPr>
        <w:t>Петренко Н.Е.</w:t>
      </w:r>
      <w:r>
        <w:rPr>
          <w:rFonts w:ascii="Times New Roman" w:eastAsia="Times New Roman" w:hAnsi="Times New Roman" w:cs="Times New Roman"/>
          <w:color w:val="171717"/>
          <w:sz w:val="28"/>
        </w:rPr>
        <w:t xml:space="preserve"> «Основы музыкальной педагогики для детей» Издательство: Академия, 2016</w:t>
      </w:r>
    </w:p>
    <w:p w14:paraId="4561560C" w14:textId="3EC03656" w:rsidR="007D61F7" w:rsidRPr="005C42DC" w:rsidRDefault="006D33D3">
      <w:pPr>
        <w:tabs>
          <w:tab w:val="left" w:pos="720"/>
        </w:tabs>
        <w:spacing w:before="100" w:after="100" w:line="240" w:lineRule="auto"/>
        <w:jc w:val="both"/>
        <w:rPr>
          <w:rFonts w:ascii="Times New Roman" w:eastAsia="Times New Roman" w:hAnsi="Times New Roman" w:cs="Times New Roman"/>
          <w:b/>
          <w:color w:val="171717"/>
          <w:sz w:val="28"/>
        </w:rPr>
      </w:pPr>
      <w:r>
        <w:rPr>
          <w:rFonts w:ascii="Times New Roman" w:eastAsia="Times New Roman" w:hAnsi="Times New Roman" w:cs="Times New Roman"/>
          <w:b/>
          <w:color w:val="171717"/>
          <w:sz w:val="28"/>
        </w:rPr>
        <w:t>Смирнова</w:t>
      </w:r>
      <w:r w:rsidR="005C42DC">
        <w:rPr>
          <w:rFonts w:ascii="Times New Roman" w:eastAsia="Times New Roman" w:hAnsi="Times New Roman" w:cs="Times New Roman"/>
          <w:b/>
          <w:color w:val="17171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71717"/>
          <w:sz w:val="28"/>
        </w:rPr>
        <w:t>Т.В.</w:t>
      </w:r>
      <w:r>
        <w:rPr>
          <w:rFonts w:ascii="Times New Roman" w:eastAsia="Times New Roman" w:hAnsi="Times New Roman" w:cs="Times New Roman"/>
          <w:color w:val="171717"/>
          <w:sz w:val="28"/>
        </w:rPr>
        <w:t xml:space="preserve"> «Эстетическое воспитание детей младшего школьного возраста»</w:t>
      </w:r>
      <w:r w:rsidR="005C42DC">
        <w:rPr>
          <w:rFonts w:ascii="Times New Roman" w:eastAsia="Times New Roman" w:hAnsi="Times New Roman" w:cs="Times New Roman"/>
          <w:color w:val="171717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171717"/>
          <w:sz w:val="28"/>
        </w:rPr>
        <w:t>Издательство: Учпедгиз, 2012</w:t>
      </w:r>
    </w:p>
    <w:p w14:paraId="422EE04D" w14:textId="77777777" w:rsidR="007D61F7" w:rsidRDefault="006D33D3">
      <w:pPr>
        <w:tabs>
          <w:tab w:val="left" w:pos="720"/>
        </w:tabs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b/>
          <w:color w:val="171717"/>
          <w:sz w:val="28"/>
        </w:rPr>
        <w:t>Тарнопольский Я.Е.</w:t>
      </w:r>
      <w:r>
        <w:rPr>
          <w:rFonts w:ascii="Times New Roman" w:eastAsia="Times New Roman" w:hAnsi="Times New Roman" w:cs="Times New Roman"/>
          <w:color w:val="171717"/>
          <w:sz w:val="28"/>
        </w:rPr>
        <w:t xml:space="preserve"> «Методика музыкального воспитания» Издательство: Просвещение, 1998</w:t>
      </w:r>
    </w:p>
    <w:p w14:paraId="1B5FD0ED" w14:textId="77777777" w:rsidR="007D61F7" w:rsidRDefault="007D61F7">
      <w:pPr>
        <w:tabs>
          <w:tab w:val="left" w:pos="720"/>
        </w:tabs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171717"/>
          <w:sz w:val="28"/>
        </w:rPr>
      </w:pPr>
    </w:p>
    <w:sectPr w:rsidR="007D6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B21B1"/>
    <w:multiLevelType w:val="multilevel"/>
    <w:tmpl w:val="5D5C02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03621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1F7"/>
    <w:rsid w:val="00491330"/>
    <w:rsid w:val="00592604"/>
    <w:rsid w:val="005C42DC"/>
    <w:rsid w:val="006D33D3"/>
    <w:rsid w:val="007D61F7"/>
    <w:rsid w:val="00812C43"/>
    <w:rsid w:val="00920774"/>
    <w:rsid w:val="009C34EB"/>
    <w:rsid w:val="00AA2813"/>
    <w:rsid w:val="00AB1A7B"/>
    <w:rsid w:val="00AC2FE3"/>
    <w:rsid w:val="00B93334"/>
    <w:rsid w:val="00D003B2"/>
    <w:rsid w:val="00D720D3"/>
    <w:rsid w:val="00EA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16226"/>
  <w15:docId w15:val="{4F038CDD-68D8-40F6-A922-09D1908E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1598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User63</dc:creator>
  <cp:lastModifiedBy>admin</cp:lastModifiedBy>
  <cp:revision>4</cp:revision>
  <dcterms:created xsi:type="dcterms:W3CDTF">2025-09-01T15:07:00Z</dcterms:created>
  <dcterms:modified xsi:type="dcterms:W3CDTF">2025-09-05T05:14:00Z</dcterms:modified>
</cp:coreProperties>
</file>