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0B60CC" w14:textId="6FBF56E2" w:rsidR="00B85A95" w:rsidRPr="00B85A95" w:rsidRDefault="005A4100" w:rsidP="00B85A95">
      <w:pPr>
        <w:keepNext/>
        <w:spacing w:after="240" w:line="360" w:lineRule="auto"/>
        <w:ind w:left="72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Введение</w:t>
      </w:r>
      <w:r w:rsidR="00B85A95">
        <w:rPr>
          <w:rFonts w:ascii="Times New Roman" w:eastAsia="Times New Roman" w:hAnsi="Times New Roman" w:cs="Times New Roman"/>
          <w:b/>
          <w:sz w:val="28"/>
          <w:szCs w:val="28"/>
        </w:rPr>
        <w:t>.</w:t>
      </w:r>
    </w:p>
    <w:p w14:paraId="2F919F7B" w14:textId="77777777" w:rsidR="00402670" w:rsidRPr="00402670" w:rsidRDefault="00402670" w:rsidP="00402670">
      <w:pPr>
        <w:spacing w:line="360" w:lineRule="auto"/>
        <w:ind w:firstLine="709"/>
        <w:jc w:val="both"/>
        <w:rPr>
          <w:rFonts w:ascii="Times New Roman" w:eastAsia="Times New Roman" w:hAnsi="Times New Roman" w:cs="Times New Roman"/>
          <w:sz w:val="28"/>
          <w:szCs w:val="28"/>
          <w:lang w:val="ru-RU"/>
        </w:rPr>
      </w:pPr>
      <w:r w:rsidRPr="00402670">
        <w:rPr>
          <w:rFonts w:ascii="Times New Roman" w:eastAsia="Times New Roman" w:hAnsi="Times New Roman" w:cs="Times New Roman"/>
          <w:sz w:val="28"/>
          <w:szCs w:val="28"/>
          <w:lang w:val="ru-RU"/>
        </w:rPr>
        <w:t>Актуальность проблемы правонарушений и поиска эффективных мер их предупреждения и преодоления в современном правовом государстве не вызывает сомнений. Юридическая ответственность как инструмент защиты правопорядка и гарантирования соблюдения законности занимает центральное место в системе правового регулирования общественных отношений. Однако не менее важным аспектом правовой системы является определение обстоятельств, исключающих или освобождающих от юридической ответственности, поскольку именно они обеспечивают баланс между необходимостью защиты общественных интересов и соблюдением принципов справедливости, индивидуализации ответственности и уважения прав личности.</w:t>
      </w:r>
    </w:p>
    <w:p w14:paraId="263CA3EF" w14:textId="1712036A" w:rsidR="00C90185" w:rsidRPr="00C90185" w:rsidRDefault="00402670" w:rsidP="00402670">
      <w:pPr>
        <w:spacing w:line="360" w:lineRule="auto"/>
        <w:ind w:firstLine="709"/>
        <w:jc w:val="both"/>
        <w:rPr>
          <w:rFonts w:ascii="Times New Roman" w:eastAsia="Times New Roman" w:hAnsi="Times New Roman" w:cs="Times New Roman"/>
          <w:sz w:val="28"/>
          <w:szCs w:val="28"/>
          <w:lang w:val="ru-RU"/>
        </w:rPr>
      </w:pPr>
      <w:r w:rsidRPr="00402670">
        <w:rPr>
          <w:rFonts w:ascii="Times New Roman" w:eastAsia="Times New Roman" w:hAnsi="Times New Roman" w:cs="Times New Roman"/>
          <w:sz w:val="28"/>
          <w:szCs w:val="28"/>
          <w:lang w:val="ru-RU"/>
        </w:rPr>
        <w:t>Современная правовая теория и практика сталкиваются с постоянным усложнением социальных отношений, что требует гибкого применения норм права и учета многочисленных факторов, влияющих на правомерность или противоправность поведения. В этих условиях исследование оснований освобождения от юридической ответственности приобретает особую значимость, поскольку позволяет обеспечить реализацию таких фундаментальных правовых принципов, как законность, соразмерность наказания и гуманизм</w:t>
      </w:r>
      <w:r w:rsidR="00626BDB">
        <w:rPr>
          <w:rFonts w:ascii="Times New Roman" w:eastAsia="Times New Roman" w:hAnsi="Times New Roman" w:cs="Times New Roman"/>
          <w:sz w:val="28"/>
          <w:szCs w:val="28"/>
          <w:lang w:val="ru-RU"/>
        </w:rPr>
        <w:t>.</w:t>
      </w:r>
      <w:r w:rsidR="00C90185" w:rsidRPr="00C90185">
        <w:rPr>
          <w:rFonts w:ascii="Times New Roman" w:eastAsia="Times New Roman" w:hAnsi="Times New Roman" w:cs="Times New Roman"/>
          <w:sz w:val="28"/>
          <w:szCs w:val="28"/>
          <w:lang w:val="ru-RU"/>
        </w:rPr>
        <w:t xml:space="preserve"> </w:t>
      </w:r>
    </w:p>
    <w:p w14:paraId="210398CA" w14:textId="2FF1B75A" w:rsidR="009E1305" w:rsidRPr="00B85A95" w:rsidRDefault="0018242E" w:rsidP="009E1305">
      <w:pPr>
        <w:keepNext/>
        <w:spacing w:after="240" w:line="360" w:lineRule="auto"/>
        <w:ind w:left="72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1.</w:t>
      </w:r>
      <w:r w:rsidR="00BD5B68">
        <w:rPr>
          <w:rFonts w:ascii="Times New Roman" w:eastAsia="Times New Roman" w:hAnsi="Times New Roman" w:cs="Times New Roman"/>
          <w:b/>
          <w:sz w:val="28"/>
          <w:szCs w:val="28"/>
          <w:lang w:val="ru-RU"/>
        </w:rPr>
        <w:t>Основные основания для освобождения от юридической ответственности и их юридическая природа</w:t>
      </w:r>
      <w:r w:rsidR="00727BD6">
        <w:rPr>
          <w:rFonts w:ascii="Times New Roman" w:eastAsia="Times New Roman" w:hAnsi="Times New Roman" w:cs="Times New Roman"/>
          <w:b/>
          <w:sz w:val="28"/>
          <w:szCs w:val="28"/>
          <w:lang w:val="ru-RU"/>
        </w:rPr>
        <w:t>.</w:t>
      </w:r>
    </w:p>
    <w:p w14:paraId="790C3138" w14:textId="77777777" w:rsidR="00D27349" w:rsidRPr="00D27349"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Реализовать на практике действие принципов законности, справедливости, целесообразности, индивидуализации юридической ответственности во многом позволяют обстоятельства, исключающие и освобождающие от юридической ответственности.</w:t>
      </w:r>
    </w:p>
    <w:p w14:paraId="63C9331E" w14:textId="77777777" w:rsidR="00D27349" w:rsidRPr="00D27349"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 xml:space="preserve">Исключение юридической ответственности происходит в случаях, когда нет состава правонарушения, элементами которого являются объект </w:t>
      </w:r>
      <w:r w:rsidRPr="00D27349">
        <w:rPr>
          <w:rFonts w:ascii="Times New Roman" w:eastAsia="Times New Roman" w:hAnsi="Times New Roman" w:cs="Times New Roman"/>
          <w:sz w:val="28"/>
          <w:szCs w:val="28"/>
          <w:lang w:val="ru-RU"/>
        </w:rPr>
        <w:lastRenderedPageBreak/>
        <w:t>и субъект правонарушения, его объективная и субъективная стороны. Если один из элементов состава правонарушения отсутствует, то юридическая ответственность не наступает.</w:t>
      </w:r>
    </w:p>
    <w:p w14:paraId="38BAF6D1" w14:textId="77777777" w:rsidR="00D27349" w:rsidRPr="00D27349"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Обстоятельства, исключающие юридическую ответственность, содержатся в различных нормативных правовых актах, относящихся к разным отраслям права. Например, Уголовный кодекс Российской Федерации (далее - УК РФ) содержит в себе основания, при которых не наступает уголовная ответственность, Кодекс Российской Федерации об административных правонарушениях (далее - КоАП РФ) - основания исключения административной ответственности и так далее. Трудовой кодекс Российской Федерации в ст. 239 закрепляет обстоятельства, исключающие материальную ответственность работника. При этом само трудовое законодательство, помимо материальной ответственности, предусматривает ответственность дисциплинарную. В гражданском праве в качестве универсального обстоятельства, исключающего ответственность, указана непреодолимая сила.</w:t>
      </w:r>
    </w:p>
    <w:p w14:paraId="779B7F7F" w14:textId="77777777" w:rsidR="00D27349" w:rsidRPr="00D27349"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В административном и уголовном праве существуют сходные обстоятельства, исключающие юридическую ответственность, поскольку взаимодействие административного и уголовного закона позволяет наиболее полно использовать арсенал существующих мер правового регулирования.</w:t>
      </w:r>
    </w:p>
    <w:p w14:paraId="23772798" w14:textId="77777777" w:rsidR="00D27349" w:rsidRPr="00D27349"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 xml:space="preserve">Первым обстоятельством, исключающим юридическую ответственность, является невменяемость лица, совершившего правонарушение. Под невменяемостью лица принято понимать неспособность лица отдавать отчет в своих действиях, руководить ими в момент совершения правонарушения, вследствие хронического психического расстройства, временного психического расстройства, слабоумия либо иного болезненного состояния психики. Данное </w:t>
      </w:r>
      <w:r w:rsidRPr="00D27349">
        <w:rPr>
          <w:rFonts w:ascii="Times New Roman" w:eastAsia="Times New Roman" w:hAnsi="Times New Roman" w:cs="Times New Roman"/>
          <w:sz w:val="28"/>
          <w:szCs w:val="28"/>
          <w:lang w:val="ru-RU"/>
        </w:rPr>
        <w:lastRenderedPageBreak/>
        <w:t>основание исключения юридической ответственности определено в УК РФ (ст. 21) и КоАП РФ (ст. 2.8).</w:t>
      </w:r>
    </w:p>
    <w:p w14:paraId="2D36C0D2" w14:textId="77777777" w:rsidR="00D27349" w:rsidRPr="00D27349"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Вместе с тем даже при наличии психического расстройства, временного или хронического, слабоумия или иного болезненного состояния психики лицо не обязательно является невменяемым, более того, невменяемость вообще отсутствует. Невменяемость устанавливается в каждом конкретном случае на момент совершения общественно опасного деяния.</w:t>
      </w:r>
    </w:p>
    <w:p w14:paraId="28900086" w14:textId="77777777" w:rsidR="00D27349" w:rsidRPr="00D27349"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Невменяемость раскрывается через совокупность трех юридических значимых критериев - медицинского, юридического, временного. Первый из названных предполагает наличие у лица психического расстройства, слабоумия либо иного болезненного состояния психики. Второй свидетельствует о том, что имеющееся заболевание полностью лишает лицо возможности осознавать фактический характер и общественную опасность своих действий либо альтернативно руководить ими.</w:t>
      </w:r>
    </w:p>
    <w:p w14:paraId="3770CC0D" w14:textId="77777777" w:rsidR="00D27349" w:rsidRPr="00D27349"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 xml:space="preserve">Временной или, как по иному он трактуется в юридической литературе, темпоральный критерий обусловлен моментом совершения деяния. Лицо, совершившее деяние в состоянии невменяемости, не является субъектом правонарушения, следовательно, отсутствует его состав, а значит, не имеется основания привлечения к юридической ответственности. </w:t>
      </w:r>
    </w:p>
    <w:p w14:paraId="7D50F17A" w14:textId="77777777" w:rsidR="00D27349" w:rsidRPr="00D27349"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 xml:space="preserve">Не будет состава правонарушения, а, следовательно, и юридической ответственности при недостижении субъектом правонарушения установленного законом возраста ответственности. Так, уголовная ответственность по общему правилу наступает с 16 лет, однако за ряд преступных деяний, перечисленных в ч. 2 ст. 20 УК РФ, возраст ответственности снижен до 14 лет. Возраст административно-правовой ответственности, в соответствии со ст. 2.3 КоАП РФ, также наступает с 16 лет. Таким образом, совершение лицом, не достигшим шестнадцатилетия, </w:t>
      </w:r>
      <w:r w:rsidRPr="00D27349">
        <w:rPr>
          <w:rFonts w:ascii="Times New Roman" w:eastAsia="Times New Roman" w:hAnsi="Times New Roman" w:cs="Times New Roman"/>
          <w:sz w:val="28"/>
          <w:szCs w:val="28"/>
          <w:lang w:val="ru-RU"/>
        </w:rPr>
        <w:lastRenderedPageBreak/>
        <w:t>действия, содержащего признаки административного правонарушения, исключает его привлечение к данному виду ответственности.</w:t>
      </w:r>
    </w:p>
    <w:p w14:paraId="254CBE99" w14:textId="77777777" w:rsidR="00D27349" w:rsidRPr="00D27349"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В соответствии с законодательством Российской Федерации возрастом, с которого лицо может быть привлечено к гражданско-правовой ответственности, является достижение четырнадцатилетия. Вместе с тем ч. 2 ст. 1074 Гражданского кодекса Российской Федерации (далее - ГК РФ) допускает возможность «переложить» обязанность возместить причиненный несовершеннолетним вред на родителей.</w:t>
      </w:r>
    </w:p>
    <w:p w14:paraId="0C38AF01" w14:textId="77777777" w:rsidR="00D27349" w:rsidRPr="00D27349"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Таким образом, каждый вид юридической ответственности предусматривает наступление определенного возраста, по достижению которого лицо может быть привлечено к несению санкций за нарушение норм конкретной отрасли права.</w:t>
      </w:r>
    </w:p>
    <w:p w14:paraId="759E6E69" w14:textId="77777777" w:rsidR="00D27349" w:rsidRPr="00D27349"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Уголовный закон предусматривает также присущее только уголовной ответственности обстоятельство, исключающее юридическую ответственность, - малозначительность. При малозначительности правонарушения, которое не представляет общественную опасность, уголовная ответственность не наступает, так как данное действие не является преступлением, но содержит формально признаки такового.</w:t>
      </w:r>
    </w:p>
    <w:p w14:paraId="648F79ED" w14:textId="2B0BF16B" w:rsidR="00D27349" w:rsidRPr="00D27349"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Существование подобного обстоятельства исключения уголовной ответственности обусловлено тем, что одним из признаков преступления выступает общественная опасность, которая при совершении малозначительного деяния отсутствует. В литературе неоднократно обращалось внимание на абстрактность термина «малозначительность», размывающего границы усмотрения правоприменителя.</w:t>
      </w:r>
    </w:p>
    <w:p w14:paraId="03612637" w14:textId="271063D6" w:rsidR="00F00114" w:rsidRDefault="00D27349" w:rsidP="00D27349">
      <w:pPr>
        <w:spacing w:line="360" w:lineRule="auto"/>
        <w:ind w:firstLine="709"/>
        <w:rPr>
          <w:rFonts w:ascii="Times New Roman" w:eastAsia="Times New Roman" w:hAnsi="Times New Roman" w:cs="Times New Roman"/>
          <w:sz w:val="28"/>
          <w:szCs w:val="28"/>
          <w:lang w:val="ru-RU"/>
        </w:rPr>
      </w:pPr>
      <w:r w:rsidRPr="00D27349">
        <w:rPr>
          <w:rFonts w:ascii="Times New Roman" w:eastAsia="Times New Roman" w:hAnsi="Times New Roman" w:cs="Times New Roman"/>
          <w:sz w:val="28"/>
          <w:szCs w:val="28"/>
          <w:lang w:val="ru-RU"/>
        </w:rPr>
        <w:t xml:space="preserve">В административном праве не предусмотрено такого обстоятельства исключения юридической ответственности, однако следует признать справедливой точку зрения В. Н. Винокурова, полагающего, что законодатель в ч. 2 ст. 14 УК РФ имел в виду как раз полное отсутствие общественной опасности: «...являясь непреступным, малозначительное </w:t>
      </w:r>
      <w:r w:rsidRPr="00D27349">
        <w:rPr>
          <w:rFonts w:ascii="Times New Roman" w:eastAsia="Times New Roman" w:hAnsi="Times New Roman" w:cs="Times New Roman"/>
          <w:sz w:val="28"/>
          <w:szCs w:val="28"/>
          <w:lang w:val="ru-RU"/>
        </w:rPr>
        <w:lastRenderedPageBreak/>
        <w:t>деяние не влечет правовой ответственности (административной и гражданско-правовой) в силу абсолютно не общественно опасного характера малозначительного деяния»</w:t>
      </w:r>
      <w:r w:rsidR="00D964C6">
        <w:rPr>
          <w:rStyle w:val="ac"/>
          <w:rFonts w:ascii="Times New Roman" w:eastAsia="Times New Roman" w:hAnsi="Times New Roman" w:cs="Times New Roman"/>
          <w:sz w:val="28"/>
          <w:szCs w:val="28"/>
          <w:lang w:val="ru-RU"/>
        </w:rPr>
        <w:footnoteReference w:id="1"/>
      </w:r>
      <w:r w:rsidR="00F00114">
        <w:rPr>
          <w:rFonts w:ascii="Times New Roman" w:eastAsia="Times New Roman" w:hAnsi="Times New Roman" w:cs="Times New Roman"/>
          <w:sz w:val="28"/>
          <w:szCs w:val="28"/>
          <w:lang w:val="ru-RU"/>
        </w:rPr>
        <w:t>.</w:t>
      </w:r>
    </w:p>
    <w:p w14:paraId="296C2625" w14:textId="77777777"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Однако КоАП РФ в ст. 2.9 определяет малозначительное деяние как обстоятельство, которое служит основанием только для освобождения лица от административной ответственности. Подобного рода несогласованность норм различных отраслей права свидетельствует о несовершенстве действующего законодательства и требует отдельного рассмотрения.</w:t>
      </w:r>
    </w:p>
    <w:p w14:paraId="35002B44" w14:textId="77777777"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Обязательным признаком субъективной стороны выступает вина. Невиновное причинение вреда происходит, если лицо, его совершившее,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 а также не могло предотвратить эти последствия в силу несоответствия своих психофизиологических качеств требованиям экстремальных условий или нервно-психическим перегрузкам. Деяние, совершенное без вины, получило в юридической доктрине название «казус». Данное обстоятельство признается обстоятельством, исключающим ответственность.</w:t>
      </w:r>
    </w:p>
    <w:p w14:paraId="628890AA" w14:textId="2D589FEE"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 xml:space="preserve">Еще одним обстоятельством исключения юридической ответственности является необходимая оборона. Необходимой обороной признается правомерная защита личности и прав обороняющегося и других лиц, а также охраняемых законом интересов общества и государства от общественно опасного посягательства, если данное </w:t>
      </w:r>
      <w:r w:rsidRPr="00266A7F">
        <w:rPr>
          <w:rFonts w:ascii="Times New Roman" w:eastAsia="Times New Roman" w:hAnsi="Times New Roman" w:cs="Times New Roman"/>
          <w:sz w:val="28"/>
          <w:szCs w:val="28"/>
          <w:lang w:val="ru-RU"/>
        </w:rPr>
        <w:lastRenderedPageBreak/>
        <w:t>посягательство было сопряжено с насилием, опасным для жизни обороняющегося или другого лица, в том числе путем причинения вреда посягающему лицу. Данное обстоятельство присутствует и в гражданском праве и заключено в ст. 1066 ГК РФ</w:t>
      </w:r>
      <w:r w:rsidR="00D964C6">
        <w:rPr>
          <w:rStyle w:val="ac"/>
          <w:rFonts w:ascii="Times New Roman" w:eastAsia="Times New Roman" w:hAnsi="Times New Roman" w:cs="Times New Roman"/>
          <w:sz w:val="28"/>
          <w:szCs w:val="28"/>
          <w:lang w:val="ru-RU"/>
        </w:rPr>
        <w:footnoteReference w:id="2"/>
      </w:r>
      <w:r w:rsidRPr="00266A7F">
        <w:rPr>
          <w:rFonts w:ascii="Times New Roman" w:eastAsia="Times New Roman" w:hAnsi="Times New Roman" w:cs="Times New Roman"/>
          <w:sz w:val="28"/>
          <w:szCs w:val="28"/>
          <w:lang w:val="ru-RU"/>
        </w:rPr>
        <w:t>.</w:t>
      </w:r>
    </w:p>
    <w:p w14:paraId="2C22B61B" w14:textId="2500E1B0"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Необходимая оборона представляет собой обстоятельство, исключающее преступность и наказуемость деяния, поскольку не предполагает противоправности и общественной опасности деяния. С внешней стороны действия, образующие необходимую оборону, могут совпадать с объективной стороной ряда преступлений, например, убийства или причинения тяжкого вреда здоровью. Однако такие действия преступными не могут быть признаны, поскольку не обладают такими качествами преступлений, как общественная опасность и противоправность. Напротив, такие действия направлены на пресечение преступлений, а, следовательно, являются общественно полезными.</w:t>
      </w:r>
      <w:r w:rsidR="00D964C6">
        <w:rPr>
          <w:rFonts w:ascii="Times New Roman" w:eastAsia="Times New Roman" w:hAnsi="Times New Roman" w:cs="Times New Roman"/>
          <w:sz w:val="28"/>
          <w:szCs w:val="28"/>
          <w:lang w:val="ru-RU"/>
        </w:rPr>
        <w:t xml:space="preserve"> </w:t>
      </w:r>
      <w:r w:rsidR="00D964C6" w:rsidRPr="00D964C6">
        <w:rPr>
          <w:rFonts w:ascii="Times New Roman" w:eastAsia="Times New Roman" w:hAnsi="Times New Roman" w:cs="Times New Roman"/>
          <w:sz w:val="28"/>
          <w:szCs w:val="28"/>
          <w:lang w:val="ru-RU"/>
        </w:rPr>
        <w:t>Волевое деяние, причиняющее вред, становится полезным или опасным в зависимости от его социальной оценки, и, естественно, преступным или правомерным - в результате признания его таковым законодателем. Как верно было замечено А. Э. Жалинским, деяние «не может без законодателя стать ни противоправным, ни общественно опасным, ни виновным или наказуемым»</w:t>
      </w:r>
      <w:r w:rsidR="00D964C6">
        <w:rPr>
          <w:rStyle w:val="ac"/>
          <w:rFonts w:ascii="Times New Roman" w:eastAsia="Times New Roman" w:hAnsi="Times New Roman" w:cs="Times New Roman"/>
          <w:sz w:val="28"/>
          <w:szCs w:val="28"/>
          <w:lang w:val="ru-RU"/>
        </w:rPr>
        <w:footnoteReference w:id="3"/>
      </w:r>
      <w:r w:rsidR="00D964C6">
        <w:rPr>
          <w:rFonts w:ascii="Times New Roman" w:eastAsia="Times New Roman" w:hAnsi="Times New Roman" w:cs="Times New Roman"/>
          <w:sz w:val="28"/>
          <w:szCs w:val="28"/>
          <w:lang w:val="ru-RU"/>
        </w:rPr>
        <w:t>.</w:t>
      </w:r>
    </w:p>
    <w:p w14:paraId="4AB0F64F" w14:textId="77777777"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Стоит указать, что необходимая оборона возможна и в отношении действий лиц, не являющихся субъектами преступлений (невменяемых, не достигших возраста ответственности), но создающих реальную угрозу причинения вреда.</w:t>
      </w:r>
    </w:p>
    <w:p w14:paraId="01E62000" w14:textId="1C80009C" w:rsid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lastRenderedPageBreak/>
        <w:t>Условия правомерности необходимой обороны неоднократно становились предметом исследования в юридической литературе. В официальных актах толкования указывается, что необходимая оборона будет правомерной при условии наличности, действительности и общественной опасности посягательства. Однако в реальной действительности оценить соответствие нападения указанным условиям бывает достаточно сложно, что в правоприменительной деятельности порождает большое количество ошибок.</w:t>
      </w:r>
      <w:r w:rsidR="00D964C6">
        <w:rPr>
          <w:rFonts w:ascii="Times New Roman" w:eastAsia="Times New Roman" w:hAnsi="Times New Roman" w:cs="Times New Roman"/>
          <w:sz w:val="28"/>
          <w:szCs w:val="28"/>
          <w:lang w:val="ru-RU"/>
        </w:rPr>
        <w:t xml:space="preserve"> </w:t>
      </w:r>
      <w:r w:rsidR="00D964C6" w:rsidRPr="00D964C6">
        <w:rPr>
          <w:rFonts w:ascii="Times New Roman" w:eastAsia="Times New Roman" w:hAnsi="Times New Roman" w:cs="Times New Roman"/>
          <w:sz w:val="28"/>
          <w:szCs w:val="28"/>
          <w:lang w:val="ru-RU"/>
        </w:rPr>
        <w:t>Общепризнанно, что человек, его права и свободы являются высшей ценностью. В соответствии с основными международно-правовыми договорами в области прав человека и конституциями современных государств, признание, соблюдение и защита прав и свобод человека и гражданина - обязанность государства, всех его органов и должностных лиц. Лишение жизни человека, причинение вреда другим его интере- сам, которые поставлены под защиту уголовного закона, допускается социумом в качестве вынужденной крайней меры. Так, в ст. 2 «Право на жизнь» Конвенции о защите прав человека и основных свобод указано, что «право каждого лица на жизнь охраняется законом. Никто не может быть умышленно лишен жизни иначе как во исполнение смертного приговора, вынесенного судом за совершение преступления, в отношении которого законом предусмотрено такое наказание. Лишение жизни не рассматривается как нарушение, когда оно является результатом абсолютно необходимого применения силы для защиты любого лица от противоправного насилия; для осуществления законного задержания или предотвращения побега лица, заключенного под стражу на законных основаниях; для подавления, в соответствии с законом, бунта или мятежа»</w:t>
      </w:r>
      <w:r w:rsidR="00BD5B68">
        <w:rPr>
          <w:rFonts w:ascii="Times New Roman" w:eastAsia="Times New Roman" w:hAnsi="Times New Roman" w:cs="Times New Roman"/>
          <w:sz w:val="28"/>
          <w:szCs w:val="28"/>
          <w:lang w:val="ru-RU"/>
        </w:rPr>
        <w:t xml:space="preserve">. </w:t>
      </w:r>
      <w:r w:rsidR="00BD5B68" w:rsidRPr="00BD5B68">
        <w:rPr>
          <w:rFonts w:ascii="Times New Roman" w:eastAsia="Times New Roman" w:hAnsi="Times New Roman" w:cs="Times New Roman"/>
          <w:sz w:val="28"/>
          <w:szCs w:val="28"/>
          <w:lang w:val="ru-RU"/>
        </w:rPr>
        <w:t xml:space="preserve">Представляется, общим социальным основанием допустимости причинения вреда при отражении общественно опасного посягательства, устранения иных угроз выступает вынужденность (крайность) соответствующего реагирования на ситуацию, </w:t>
      </w:r>
      <w:r w:rsidR="00BD5B68" w:rsidRPr="00BD5B68">
        <w:rPr>
          <w:rFonts w:ascii="Times New Roman" w:eastAsia="Times New Roman" w:hAnsi="Times New Roman" w:cs="Times New Roman"/>
          <w:sz w:val="28"/>
          <w:szCs w:val="28"/>
          <w:lang w:val="ru-RU"/>
        </w:rPr>
        <w:lastRenderedPageBreak/>
        <w:t>невозможность безвредным способом разрешить социальные конфликты и противоречия. Вместе с тем для каждой из предусмотренных нормами гл. 8 УК, других федеральных законов и иных нормативных правовых актов ситуаций имеется специальное социальное основание признания вреда правомерным, обусловленное конкретными условиями определенного этапа исторического развития общества.</w:t>
      </w:r>
    </w:p>
    <w:p w14:paraId="35EA41D8" w14:textId="4C56FD34" w:rsidR="00BD5B68" w:rsidRDefault="00BD5B68" w:rsidP="00266A7F">
      <w:pPr>
        <w:spacing w:line="360" w:lineRule="auto"/>
        <w:ind w:firstLine="709"/>
        <w:rPr>
          <w:rFonts w:ascii="Times New Roman" w:eastAsia="Times New Roman" w:hAnsi="Times New Roman" w:cs="Times New Roman"/>
          <w:sz w:val="28"/>
          <w:szCs w:val="28"/>
          <w:lang w:val="ru-RU"/>
        </w:rPr>
      </w:pPr>
      <w:r w:rsidRPr="00BD5B68">
        <w:rPr>
          <w:rFonts w:ascii="Times New Roman" w:eastAsia="Times New Roman" w:hAnsi="Times New Roman" w:cs="Times New Roman"/>
          <w:sz w:val="28"/>
          <w:szCs w:val="28"/>
          <w:lang w:val="ru-RU"/>
        </w:rPr>
        <w:t>Так, социальная основа допустимости причинения вреда индивидом при защите (обороне) своих интересов, интересов других лиц, а также интересов общества и государства связана с естественным правом любого социального организма защищаться. Право на оборону (защиту) путем применения ответного насилия, как в составе социума (государства), так и индивидуально, получило международно-правовое признание и зафиксировано в Уставе ООН и других международно-правовых документах, а также в Конституции Российской Федерации, федеральных законах от 07.02.2011 № З-ФЗ «О полиции», от 03.07.2016 № 226-ФЗ «О войсках национальной гвардии Российской Федерации» и ст. 37 УК. Следует особо подчеркнуть, что в России и в других странах, правовые системы которых входят в романо-германскую правовую семью, обеспечение безопасности личности и ее интересов традиционно осуществляется прежде всего государством. На общих началах только государство имеет право на насилие. Гражданам это право предоставляется лишь в определенных случаях и в строго очерченных пределах.</w:t>
      </w:r>
    </w:p>
    <w:p w14:paraId="57BB649B" w14:textId="77777777" w:rsidR="00BD5B68" w:rsidRDefault="00BD5B68" w:rsidP="00266A7F">
      <w:pPr>
        <w:spacing w:line="360" w:lineRule="auto"/>
        <w:ind w:firstLine="709"/>
        <w:rPr>
          <w:rFonts w:ascii="Times New Roman" w:eastAsia="Times New Roman" w:hAnsi="Times New Roman" w:cs="Times New Roman"/>
          <w:sz w:val="28"/>
          <w:szCs w:val="28"/>
          <w:lang w:val="ru-RU"/>
        </w:rPr>
      </w:pPr>
      <w:r w:rsidRPr="00BD5B68">
        <w:rPr>
          <w:rFonts w:ascii="Times New Roman" w:eastAsia="Times New Roman" w:hAnsi="Times New Roman" w:cs="Times New Roman"/>
          <w:sz w:val="28"/>
          <w:szCs w:val="28"/>
          <w:lang w:val="ru-RU"/>
        </w:rPr>
        <w:t xml:space="preserve">В соответствии с ч. 2 ст. 45 и ч. 3 ст. 55 Конституции Российской Федерации в ст. 37 УК регламентировано право индивида на использование вредоносных способов для защиты своих интересов, а также интересов других лиц, общества и государства. Возможность граждан защищать путем причинения вреда свои интересы, интересы других физических лиц, а также интересы общества и страны выступает </w:t>
      </w:r>
      <w:r w:rsidRPr="00BD5B68">
        <w:rPr>
          <w:rFonts w:ascii="Times New Roman" w:eastAsia="Times New Roman" w:hAnsi="Times New Roman" w:cs="Times New Roman"/>
          <w:sz w:val="28"/>
          <w:szCs w:val="28"/>
          <w:lang w:val="ru-RU"/>
        </w:rPr>
        <w:lastRenderedPageBreak/>
        <w:t xml:space="preserve">как дополнение к функции государства. Социальная допустимость причинения вреда при задержании лица, совершившего преступление, определяется его послепреступным поведением, когда лицо пытается избежать уголовной ответственности, в том числе путем активного противодействия доставлению в органы власти. Подчеркнем, что ответственность как гарантия правопорядка, законности, справедливости и юридический способ защиты общественных и индивидуальных интересов может иметь эффект лишь при условии обязательности ее применения за каждое совершенное правонарушение. </w:t>
      </w:r>
    </w:p>
    <w:p w14:paraId="6CC5BFBC" w14:textId="7857B4AE" w:rsidR="00BD5B68" w:rsidRPr="00266A7F" w:rsidRDefault="00BD5B68" w:rsidP="00266A7F">
      <w:pPr>
        <w:spacing w:line="360" w:lineRule="auto"/>
        <w:ind w:firstLine="709"/>
        <w:rPr>
          <w:rFonts w:ascii="Times New Roman" w:eastAsia="Times New Roman" w:hAnsi="Times New Roman" w:cs="Times New Roman"/>
          <w:sz w:val="28"/>
          <w:szCs w:val="28"/>
          <w:lang w:val="ru-RU"/>
        </w:rPr>
      </w:pPr>
      <w:r w:rsidRPr="00BD5B68">
        <w:rPr>
          <w:rFonts w:ascii="Times New Roman" w:eastAsia="Times New Roman" w:hAnsi="Times New Roman" w:cs="Times New Roman"/>
          <w:sz w:val="28"/>
          <w:szCs w:val="28"/>
          <w:lang w:val="ru-RU"/>
        </w:rPr>
        <w:t>В современных условиях право на задержание лица, совершившего преступление, и причинение ему вреда в качестве вынужденной меры - это право государства, подтверждаемое международно-правовыми актами, в частности, Кодексом поведения должностных лиц по поддержанию правопорядка, а также Конституцией Российской Федерации (ст. 52 в ее взаимосвязи со ст. 2, п. 2 ст. 15, п. 2 ст. 17 и п. 3 ст. 55).</w:t>
      </w:r>
    </w:p>
    <w:p w14:paraId="746657AB" w14:textId="77777777"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Единого определения понятия «вред» не существует, хотя оно и упоминается в Уголовно-процессуальном кодексе Российской Федерации, Конституции Российской Федерации и других нормативных правовых актах.</w:t>
      </w:r>
    </w:p>
    <w:p w14:paraId="153E39C1" w14:textId="7AB34038"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 xml:space="preserve">Н. С. Малеин отмечал, что вред - неотъемлемый признак любого правонарушения, совокупность отрицательных последствий правонарушения, а за любое правонарушение должно быть понесено наказание. Однако в уголовном праве есть обстоятельство, исключающее юридическую ответственность, связанную с причинением вреда при задержании лица, совершившего преступление, а также причинением вреда охраняемым уголовным законом интересам в состоянии крайней </w:t>
      </w:r>
      <w:r w:rsidRPr="00266A7F">
        <w:rPr>
          <w:rFonts w:ascii="Times New Roman" w:eastAsia="Times New Roman" w:hAnsi="Times New Roman" w:cs="Times New Roman"/>
          <w:sz w:val="28"/>
          <w:szCs w:val="28"/>
          <w:lang w:val="ru-RU"/>
        </w:rPr>
        <w:lastRenderedPageBreak/>
        <w:t>необходимости, то есть для устранения опасности, если эта опасность не могла быть устранена другими средствами</w:t>
      </w:r>
      <w:r w:rsidR="00D964C6">
        <w:rPr>
          <w:rStyle w:val="ac"/>
          <w:rFonts w:ascii="Times New Roman" w:eastAsia="Times New Roman" w:hAnsi="Times New Roman" w:cs="Times New Roman"/>
          <w:sz w:val="28"/>
          <w:szCs w:val="28"/>
          <w:lang w:val="ru-RU"/>
        </w:rPr>
        <w:footnoteReference w:id="4"/>
      </w:r>
      <w:r w:rsidRPr="00266A7F">
        <w:rPr>
          <w:rFonts w:ascii="Times New Roman" w:eastAsia="Times New Roman" w:hAnsi="Times New Roman" w:cs="Times New Roman"/>
          <w:sz w:val="28"/>
          <w:szCs w:val="28"/>
          <w:lang w:val="ru-RU"/>
        </w:rPr>
        <w:t>.</w:t>
      </w:r>
    </w:p>
    <w:p w14:paraId="0F3A6A9F" w14:textId="77777777"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В этой связи не является преступлением причинение вреда охраняемым уголовным законом интересам лицом, действующим во исполнение обязательных для него приказа или распоряжения. Уголовную ответственность за причинение такого вреда несет лицо, отдавшее незаконные приказ или распоряжение. Неисполнение заведомо незаконных приказа или распоряжения исключает уголовную ответственность.</w:t>
      </w:r>
    </w:p>
    <w:p w14:paraId="4F191081" w14:textId="77777777"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Причинение вреда под воздействием психического или физического принуждения, в результате которого лицо не могло руководить своими действиями, также не несет за собой уголовной ответственности. Применение данного обстоятельства освобождения сопровождается наличием определенных требований, предъявляемых к такого рода принуждению.</w:t>
      </w:r>
    </w:p>
    <w:p w14:paraId="0F9B0E4A" w14:textId="77777777" w:rsid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Физическое воздействие в виде пыток, побоев, гипноза и т. д. должно быть непреодолимым, лишающим лицо свободы воли, фактически делающим его живым орудием преступления. Что касается психического принуждения, то правоприменитель чаще всего исходит из того, что психическое принуждение не обладает признаком непреодолимости, а, следовательно, деяния, совершенные под воздействием такого рода принуждения, будут квалифицироваться в соответствии с правилами крайней необходимости.</w:t>
      </w:r>
    </w:p>
    <w:p w14:paraId="0CD0630A" w14:textId="77777777" w:rsidR="00BD5B68" w:rsidRPr="00BD5B68" w:rsidRDefault="00BD5B68" w:rsidP="00BD5B68">
      <w:pPr>
        <w:spacing w:line="360" w:lineRule="auto"/>
        <w:ind w:firstLine="709"/>
        <w:rPr>
          <w:rFonts w:ascii="Times New Roman" w:eastAsia="Times New Roman" w:hAnsi="Times New Roman" w:cs="Times New Roman"/>
          <w:sz w:val="28"/>
          <w:szCs w:val="28"/>
          <w:lang w:val="ru-RU"/>
        </w:rPr>
      </w:pPr>
      <w:r w:rsidRPr="00BD5B68">
        <w:rPr>
          <w:rFonts w:ascii="Times New Roman" w:eastAsia="Times New Roman" w:hAnsi="Times New Roman" w:cs="Times New Roman"/>
          <w:sz w:val="28"/>
          <w:szCs w:val="28"/>
          <w:lang w:val="ru-RU"/>
        </w:rPr>
        <w:t xml:space="preserve">Социальная допустимость причинения вреда в ситуации крайней необходимости обосновывается тем, что для любого социального организма свойственно защищать значимые для него ценности от грозящей опасности, в том числе путем причинения вреда другим </w:t>
      </w:r>
      <w:r w:rsidRPr="00BD5B68">
        <w:rPr>
          <w:rFonts w:ascii="Times New Roman" w:eastAsia="Times New Roman" w:hAnsi="Times New Roman" w:cs="Times New Roman"/>
          <w:sz w:val="28"/>
          <w:szCs w:val="28"/>
          <w:lang w:val="ru-RU"/>
        </w:rPr>
        <w:lastRenderedPageBreak/>
        <w:t>ценностям, даже тогда, когда целостность разрушаемой ценности, как и спасаемой, охраняется правовыми или иными средствами. Вынужденность (крайность) причинения вреда обусловливается возникновением такого рода ситуации независимо от воли лица, а также отсутствием у него представления о возможности обеспечения одного блага без разрушения другого.</w:t>
      </w:r>
    </w:p>
    <w:p w14:paraId="317426F6" w14:textId="77777777" w:rsidR="00BD5B68" w:rsidRPr="00BD5B68" w:rsidRDefault="00BD5B68" w:rsidP="00BD5B68">
      <w:pPr>
        <w:spacing w:line="360" w:lineRule="auto"/>
        <w:ind w:firstLine="709"/>
        <w:rPr>
          <w:rFonts w:ascii="Times New Roman" w:eastAsia="Times New Roman" w:hAnsi="Times New Roman" w:cs="Times New Roman"/>
          <w:sz w:val="28"/>
          <w:szCs w:val="28"/>
          <w:lang w:val="ru-RU"/>
        </w:rPr>
      </w:pPr>
      <w:r w:rsidRPr="00BD5B68">
        <w:rPr>
          <w:rFonts w:ascii="Times New Roman" w:eastAsia="Times New Roman" w:hAnsi="Times New Roman" w:cs="Times New Roman"/>
          <w:sz w:val="28"/>
          <w:szCs w:val="28"/>
          <w:lang w:val="ru-RU"/>
        </w:rPr>
        <w:t>Социальной основой допустимости использования рискованных методов, сопряженных с причинением вреда общественным отношениям, выступает необходимость обеспечения применения новых, не апробированных методов, но, как предполагается, более эффективных, чем ранее использовавшиеся и проверенные способы, которые не приносят каких-либо значимых результатов в новых условиях.</w:t>
      </w:r>
    </w:p>
    <w:p w14:paraId="50078B46" w14:textId="77777777" w:rsidR="00BD5B68" w:rsidRPr="00BD5B68" w:rsidRDefault="00BD5B68" w:rsidP="00BD5B68">
      <w:pPr>
        <w:spacing w:line="360" w:lineRule="auto"/>
        <w:ind w:firstLine="709"/>
        <w:rPr>
          <w:rFonts w:ascii="Times New Roman" w:eastAsia="Times New Roman" w:hAnsi="Times New Roman" w:cs="Times New Roman"/>
          <w:sz w:val="28"/>
          <w:szCs w:val="28"/>
          <w:lang w:val="ru-RU"/>
        </w:rPr>
      </w:pPr>
      <w:r w:rsidRPr="00BD5B68">
        <w:rPr>
          <w:rFonts w:ascii="Times New Roman" w:eastAsia="Times New Roman" w:hAnsi="Times New Roman" w:cs="Times New Roman"/>
          <w:sz w:val="28"/>
          <w:szCs w:val="28"/>
          <w:lang w:val="ru-RU"/>
        </w:rPr>
        <w:t>Социальной основой допущения выполнения приказов, влекущих причинение вреда, выступает необходимость обеспечения четкой, слаженной системы управления прежде всего в тех сферах административных отношений, где всякие сомнения в законности приказа могут привести к катастрофическим последствиям. Имеющиеся случаи выполнения неэффективных и (или) общественно вредных приказов при допущении или даже осознании исполнителем их неэффективности и (или) вредоносности перекрываются пользой от слаженности, четкости действий в подавляющем большинстве остальных случаев отдачи разумных и законных приказов.</w:t>
      </w:r>
    </w:p>
    <w:p w14:paraId="4C76E973" w14:textId="77777777" w:rsidR="00BD5B68" w:rsidRPr="00BD5B68" w:rsidRDefault="00BD5B68" w:rsidP="00BD5B68">
      <w:pPr>
        <w:spacing w:line="360" w:lineRule="auto"/>
        <w:ind w:firstLine="709"/>
        <w:rPr>
          <w:rFonts w:ascii="Times New Roman" w:eastAsia="Times New Roman" w:hAnsi="Times New Roman" w:cs="Times New Roman"/>
          <w:sz w:val="28"/>
          <w:szCs w:val="28"/>
          <w:lang w:val="ru-RU"/>
        </w:rPr>
      </w:pPr>
      <w:r w:rsidRPr="00BD5B68">
        <w:rPr>
          <w:rFonts w:ascii="Times New Roman" w:eastAsia="Times New Roman" w:hAnsi="Times New Roman" w:cs="Times New Roman"/>
          <w:sz w:val="28"/>
          <w:szCs w:val="28"/>
          <w:lang w:val="ru-RU"/>
        </w:rPr>
        <w:t xml:space="preserve">Допустимость причинения вреда в ситуации «согласие лица» диктуется необходимостью создания условий для граждан самостоятельно реали-зовывать принадлежащие им гражданские права. Так, на основании ст. 209 ГК России собственник по своему усмотрению совершает в отношении принадлежащего ему имущества любые действия и распоряжается им произвольным образом, в том числе может дать согласие другому лицу на совершение действий, объективно </w:t>
      </w:r>
      <w:r w:rsidRPr="00BD5B68">
        <w:rPr>
          <w:rFonts w:ascii="Times New Roman" w:eastAsia="Times New Roman" w:hAnsi="Times New Roman" w:cs="Times New Roman"/>
          <w:sz w:val="28"/>
          <w:szCs w:val="28"/>
          <w:lang w:val="ru-RU"/>
        </w:rPr>
        <w:lastRenderedPageBreak/>
        <w:t>причиняющих вред его интересам. Закон о трансплантации органов и (или) тканей человека закрепляет, что с согласия гражданина допускается изъятие (трансплантация) у него органов и (или) тканей. Законодательство предусматривает такие случаи. Вместе с тем уголовное законодательство оценивает уничтожение или повреждение чужого имущества, а также потерю какого-либо органа, утрату способности к деторождению и т. п. как преступление (ст. 111 и 167 УК).</w:t>
      </w:r>
    </w:p>
    <w:p w14:paraId="2A3ABE8C" w14:textId="3071EC2B" w:rsidR="00BD5B68" w:rsidRPr="00266A7F" w:rsidRDefault="00BD5B68" w:rsidP="00BD5B68">
      <w:pPr>
        <w:spacing w:line="360" w:lineRule="auto"/>
        <w:ind w:firstLine="709"/>
        <w:rPr>
          <w:rFonts w:ascii="Times New Roman" w:eastAsia="Times New Roman" w:hAnsi="Times New Roman" w:cs="Times New Roman"/>
          <w:sz w:val="28"/>
          <w:szCs w:val="28"/>
          <w:lang w:val="ru-RU"/>
        </w:rPr>
      </w:pPr>
      <w:r w:rsidRPr="00BD5B68">
        <w:rPr>
          <w:rFonts w:ascii="Times New Roman" w:eastAsia="Times New Roman" w:hAnsi="Times New Roman" w:cs="Times New Roman"/>
          <w:sz w:val="28"/>
          <w:szCs w:val="28"/>
          <w:lang w:val="ru-RU"/>
        </w:rPr>
        <w:t>В связи с этим следует согласиться с выводом И. И. Карпеца: «Несмотря на отсутствие в уголовном законе прямого указания об устранении преступности в случаях причинения вреда с согласия лица, практически это обстоятельство действует на основе нравственной оценки как самого согласия, так и деяния, на которое это согласие дано»</w:t>
      </w:r>
      <w:r>
        <w:rPr>
          <w:rStyle w:val="ac"/>
          <w:rFonts w:ascii="Times New Roman" w:eastAsia="Times New Roman" w:hAnsi="Times New Roman" w:cs="Times New Roman"/>
          <w:sz w:val="28"/>
          <w:szCs w:val="28"/>
          <w:lang w:val="ru-RU"/>
        </w:rPr>
        <w:footnoteReference w:id="5"/>
      </w:r>
      <w:r w:rsidRPr="00BD5B68">
        <w:rPr>
          <w:rFonts w:ascii="Times New Roman" w:eastAsia="Times New Roman" w:hAnsi="Times New Roman" w:cs="Times New Roman"/>
          <w:sz w:val="28"/>
          <w:szCs w:val="28"/>
          <w:lang w:val="ru-RU"/>
        </w:rPr>
        <w:t>.  Естественно, что в таком случае под согласием лица следует понимать его свободное волеизъявление, являющееся, с одной стороны, правом на достижение личного интереса и, с другой, нормой поведения для третьих лиц</w:t>
      </w:r>
      <w:r>
        <w:rPr>
          <w:rStyle w:val="ac"/>
          <w:rFonts w:ascii="Times New Roman" w:eastAsia="Times New Roman" w:hAnsi="Times New Roman" w:cs="Times New Roman"/>
          <w:sz w:val="28"/>
          <w:szCs w:val="28"/>
          <w:lang w:val="ru-RU"/>
        </w:rPr>
        <w:footnoteReference w:id="6"/>
      </w:r>
      <w:r w:rsidRPr="00BD5B68">
        <w:rPr>
          <w:rFonts w:ascii="Times New Roman" w:eastAsia="Times New Roman" w:hAnsi="Times New Roman" w:cs="Times New Roman"/>
          <w:sz w:val="28"/>
          <w:szCs w:val="28"/>
          <w:lang w:val="ru-RU"/>
        </w:rPr>
        <w:t>.</w:t>
      </w:r>
    </w:p>
    <w:p w14:paraId="4A7FF62A" w14:textId="77777777"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При обоснованном риске юридическая ответственность не наступает. При этом 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уголовным законом интересам.</w:t>
      </w:r>
    </w:p>
    <w:p w14:paraId="2A137576" w14:textId="77777777"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 xml:space="preserve">Обоснованный риск в юридической литературе также может именоваться как оправданный профессиональный риск или хозяйственный риск, преследующий достижение общественно полезной цели. Подобные </w:t>
      </w:r>
      <w:r w:rsidRPr="00266A7F">
        <w:rPr>
          <w:rFonts w:ascii="Times New Roman" w:eastAsia="Times New Roman" w:hAnsi="Times New Roman" w:cs="Times New Roman"/>
          <w:sz w:val="28"/>
          <w:szCs w:val="28"/>
          <w:lang w:val="ru-RU"/>
        </w:rPr>
        <w:lastRenderedPageBreak/>
        <w:t>термины, как представляется, гораздо лучше отражают сущность рассматриваемого обстоятельства.</w:t>
      </w:r>
    </w:p>
    <w:p w14:paraId="478DFF4B" w14:textId="77777777"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Обоснованность риска предопределяется необходимостью достижения социально полезной цели и отсутствием других путей для ее достижения, а также действиями лица, направленными на предотвращение негативных последствий. Обоснованный риск представляет собой вынужденную меру, весьма схожую, но не тождественную крайней необходимости.</w:t>
      </w:r>
    </w:p>
    <w:p w14:paraId="399315FB" w14:textId="76FC2659" w:rsidR="00266A7F" w:rsidRPr="00266A7F" w:rsidRDefault="00266A7F" w:rsidP="00D964C6">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 xml:space="preserve">Непреодолимая сила (форс-мажор) -обстоятельство, исключающее гражданско-правовую ответственность лица, не исполнившего или ненадлежащим образом исполнившего обязательство при осуществлении предпринимательской деятельности, что предусмотрено ч. 3 ст. 401 ГК РФ. </w:t>
      </w:r>
      <w:r w:rsidR="00D964C6">
        <w:rPr>
          <w:rFonts w:ascii="Times New Roman" w:eastAsia="Times New Roman" w:hAnsi="Times New Roman" w:cs="Times New Roman"/>
          <w:sz w:val="28"/>
          <w:szCs w:val="28"/>
          <w:lang w:val="ru-RU"/>
        </w:rPr>
        <w:t>По мнению Т.М.Лаптевой, «</w:t>
      </w:r>
      <w:r w:rsidR="00D964C6" w:rsidRPr="00D964C6">
        <w:rPr>
          <w:rFonts w:ascii="Times New Roman" w:eastAsia="Times New Roman" w:hAnsi="Times New Roman" w:cs="Times New Roman"/>
          <w:sz w:val="28"/>
          <w:szCs w:val="28"/>
        </w:rPr>
        <w:t>обстоятельства непреодолимой силы надлежит рассматривать как ситуационное состояние, представляющее собой совокупность внешних случайных обстоятельств, обладающих признаками исключительной чрезвычайности, непредотвратимости при данных условиях и непредвиденности (непредсказуемости или стихийности), носящих длящийся характер, служащих основанием для изменения или прекращения гражданских правоотношений, и следовательно, подпадающих под сферу гражданско-правового регулирования</w:t>
      </w:r>
      <w:r w:rsidR="00D964C6">
        <w:rPr>
          <w:rFonts w:ascii="Times New Roman" w:eastAsia="Times New Roman" w:hAnsi="Times New Roman" w:cs="Times New Roman"/>
          <w:sz w:val="28"/>
          <w:szCs w:val="28"/>
          <w:lang w:val="ru-RU"/>
        </w:rPr>
        <w:t>»</w:t>
      </w:r>
      <w:r w:rsidR="00D964C6">
        <w:rPr>
          <w:rStyle w:val="ac"/>
          <w:rFonts w:ascii="Times New Roman" w:eastAsia="Times New Roman" w:hAnsi="Times New Roman" w:cs="Times New Roman"/>
          <w:sz w:val="28"/>
          <w:szCs w:val="28"/>
          <w:lang w:val="ru-RU"/>
        </w:rPr>
        <w:footnoteReference w:id="7"/>
      </w:r>
      <w:r w:rsidR="00D964C6">
        <w:rPr>
          <w:rFonts w:ascii="Times New Roman" w:eastAsia="Times New Roman" w:hAnsi="Times New Roman" w:cs="Times New Roman"/>
          <w:sz w:val="28"/>
          <w:szCs w:val="28"/>
          <w:lang w:val="ru-RU"/>
        </w:rPr>
        <w:t xml:space="preserve">. </w:t>
      </w:r>
      <w:r w:rsidRPr="00266A7F">
        <w:rPr>
          <w:rFonts w:ascii="Times New Roman" w:eastAsia="Times New Roman" w:hAnsi="Times New Roman" w:cs="Times New Roman"/>
          <w:sz w:val="28"/>
          <w:szCs w:val="28"/>
          <w:lang w:val="ru-RU"/>
        </w:rPr>
        <w:t>Данное обстоятельство присутствует не только в гражданском, но и в международном праве. В ситуации, когда субъект вынужден совершать действия, противоречащие международно-правовому обязательству, в силу неподдающегося контролю события, сделавшего невозможным выполнение данного обязательства, международно-правовая ответственность не наступает.</w:t>
      </w:r>
      <w:r>
        <w:rPr>
          <w:rFonts w:ascii="Times New Roman" w:eastAsia="Times New Roman" w:hAnsi="Times New Roman" w:cs="Times New Roman"/>
          <w:sz w:val="28"/>
          <w:szCs w:val="28"/>
          <w:lang w:val="ru-RU"/>
        </w:rPr>
        <w:t xml:space="preserve"> </w:t>
      </w:r>
      <w:r w:rsidRPr="00266A7F">
        <w:rPr>
          <w:rFonts w:ascii="Times New Roman" w:eastAsia="Times New Roman" w:hAnsi="Times New Roman" w:cs="Times New Roman"/>
          <w:sz w:val="28"/>
          <w:szCs w:val="28"/>
          <w:lang w:val="ru-RU"/>
        </w:rPr>
        <w:t xml:space="preserve">Термин форс - мажор </w:t>
      </w:r>
      <w:r w:rsidRPr="00266A7F">
        <w:rPr>
          <w:rFonts w:ascii="Times New Roman" w:eastAsia="Times New Roman" w:hAnsi="Times New Roman" w:cs="Times New Roman"/>
          <w:sz w:val="28"/>
          <w:szCs w:val="28"/>
          <w:lang w:val="ru-RU"/>
        </w:rPr>
        <w:lastRenderedPageBreak/>
        <w:t>употребляется и судебных решениях. Так, в Постановлении ФАС Московского округа от 23 октября 2001 г. N КГ-А41/5895-01 отмечалось, что «в сфере предпринимательской деятельности обстоятельством, освобождающим от ответственности, является лишь воздействие непреодолимой силы: стихийных явлений (землетрясение, наводнение), определенных запретительных мер государства, а также обстоятельств общественной жизни: военных действий, эпидемии, крупномасштабных забастовок и так далее, то есть таких явлений, воздействие которых происходит извне и непредотвратимо».</w:t>
      </w:r>
      <w:r>
        <w:rPr>
          <w:rFonts w:ascii="Times New Roman" w:eastAsia="Times New Roman" w:hAnsi="Times New Roman" w:cs="Times New Roman"/>
          <w:sz w:val="28"/>
          <w:szCs w:val="28"/>
          <w:lang w:val="ru-RU"/>
        </w:rPr>
        <w:t xml:space="preserve"> </w:t>
      </w:r>
      <w:r w:rsidRPr="00266A7F">
        <w:rPr>
          <w:rFonts w:ascii="Times New Roman" w:eastAsia="Times New Roman" w:hAnsi="Times New Roman" w:cs="Times New Roman"/>
          <w:sz w:val="28"/>
          <w:szCs w:val="28"/>
          <w:lang w:val="ru-RU"/>
        </w:rPr>
        <w:t>Первоначально, под «непреодолимой силой» законодатель понимал «событие», а не «обстоятельство». Современный Гражданский кодекс РФ в п. 3 ст. 401 устанавливает, что «непреодолимая сила» является обстоятельством, в связи с чем в качестве непреодолимой силы могут рассматриваться и юридические факты в форме действий: забастовки, военные действия и иные.</w:t>
      </w:r>
      <w:r>
        <w:rPr>
          <w:rFonts w:ascii="Times New Roman" w:eastAsia="Times New Roman" w:hAnsi="Times New Roman" w:cs="Times New Roman"/>
          <w:sz w:val="28"/>
          <w:szCs w:val="28"/>
          <w:lang w:val="ru-RU"/>
        </w:rPr>
        <w:t xml:space="preserve"> </w:t>
      </w:r>
      <w:r w:rsidRPr="00266A7F">
        <w:rPr>
          <w:rFonts w:ascii="Times New Roman" w:eastAsia="Times New Roman" w:hAnsi="Times New Roman" w:cs="Times New Roman"/>
          <w:sz w:val="28"/>
          <w:szCs w:val="28"/>
          <w:lang w:val="ru-RU"/>
        </w:rPr>
        <w:t>В научной литературе указывается, что понятие «непреодолимая сила» имеет относительный характер. Такого рода обстоятельства нельзя наделить отличительными признаками заранее, так как именно факторы места, времени и условий позволяют отнести данные факты к обстоятельствам непреодолимой силы.</w:t>
      </w:r>
      <w:r>
        <w:rPr>
          <w:rFonts w:ascii="Times New Roman" w:eastAsia="Times New Roman" w:hAnsi="Times New Roman" w:cs="Times New Roman"/>
          <w:sz w:val="28"/>
          <w:szCs w:val="28"/>
          <w:lang w:val="ru-RU"/>
        </w:rPr>
        <w:t xml:space="preserve"> </w:t>
      </w:r>
      <w:r w:rsidRPr="00266A7F">
        <w:rPr>
          <w:rFonts w:ascii="Times New Roman" w:eastAsia="Times New Roman" w:hAnsi="Times New Roman" w:cs="Times New Roman"/>
          <w:sz w:val="28"/>
          <w:szCs w:val="28"/>
          <w:lang w:val="ru-RU"/>
        </w:rPr>
        <w:t>Именно относительность термина «непреодолимая сила» не позволяет представить исчерпывающий перечень обстоятельств непреодолимой силы. То, что одно время и в одном месте является преодолимым, в другой обстановке становится полностью непреодолимым обстоятельством.</w:t>
      </w:r>
      <w:r>
        <w:rPr>
          <w:rFonts w:ascii="Times New Roman" w:eastAsia="Times New Roman" w:hAnsi="Times New Roman" w:cs="Times New Roman"/>
          <w:sz w:val="28"/>
          <w:szCs w:val="28"/>
          <w:lang w:val="ru-RU"/>
        </w:rPr>
        <w:t xml:space="preserve"> </w:t>
      </w:r>
      <w:r w:rsidRPr="00266A7F">
        <w:rPr>
          <w:rFonts w:ascii="Times New Roman" w:eastAsia="Times New Roman" w:hAnsi="Times New Roman" w:cs="Times New Roman"/>
          <w:sz w:val="28"/>
          <w:szCs w:val="28"/>
          <w:lang w:val="ru-RU"/>
        </w:rPr>
        <w:t xml:space="preserve">Одним из форс-мажорных обстоятельств принято считать эпидемию на территории стран и континентов. </w:t>
      </w:r>
      <w:r w:rsidR="00D964C6">
        <w:rPr>
          <w:rFonts w:ascii="Times New Roman" w:eastAsia="Times New Roman" w:hAnsi="Times New Roman" w:cs="Times New Roman"/>
          <w:sz w:val="28"/>
          <w:szCs w:val="28"/>
          <w:lang w:val="ru-RU"/>
        </w:rPr>
        <w:t>Например, в 2020-2022 годах а</w:t>
      </w:r>
      <w:r w:rsidRPr="00266A7F">
        <w:rPr>
          <w:rFonts w:ascii="Times New Roman" w:eastAsia="Times New Roman" w:hAnsi="Times New Roman" w:cs="Times New Roman"/>
          <w:sz w:val="28"/>
          <w:szCs w:val="28"/>
          <w:lang w:val="ru-RU"/>
        </w:rPr>
        <w:t xml:space="preserve">ктуальной проблемой на </w:t>
      </w:r>
      <w:r w:rsidR="00D964C6">
        <w:rPr>
          <w:rFonts w:ascii="Times New Roman" w:eastAsia="Times New Roman" w:hAnsi="Times New Roman" w:cs="Times New Roman"/>
          <w:sz w:val="28"/>
          <w:szCs w:val="28"/>
          <w:lang w:val="ru-RU"/>
        </w:rPr>
        <w:t xml:space="preserve">яввлялось </w:t>
      </w:r>
      <w:r w:rsidRPr="00266A7F">
        <w:rPr>
          <w:rFonts w:ascii="Times New Roman" w:eastAsia="Times New Roman" w:hAnsi="Times New Roman" w:cs="Times New Roman"/>
          <w:sz w:val="28"/>
          <w:szCs w:val="28"/>
          <w:lang w:val="ru-RU"/>
        </w:rPr>
        <w:t>появление вспышки инфекции</w:t>
      </w:r>
      <w:r w:rsidRPr="00266A7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en-US"/>
        </w:rPr>
        <w:t>COVID</w:t>
      </w:r>
      <w:r w:rsidRPr="00266A7F">
        <w:rPr>
          <w:rFonts w:ascii="Times New Roman" w:eastAsia="Times New Roman" w:hAnsi="Times New Roman" w:cs="Times New Roman"/>
          <w:sz w:val="28"/>
          <w:szCs w:val="28"/>
          <w:lang w:val="ru-RU"/>
        </w:rPr>
        <w:t>-19</w:t>
      </w:r>
      <w:r w:rsidR="00D964C6">
        <w:rPr>
          <w:rFonts w:ascii="Times New Roman" w:eastAsia="Times New Roman" w:hAnsi="Times New Roman" w:cs="Times New Roman"/>
          <w:sz w:val="28"/>
          <w:szCs w:val="28"/>
          <w:lang w:val="ru-RU"/>
        </w:rPr>
        <w:t xml:space="preserve">. </w:t>
      </w:r>
      <w:r w:rsidR="00D964C6" w:rsidRPr="00D964C6">
        <w:rPr>
          <w:rFonts w:ascii="Times New Roman" w:eastAsia="Times New Roman" w:hAnsi="Times New Roman" w:cs="Times New Roman"/>
          <w:sz w:val="28"/>
          <w:szCs w:val="28"/>
          <w:lang w:val="ru-RU"/>
        </w:rPr>
        <w:t xml:space="preserve">Территориальные органы Торгово - промышленной палаты РФ принимают решение о выдаче сертификата о форс-мажоре (для освобождения от гражданско-правовой ответственности), исходя из каждого конкретного случая. При </w:t>
      </w:r>
      <w:r w:rsidR="00D964C6" w:rsidRPr="00D964C6">
        <w:rPr>
          <w:rFonts w:ascii="Times New Roman" w:eastAsia="Times New Roman" w:hAnsi="Times New Roman" w:cs="Times New Roman"/>
          <w:sz w:val="28"/>
          <w:szCs w:val="28"/>
          <w:lang w:val="ru-RU"/>
        </w:rPr>
        <w:lastRenderedPageBreak/>
        <w:t>этом определяется совокупность следующих признаков: наличие обязательств по внешнеторговой сделке (договору, контракту) и срок их исполнения; наличие обстоятельств (событий), которые не могли быть разумно предвидены стороной договора (контракта), имеют чрезвычайный и непредотвратимый характер, а также документов, выданных компетентными органами (организациями), подтверждающих такие обстоятельства (события); причинно-следственная связь между наступившими обстоятельствами (событиями) и невозможностью полностью или частично выполнить обязательства по договору (контракту) с учетом срока исполнения таких обязательств; период, в течение которого действуют обстоятельства непреодолимой силы (форс-мажор); другие факты, необходимые для выдачи Сертификата о форс-мажоре. Только при наличии данных условий Торгово - промышленная палата выдает заявителю положительное заключение о свидетельствовании форс-мажора. Следует подчеркнуть, что большинство обращений предпринимателей в данный орган по вопросам заключений о свидетельствовании форс-мажора признаются необоснованными</w:t>
      </w:r>
      <w:r w:rsidR="00D964C6">
        <w:rPr>
          <w:rStyle w:val="ac"/>
          <w:rFonts w:ascii="Times New Roman" w:eastAsia="Times New Roman" w:hAnsi="Times New Roman" w:cs="Times New Roman"/>
          <w:sz w:val="28"/>
          <w:szCs w:val="28"/>
          <w:lang w:val="ru-RU"/>
        </w:rPr>
        <w:footnoteReference w:id="8"/>
      </w:r>
      <w:r w:rsidRPr="00266A7F">
        <w:rPr>
          <w:rFonts w:ascii="Times New Roman" w:eastAsia="Times New Roman" w:hAnsi="Times New Roman" w:cs="Times New Roman"/>
          <w:sz w:val="28"/>
          <w:szCs w:val="28"/>
          <w:lang w:val="ru-RU"/>
        </w:rPr>
        <w:t>.</w:t>
      </w:r>
    </w:p>
    <w:p w14:paraId="2D87A867" w14:textId="5DBBABDF"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 xml:space="preserve">Наиболее актуальным в современной политико-правовой обстановке представляется институт освобождения от уголовной ответственности, так как он предусматривает совершенно различные основания, одним из которых является недавно введенная статья 78.1. Она введена в текст уголовного закона Федеральным законом от 23.03.2024 N 64-ФЗ и говорит о том, что лицо, совершившее преступление, за исключением исчерпывающего списка, изложенного в диспозиции исследуемой статьи, призванное на военную службу в период мобилизации или в военное время в Вооруженные Силы Российской Федерации либо заключившее в период мобилизации, в период военного положения или в военное время </w:t>
      </w:r>
      <w:r w:rsidRPr="00266A7F">
        <w:rPr>
          <w:rFonts w:ascii="Times New Roman" w:eastAsia="Times New Roman" w:hAnsi="Times New Roman" w:cs="Times New Roman"/>
          <w:sz w:val="28"/>
          <w:szCs w:val="28"/>
          <w:lang w:val="ru-RU"/>
        </w:rPr>
        <w:lastRenderedPageBreak/>
        <w:t>контракт о прохождении военной службы в Вооруженных Силах Российской Федерации, а равно лицо, совершившее преступление в период прохождения военной службы в Вооруженных Силах Российской Федерации в период мобилизации, в период военного положения или в военное время может быть освобождено от ответственности. В отношении такого лица государство добровольно отказывается от применения меры принуждения</w:t>
      </w:r>
      <w:r>
        <w:rPr>
          <w:rStyle w:val="ac"/>
          <w:rFonts w:ascii="Times New Roman" w:eastAsia="Times New Roman" w:hAnsi="Times New Roman" w:cs="Times New Roman"/>
          <w:sz w:val="28"/>
          <w:szCs w:val="28"/>
          <w:lang w:val="ru-RU"/>
        </w:rPr>
        <w:footnoteReference w:id="9"/>
      </w:r>
      <w:r>
        <w:rPr>
          <w:rFonts w:ascii="Times New Roman" w:eastAsia="Times New Roman" w:hAnsi="Times New Roman" w:cs="Times New Roman"/>
          <w:sz w:val="28"/>
          <w:szCs w:val="28"/>
          <w:lang w:val="ru-RU"/>
        </w:rPr>
        <w:t>.</w:t>
      </w:r>
    </w:p>
    <w:p w14:paraId="0765F285" w14:textId="7D0E2585" w:rsidR="0018242E"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В ходе рассмотрения обстоятельств, исключающих юридическую ответственность, можно прийти к выводу, что для разных отраслей права существуют как разные, так и сходные обстоятельства, но в любом случае исключение юридической ответственности лица происходит тогда, когда нет самого состава правонарушения вне зависимости от вида юридической ответственности. В целом можно констатировать, что институт обстоятельств, исключающих юридическую ответственность, получил наиболее системное закрепление в уголовном законодательстве. Вместе с тем в каждом конкретном случае исключение юридической ответственности представляет собой воплощенный в жизнь принцип законности</w:t>
      </w:r>
      <w:r w:rsidR="00F00114">
        <w:rPr>
          <w:rFonts w:ascii="Times New Roman" w:eastAsia="Times New Roman" w:hAnsi="Times New Roman" w:cs="Times New Roman"/>
          <w:sz w:val="28"/>
          <w:szCs w:val="28"/>
          <w:lang w:val="ru-RU"/>
        </w:rPr>
        <w:t>.</w:t>
      </w:r>
    </w:p>
    <w:p w14:paraId="26014B2C" w14:textId="63C04016" w:rsidR="00F00114" w:rsidRPr="00F00114" w:rsidRDefault="00F00114" w:rsidP="00F00114">
      <w:pPr>
        <w:keepNext/>
        <w:spacing w:after="240" w:line="360" w:lineRule="auto"/>
        <w:ind w:left="72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2.</w:t>
      </w:r>
      <w:r w:rsidR="00626BDB">
        <w:rPr>
          <w:rFonts w:ascii="Times New Roman" w:eastAsia="Times New Roman" w:hAnsi="Times New Roman" w:cs="Times New Roman"/>
          <w:b/>
          <w:sz w:val="28"/>
          <w:szCs w:val="28"/>
          <w:lang w:val="ru-RU"/>
        </w:rPr>
        <w:t>Проф</w:t>
      </w:r>
      <w:r w:rsidR="00266A7F">
        <w:rPr>
          <w:rFonts w:ascii="Times New Roman" w:eastAsia="Times New Roman" w:hAnsi="Times New Roman" w:cs="Times New Roman"/>
          <w:b/>
          <w:sz w:val="28"/>
          <w:szCs w:val="28"/>
          <w:lang w:val="ru-RU"/>
        </w:rPr>
        <w:t>ессиональная деятельность и освобождение от юридической ответственности</w:t>
      </w:r>
      <w:r>
        <w:rPr>
          <w:rFonts w:ascii="Times New Roman" w:eastAsia="Times New Roman" w:hAnsi="Times New Roman" w:cs="Times New Roman"/>
          <w:b/>
          <w:sz w:val="28"/>
          <w:szCs w:val="28"/>
        </w:rPr>
        <w:t>.</w:t>
      </w:r>
    </w:p>
    <w:p w14:paraId="7DB3899C" w14:textId="77777777" w:rsid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 xml:space="preserve">Пожалуй, одним из самых часто назначаемых видов ответственности является ответственность дисциплинарная. Субъекты, подпадающие под ее действие, обладают различным правовым статусом, что влечет за собой закрепление в многочисленных нормативных актах различных обстоятельств, освобождающих от дисциплинарной ответственности. Так, согласно Федеральному закону от 27 мая 1998 г. № 76-ФЗ «О статусе </w:t>
      </w:r>
      <w:r w:rsidRPr="00266A7F">
        <w:rPr>
          <w:rFonts w:ascii="Times New Roman" w:eastAsia="Times New Roman" w:hAnsi="Times New Roman" w:cs="Times New Roman"/>
          <w:sz w:val="28"/>
          <w:szCs w:val="28"/>
          <w:lang w:val="ru-RU"/>
        </w:rPr>
        <w:lastRenderedPageBreak/>
        <w:t>военнослужащих» дисциплинарным проступком не будет являться: деяние, совершенное военнослужащим во имя обязательного исполнения приказа или распоряжения командира; деяние, совершенное в состоянии крайней необходимости или необходимой обороны; деяние, совершенное при обоснованном риске для достижения поставленной цели и в результате физического принуждения, если вследствие такого принуждения военнослужащий или гражданин, призванный на военные сборы, не мог руководить своими действиями.</w:t>
      </w:r>
    </w:p>
    <w:p w14:paraId="6BB31F21" w14:textId="616770EB"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21 декабря 1994 №69-ФЗ «О пожарной безопасности» также содержит норму о том, что личный состав пожарной охраны, иные участники тушения пожара, ликвидации аварии, катастрофы, иной чрезвычайной ситуации, действовавшие в условиях крайней необходимости и (или) обоснованного риска, от возмещения причиненного ущерба освобождаются. Очевидно, что термин «освобождаются» использован в законе некорректно: в действительности речь идет об исключении ответственности указанных лиц</w:t>
      </w:r>
      <w:r>
        <w:rPr>
          <w:rStyle w:val="ac"/>
          <w:rFonts w:ascii="Times New Roman" w:eastAsia="Times New Roman" w:hAnsi="Times New Roman" w:cs="Times New Roman"/>
          <w:sz w:val="28"/>
          <w:szCs w:val="28"/>
          <w:lang w:val="ru-RU"/>
        </w:rPr>
        <w:footnoteReference w:id="10"/>
      </w:r>
      <w:r w:rsidRPr="00266A7F">
        <w:rPr>
          <w:rFonts w:ascii="Times New Roman" w:eastAsia="Times New Roman" w:hAnsi="Times New Roman" w:cs="Times New Roman"/>
          <w:sz w:val="28"/>
          <w:szCs w:val="28"/>
          <w:lang w:val="ru-RU"/>
        </w:rPr>
        <w:t>.</w:t>
      </w:r>
    </w:p>
    <w:p w14:paraId="51BE1FC3" w14:textId="77777777" w:rsidR="00266A7F" w:rsidRPr="00266A7F" w:rsidRDefault="00266A7F" w:rsidP="00266A7F">
      <w:pPr>
        <w:spacing w:line="360" w:lineRule="auto"/>
        <w:ind w:firstLine="709"/>
        <w:rPr>
          <w:rFonts w:ascii="Times New Roman" w:eastAsia="Times New Roman" w:hAnsi="Times New Roman" w:cs="Times New Roman"/>
          <w:sz w:val="28"/>
          <w:szCs w:val="28"/>
          <w:lang w:val="ru-RU"/>
        </w:rPr>
      </w:pPr>
      <w:r w:rsidRPr="00266A7F">
        <w:rPr>
          <w:rFonts w:ascii="Times New Roman" w:eastAsia="Times New Roman" w:hAnsi="Times New Roman" w:cs="Times New Roman"/>
          <w:sz w:val="28"/>
          <w:szCs w:val="28"/>
          <w:lang w:val="ru-RU"/>
        </w:rPr>
        <w:t>Сходным обстоятельством, исключающим дисциплинарную ответственность военнослужащего, с другими видами юридической ответственности, в соответствии с классификацией по отраслям права, является деяние, совершенное без вины (казус). Для гражданского работника безвинное причинение вреда также считается обстоятельством, которое исключает юридическую ответственность. Данное положение закреплено в Трудовом Кодексе Российской Федерации.</w:t>
      </w:r>
    </w:p>
    <w:p w14:paraId="1AADAEBA" w14:textId="1BE28EAB" w:rsidR="00F00114" w:rsidRPr="00D27349" w:rsidRDefault="004960F5" w:rsidP="00D27349">
      <w:pPr>
        <w:spacing w:line="360" w:lineRule="auto"/>
        <w:ind w:firstLine="709"/>
      </w:pPr>
      <w:r w:rsidRPr="004960F5">
        <w:rPr>
          <w:rFonts w:ascii="Times New Roman" w:eastAsia="Times New Roman" w:hAnsi="Times New Roman" w:cs="Times New Roman"/>
          <w:sz w:val="28"/>
          <w:szCs w:val="28"/>
          <w:lang w:val="ru-RU"/>
        </w:rPr>
        <w:t>.</w:t>
      </w:r>
    </w:p>
    <w:p w14:paraId="25AF2F94" w14:textId="77777777" w:rsidR="00F00114" w:rsidRPr="00F00114" w:rsidRDefault="00F00114" w:rsidP="00F00114">
      <w:pPr>
        <w:spacing w:line="360" w:lineRule="auto"/>
        <w:ind w:firstLine="709"/>
        <w:rPr>
          <w:rFonts w:ascii="Times New Roman" w:eastAsia="Times New Roman" w:hAnsi="Times New Roman" w:cs="Times New Roman"/>
          <w:sz w:val="28"/>
          <w:szCs w:val="28"/>
          <w:lang w:val="ru-RU"/>
        </w:rPr>
      </w:pPr>
    </w:p>
    <w:p w14:paraId="0DE412A6" w14:textId="1022F5E3" w:rsidR="005A4100" w:rsidRPr="00B85A95" w:rsidRDefault="005A4100" w:rsidP="005A4100">
      <w:pPr>
        <w:keepNext/>
        <w:spacing w:after="240" w:line="360" w:lineRule="auto"/>
        <w:ind w:left="72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lastRenderedPageBreak/>
        <w:t>Заключение</w:t>
      </w:r>
      <w:r>
        <w:rPr>
          <w:rFonts w:ascii="Times New Roman" w:eastAsia="Times New Roman" w:hAnsi="Times New Roman" w:cs="Times New Roman"/>
          <w:b/>
          <w:sz w:val="28"/>
          <w:szCs w:val="28"/>
        </w:rPr>
        <w:t>.</w:t>
      </w:r>
    </w:p>
    <w:p w14:paraId="5736CF62" w14:textId="77777777" w:rsidR="00402670" w:rsidRPr="00402670" w:rsidRDefault="00402670" w:rsidP="00402670">
      <w:pPr>
        <w:spacing w:line="360" w:lineRule="auto"/>
        <w:ind w:firstLine="709"/>
        <w:jc w:val="both"/>
        <w:rPr>
          <w:rFonts w:ascii="Times New Roman" w:eastAsia="Times New Roman" w:hAnsi="Times New Roman" w:cs="Times New Roman"/>
          <w:sz w:val="28"/>
          <w:szCs w:val="28"/>
          <w:lang w:val="ru-RU"/>
        </w:rPr>
      </w:pPr>
      <w:r w:rsidRPr="00402670">
        <w:rPr>
          <w:rFonts w:ascii="Times New Roman" w:eastAsia="Times New Roman" w:hAnsi="Times New Roman" w:cs="Times New Roman"/>
          <w:sz w:val="28"/>
          <w:szCs w:val="28"/>
          <w:lang w:val="ru-RU"/>
        </w:rPr>
        <w:t>Правонарушение представляет собой сложный, многогранный феномен, обладающий строго определенным юридическим составом, и его рассмотрение без учета обстоятельств, исключающих юридическую ответственность, является неполным и некорректным с точки зрения правовой науки и практики.</w:t>
      </w:r>
    </w:p>
    <w:p w14:paraId="6CBEB758" w14:textId="77777777" w:rsidR="00402670" w:rsidRPr="00402670" w:rsidRDefault="00402670" w:rsidP="00402670">
      <w:pPr>
        <w:spacing w:line="360" w:lineRule="auto"/>
        <w:ind w:firstLine="709"/>
        <w:jc w:val="both"/>
        <w:rPr>
          <w:rFonts w:ascii="Times New Roman" w:eastAsia="Times New Roman" w:hAnsi="Times New Roman" w:cs="Times New Roman"/>
          <w:sz w:val="28"/>
          <w:szCs w:val="28"/>
          <w:lang w:val="ru-RU"/>
        </w:rPr>
      </w:pPr>
      <w:r w:rsidRPr="00402670">
        <w:rPr>
          <w:rFonts w:ascii="Times New Roman" w:eastAsia="Times New Roman" w:hAnsi="Times New Roman" w:cs="Times New Roman"/>
          <w:sz w:val="28"/>
          <w:szCs w:val="28"/>
          <w:lang w:val="ru-RU"/>
        </w:rPr>
        <w:t>Институт обстоятельств, исключающих юридическую ответственность, является неотъемлемой частью правовой системы, обеспечивающей баланс между общественными интересами и правами отдельной личности. Его существование обусловлено необходимостью реализации таких принципов права, как справедливость, индивидуализация ответственности и гуманизм.</w:t>
      </w:r>
    </w:p>
    <w:p w14:paraId="6B8C9584" w14:textId="77777777" w:rsidR="00402670" w:rsidRPr="00402670" w:rsidRDefault="00402670" w:rsidP="00402670">
      <w:pPr>
        <w:spacing w:line="360" w:lineRule="auto"/>
        <w:ind w:firstLine="709"/>
        <w:jc w:val="both"/>
        <w:rPr>
          <w:rFonts w:ascii="Times New Roman" w:eastAsia="Times New Roman" w:hAnsi="Times New Roman" w:cs="Times New Roman"/>
          <w:sz w:val="28"/>
          <w:szCs w:val="28"/>
          <w:lang w:val="ru-RU"/>
        </w:rPr>
      </w:pPr>
      <w:r w:rsidRPr="00402670">
        <w:rPr>
          <w:rFonts w:ascii="Times New Roman" w:eastAsia="Times New Roman" w:hAnsi="Times New Roman" w:cs="Times New Roman"/>
          <w:sz w:val="28"/>
          <w:szCs w:val="28"/>
          <w:lang w:val="ru-RU"/>
        </w:rPr>
        <w:t>Обстоятельства, исключающие юридическую ответственность, имеют как общие черты, так и специфические особенности в зависимости от отрасли права. Наиболее систематизировано данный институт представлен в уголовном праве, тогда как в других отраслях права наблюдается определенная фрагментарность и недостаточная проработанность нормативного регулирования.</w:t>
      </w:r>
    </w:p>
    <w:p w14:paraId="0B50CE2F" w14:textId="77777777" w:rsidR="00402670" w:rsidRPr="00402670" w:rsidRDefault="00402670" w:rsidP="00402670">
      <w:pPr>
        <w:spacing w:line="360" w:lineRule="auto"/>
        <w:ind w:firstLine="709"/>
        <w:jc w:val="both"/>
        <w:rPr>
          <w:rFonts w:ascii="Times New Roman" w:eastAsia="Times New Roman" w:hAnsi="Times New Roman" w:cs="Times New Roman"/>
          <w:sz w:val="28"/>
          <w:szCs w:val="28"/>
          <w:lang w:val="ru-RU"/>
        </w:rPr>
      </w:pPr>
      <w:r w:rsidRPr="00402670">
        <w:rPr>
          <w:rFonts w:ascii="Times New Roman" w:eastAsia="Times New Roman" w:hAnsi="Times New Roman" w:cs="Times New Roman"/>
          <w:sz w:val="28"/>
          <w:szCs w:val="28"/>
          <w:lang w:val="ru-RU"/>
        </w:rPr>
        <w:t>Анализ показывает, что основным критерием исключения юридической ответственности является отсутствие состава правонарушения, что подтверждает единство правовой системы и взаимосвязь различных институтов права. При этом каждая отрасль права имеет свои особенности в определении и применении данных обстоятельств.</w:t>
      </w:r>
    </w:p>
    <w:p w14:paraId="3602A3D6" w14:textId="77777777" w:rsidR="00402670" w:rsidRPr="00402670" w:rsidRDefault="00402670" w:rsidP="00402670">
      <w:pPr>
        <w:spacing w:line="360" w:lineRule="auto"/>
        <w:ind w:firstLine="709"/>
        <w:jc w:val="both"/>
        <w:rPr>
          <w:rFonts w:ascii="Times New Roman" w:eastAsia="Times New Roman" w:hAnsi="Times New Roman" w:cs="Times New Roman"/>
          <w:sz w:val="28"/>
          <w:szCs w:val="28"/>
          <w:lang w:val="ru-RU"/>
        </w:rPr>
      </w:pPr>
      <w:r w:rsidRPr="00402670">
        <w:rPr>
          <w:rFonts w:ascii="Times New Roman" w:eastAsia="Times New Roman" w:hAnsi="Times New Roman" w:cs="Times New Roman"/>
          <w:sz w:val="28"/>
          <w:szCs w:val="28"/>
          <w:lang w:val="ru-RU"/>
        </w:rPr>
        <w:t xml:space="preserve">Современная правовая практика демонстрирует тенденцию к расширению перечня обстоятельств, освобождающих от ответственности, что связано с усложнением социальных отношений и необходимостью учета новых реалий. Примером этого может служить недавно введенная </w:t>
      </w:r>
      <w:r w:rsidRPr="00402670">
        <w:rPr>
          <w:rFonts w:ascii="Times New Roman" w:eastAsia="Times New Roman" w:hAnsi="Times New Roman" w:cs="Times New Roman"/>
          <w:sz w:val="28"/>
          <w:szCs w:val="28"/>
          <w:lang w:val="ru-RU"/>
        </w:rPr>
        <w:lastRenderedPageBreak/>
        <w:t>статья 78.1 УК РФ, регулирующая вопросы освобождения от уголовной ответственности в особых условиях.</w:t>
      </w:r>
    </w:p>
    <w:p w14:paraId="1E541C84" w14:textId="77777777" w:rsidR="00402670" w:rsidRPr="00402670" w:rsidRDefault="00402670" w:rsidP="00402670">
      <w:pPr>
        <w:spacing w:line="360" w:lineRule="auto"/>
        <w:ind w:firstLine="709"/>
        <w:jc w:val="both"/>
        <w:rPr>
          <w:rFonts w:ascii="Times New Roman" w:eastAsia="Times New Roman" w:hAnsi="Times New Roman" w:cs="Times New Roman"/>
          <w:sz w:val="28"/>
          <w:szCs w:val="28"/>
          <w:lang w:val="ru-RU"/>
        </w:rPr>
      </w:pPr>
      <w:r w:rsidRPr="00402670">
        <w:rPr>
          <w:rFonts w:ascii="Times New Roman" w:eastAsia="Times New Roman" w:hAnsi="Times New Roman" w:cs="Times New Roman"/>
          <w:sz w:val="28"/>
          <w:szCs w:val="28"/>
          <w:lang w:val="ru-RU"/>
        </w:rPr>
        <w:t>Особое значение имеет применение обстоятельств, исключающих ответственность, в профессиональной деятельности. Для различных категорий специалистов (военнослужащих, сотрудников правоохранительных органов, медиков и др.) установлены специальные правила, учитывающие специфику их деятельности и повышенные риски, связанные с исполнением профессиональных обязанностей.</w:t>
      </w:r>
    </w:p>
    <w:p w14:paraId="1BD6AA47" w14:textId="77777777" w:rsidR="00402670" w:rsidRPr="00402670" w:rsidRDefault="00402670" w:rsidP="00402670">
      <w:pPr>
        <w:spacing w:line="360" w:lineRule="auto"/>
        <w:ind w:firstLine="709"/>
        <w:jc w:val="both"/>
        <w:rPr>
          <w:rFonts w:ascii="Times New Roman" w:eastAsia="Times New Roman" w:hAnsi="Times New Roman" w:cs="Times New Roman"/>
          <w:sz w:val="28"/>
          <w:szCs w:val="28"/>
          <w:lang w:val="ru-RU"/>
        </w:rPr>
      </w:pPr>
      <w:r w:rsidRPr="00402670">
        <w:rPr>
          <w:rFonts w:ascii="Times New Roman" w:eastAsia="Times New Roman" w:hAnsi="Times New Roman" w:cs="Times New Roman"/>
          <w:sz w:val="28"/>
          <w:szCs w:val="28"/>
          <w:lang w:val="ru-RU"/>
        </w:rPr>
        <w:t>Институт обстоятельств, исключающих юридическую ответственность, является важным элементом правовой системы, обеспечивающим ее гибкость и адекватность современным реалиям. Его дальнейшее развитие и совершенствование должны быть направлены на повышение правовой определенности, устранение пробелов и противоречий в законодательстве, а также на обеспечение справедливого и сбалансированного применения норм права в конкретных жизненных ситуациях.</w:t>
      </w:r>
    </w:p>
    <w:p w14:paraId="5B3EA8F1" w14:textId="350D47DC" w:rsidR="005A4100" w:rsidRPr="00727BD6" w:rsidRDefault="00402670" w:rsidP="00402670">
      <w:pPr>
        <w:spacing w:line="360" w:lineRule="auto"/>
        <w:ind w:firstLine="709"/>
        <w:jc w:val="both"/>
        <w:rPr>
          <w:rFonts w:ascii="Times New Roman" w:eastAsia="Times New Roman" w:hAnsi="Times New Roman" w:cs="Times New Roman"/>
          <w:sz w:val="28"/>
          <w:szCs w:val="28"/>
          <w:lang w:val="ru-RU"/>
        </w:rPr>
      </w:pPr>
      <w:r w:rsidRPr="00402670">
        <w:rPr>
          <w:rFonts w:ascii="Times New Roman" w:eastAsia="Times New Roman" w:hAnsi="Times New Roman" w:cs="Times New Roman"/>
          <w:sz w:val="28"/>
          <w:szCs w:val="28"/>
          <w:lang w:val="ru-RU"/>
        </w:rPr>
        <w:t>Перспективы дальнейших исследований в данной области связаны с анализом международного опыта регулирования рассматриваемых вопросов, изучением влияния новых технологий на формирование правовых норм и разработкой рекомендаций по совершенствованию отечественного законодательства в свете современных вызовов и угроз</w:t>
      </w:r>
      <w:r>
        <w:rPr>
          <w:rFonts w:ascii="Times New Roman" w:eastAsia="Times New Roman" w:hAnsi="Times New Roman" w:cs="Times New Roman"/>
          <w:sz w:val="28"/>
          <w:szCs w:val="28"/>
          <w:lang w:val="ru-RU"/>
        </w:rPr>
        <w:t>.</w:t>
      </w:r>
    </w:p>
    <w:p w14:paraId="52F3B401" w14:textId="766D92EC" w:rsidR="005A4100" w:rsidRPr="004960F5" w:rsidRDefault="00000000" w:rsidP="004960F5">
      <w:pPr>
        <w:keepNext/>
        <w:spacing w:after="240" w:line="360" w:lineRule="auto"/>
        <w:ind w:left="144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rPr>
        <w:t>Список литературы.</w:t>
      </w:r>
    </w:p>
    <w:p w14:paraId="2A151D08" w14:textId="77777777" w:rsidR="00831B6B" w:rsidRPr="00831B6B" w:rsidRDefault="00831B6B" w:rsidP="00831B6B">
      <w:pPr>
        <w:numPr>
          <w:ilvl w:val="0"/>
          <w:numId w:val="2"/>
        </w:numPr>
        <w:spacing w:line="360" w:lineRule="auto"/>
        <w:jc w:val="both"/>
        <w:rPr>
          <w:rFonts w:ascii="Times New Roman" w:eastAsia="Times New Roman" w:hAnsi="Times New Roman" w:cs="Times New Roman"/>
          <w:sz w:val="28"/>
          <w:szCs w:val="28"/>
        </w:rPr>
      </w:pPr>
      <w:r w:rsidRPr="00831B6B">
        <w:rPr>
          <w:rFonts w:ascii="Times New Roman" w:eastAsia="Times New Roman" w:hAnsi="Times New Roman" w:cs="Times New Roman"/>
          <w:sz w:val="28"/>
          <w:szCs w:val="28"/>
        </w:rPr>
        <w:t xml:space="preserve">  Лилия Алексеевна Алексеева, Светлана Анатольевна Майорова ИСКЛЮЧЕНИЕ ЮРИДИЧЕСКОЙ ОТВЕТСТВЕННОСТИ: ТЕОРЕТИЧЕСКИЕ И ПРАКТИЧЕСКИЕ АСПЕКТЫ // Вестник УЮИ. 2023. №4 (102).</w:t>
      </w:r>
    </w:p>
    <w:p w14:paraId="07078437" w14:textId="77777777" w:rsidR="00831B6B" w:rsidRPr="00831B6B" w:rsidRDefault="00831B6B" w:rsidP="00831B6B">
      <w:pPr>
        <w:numPr>
          <w:ilvl w:val="0"/>
          <w:numId w:val="2"/>
        </w:numPr>
        <w:spacing w:line="360" w:lineRule="auto"/>
        <w:jc w:val="both"/>
        <w:rPr>
          <w:rFonts w:ascii="Times New Roman" w:eastAsia="Times New Roman" w:hAnsi="Times New Roman" w:cs="Times New Roman"/>
          <w:sz w:val="28"/>
          <w:szCs w:val="28"/>
        </w:rPr>
      </w:pPr>
      <w:r w:rsidRPr="00831B6B">
        <w:rPr>
          <w:rFonts w:ascii="Times New Roman" w:eastAsia="Times New Roman" w:hAnsi="Times New Roman" w:cs="Times New Roman"/>
          <w:sz w:val="28"/>
          <w:szCs w:val="28"/>
        </w:rPr>
        <w:t xml:space="preserve">  Гусейнов И. Г. Необходимая оборона как обстоятельство, исключающее преступность деяния // Вестник Челябинского </w:t>
      </w:r>
      <w:r w:rsidRPr="00831B6B">
        <w:rPr>
          <w:rFonts w:ascii="Times New Roman" w:eastAsia="Times New Roman" w:hAnsi="Times New Roman" w:cs="Times New Roman"/>
          <w:sz w:val="28"/>
          <w:szCs w:val="28"/>
        </w:rPr>
        <w:lastRenderedPageBreak/>
        <w:t>государственного университета. 2015. № 25 (380). Право. Вып. 45. С.108-114.</w:t>
      </w:r>
    </w:p>
    <w:p w14:paraId="4667F052" w14:textId="77777777" w:rsidR="00831B6B" w:rsidRPr="00831B6B" w:rsidRDefault="00831B6B" w:rsidP="00831B6B">
      <w:pPr>
        <w:numPr>
          <w:ilvl w:val="0"/>
          <w:numId w:val="2"/>
        </w:numPr>
        <w:spacing w:line="360" w:lineRule="auto"/>
        <w:jc w:val="both"/>
        <w:rPr>
          <w:rFonts w:ascii="Times New Roman" w:eastAsia="Times New Roman" w:hAnsi="Times New Roman" w:cs="Times New Roman"/>
          <w:sz w:val="28"/>
          <w:szCs w:val="28"/>
        </w:rPr>
      </w:pPr>
      <w:r w:rsidRPr="00831B6B">
        <w:rPr>
          <w:rFonts w:ascii="Times New Roman" w:eastAsia="Times New Roman" w:hAnsi="Times New Roman" w:cs="Times New Roman"/>
          <w:sz w:val="28"/>
          <w:szCs w:val="28"/>
        </w:rPr>
        <w:t xml:space="preserve">  Жалинский А. Э. Уголовное право в ожидании перемен: теоретико-инструментальный анализ. Москва: Проспект, 2009. 400 с.</w:t>
      </w:r>
    </w:p>
    <w:p w14:paraId="1C7B586D" w14:textId="77777777" w:rsidR="00831B6B" w:rsidRPr="00831B6B" w:rsidRDefault="00831B6B" w:rsidP="00831B6B">
      <w:pPr>
        <w:numPr>
          <w:ilvl w:val="0"/>
          <w:numId w:val="2"/>
        </w:numPr>
        <w:spacing w:line="360" w:lineRule="auto"/>
        <w:jc w:val="both"/>
        <w:rPr>
          <w:rFonts w:ascii="Times New Roman" w:eastAsia="Times New Roman" w:hAnsi="Times New Roman" w:cs="Times New Roman"/>
          <w:sz w:val="28"/>
          <w:szCs w:val="28"/>
        </w:rPr>
      </w:pPr>
      <w:r w:rsidRPr="00831B6B">
        <w:rPr>
          <w:rFonts w:ascii="Times New Roman" w:eastAsia="Times New Roman" w:hAnsi="Times New Roman" w:cs="Times New Roman"/>
          <w:sz w:val="28"/>
          <w:szCs w:val="28"/>
        </w:rPr>
        <w:t xml:space="preserve">  Малеин Н. С. Имущественная ответственность в хозяйственных отношениях. М., 1968. С. 89-90.</w:t>
      </w:r>
    </w:p>
    <w:p w14:paraId="42FC10E2" w14:textId="77777777" w:rsidR="00831B6B" w:rsidRPr="00831B6B" w:rsidRDefault="00831B6B" w:rsidP="00831B6B">
      <w:pPr>
        <w:numPr>
          <w:ilvl w:val="0"/>
          <w:numId w:val="2"/>
        </w:numPr>
        <w:spacing w:line="360" w:lineRule="auto"/>
        <w:jc w:val="both"/>
        <w:rPr>
          <w:rFonts w:ascii="Times New Roman" w:eastAsia="Times New Roman" w:hAnsi="Times New Roman" w:cs="Times New Roman"/>
          <w:sz w:val="28"/>
          <w:szCs w:val="28"/>
        </w:rPr>
      </w:pPr>
      <w:r w:rsidRPr="00831B6B">
        <w:rPr>
          <w:rFonts w:ascii="Times New Roman" w:eastAsia="Times New Roman" w:hAnsi="Times New Roman" w:cs="Times New Roman"/>
          <w:sz w:val="28"/>
          <w:szCs w:val="28"/>
        </w:rPr>
        <w:t xml:space="preserve">  Карпец И. И. Уголовное право и этика. Москва: Юрид. лит., 1985. 256 с.</w:t>
      </w:r>
    </w:p>
    <w:p w14:paraId="5B208C49" w14:textId="77777777" w:rsidR="00831B6B" w:rsidRPr="00831B6B" w:rsidRDefault="00831B6B" w:rsidP="00831B6B">
      <w:pPr>
        <w:numPr>
          <w:ilvl w:val="0"/>
          <w:numId w:val="2"/>
        </w:numPr>
        <w:spacing w:line="360" w:lineRule="auto"/>
        <w:jc w:val="both"/>
        <w:rPr>
          <w:rFonts w:ascii="Times New Roman" w:eastAsia="Times New Roman" w:hAnsi="Times New Roman" w:cs="Times New Roman"/>
          <w:sz w:val="28"/>
          <w:szCs w:val="28"/>
        </w:rPr>
      </w:pPr>
      <w:r w:rsidRPr="00831B6B">
        <w:rPr>
          <w:rFonts w:ascii="Times New Roman" w:eastAsia="Times New Roman" w:hAnsi="Times New Roman" w:cs="Times New Roman"/>
          <w:sz w:val="28"/>
          <w:szCs w:val="28"/>
        </w:rPr>
        <w:t xml:space="preserve">  Михайлов В. И. Согласие лица, как обстоятельство, исключающее преступность деяния // Законодательство. 2002. № 2. С. 67-72.</w:t>
      </w:r>
    </w:p>
    <w:p w14:paraId="0AB2B2BA" w14:textId="77777777" w:rsidR="00831B6B" w:rsidRPr="00831B6B" w:rsidRDefault="00831B6B" w:rsidP="00831B6B">
      <w:pPr>
        <w:numPr>
          <w:ilvl w:val="0"/>
          <w:numId w:val="2"/>
        </w:numPr>
        <w:spacing w:line="360" w:lineRule="auto"/>
        <w:jc w:val="both"/>
        <w:rPr>
          <w:rFonts w:ascii="Times New Roman" w:eastAsia="Times New Roman" w:hAnsi="Times New Roman" w:cs="Times New Roman"/>
          <w:sz w:val="28"/>
          <w:szCs w:val="28"/>
        </w:rPr>
      </w:pPr>
      <w:r w:rsidRPr="00831B6B">
        <w:rPr>
          <w:rFonts w:ascii="Times New Roman" w:eastAsia="Times New Roman" w:hAnsi="Times New Roman" w:cs="Times New Roman"/>
          <w:sz w:val="28"/>
          <w:szCs w:val="28"/>
        </w:rPr>
        <w:t xml:space="preserve">  Лаптева Т. М., Савельева Д. Е. ОСОБЕННОСТИ ПРАВОВОГО РЕГУЛИРОВАНИЯ ИНСТИТУТА НЕПРЕОДОЛИМОЙ СИЛЫ, КАК ОБСТОЯТЕЛЬСТВА, ИСКЛЮЧАЮЩЕГО ГРАЖДАНСКО-ПРАВОВУЮ ОТВЕТСТВЕННОСТЬ // Вестник науки. 2024. №5 (74).</w:t>
      </w:r>
    </w:p>
    <w:p w14:paraId="047F33C2" w14:textId="77777777" w:rsidR="00831B6B" w:rsidRPr="00831B6B" w:rsidRDefault="00831B6B" w:rsidP="00831B6B">
      <w:pPr>
        <w:numPr>
          <w:ilvl w:val="0"/>
          <w:numId w:val="2"/>
        </w:numPr>
        <w:spacing w:line="360" w:lineRule="auto"/>
        <w:jc w:val="both"/>
        <w:rPr>
          <w:rFonts w:ascii="Times New Roman" w:eastAsia="Times New Roman" w:hAnsi="Times New Roman" w:cs="Times New Roman"/>
          <w:sz w:val="28"/>
          <w:szCs w:val="28"/>
        </w:rPr>
      </w:pPr>
      <w:r w:rsidRPr="00831B6B">
        <w:rPr>
          <w:rFonts w:ascii="Times New Roman" w:eastAsia="Times New Roman" w:hAnsi="Times New Roman" w:cs="Times New Roman"/>
          <w:sz w:val="28"/>
          <w:szCs w:val="28"/>
        </w:rPr>
        <w:t xml:space="preserve">  Дихтяр А. И., Лавриненко М. В. ФОРС-МАЖОР КАК ОСНОВАНИЕ ОСВОБОЖДЕНИЯ ОТ ГРАЖДАНСКО-ПРАВОВОЙ ОТВЕТСТВЕННОСТИ // Вестник магистратуры. 2021. №1-4 (112).</w:t>
      </w:r>
    </w:p>
    <w:p w14:paraId="1EF15712" w14:textId="77777777" w:rsidR="00831B6B" w:rsidRPr="00831B6B" w:rsidRDefault="00831B6B" w:rsidP="00831B6B">
      <w:pPr>
        <w:numPr>
          <w:ilvl w:val="0"/>
          <w:numId w:val="2"/>
        </w:numPr>
        <w:spacing w:line="360" w:lineRule="auto"/>
        <w:jc w:val="both"/>
        <w:rPr>
          <w:rFonts w:ascii="Times New Roman" w:eastAsia="Times New Roman" w:hAnsi="Times New Roman" w:cs="Times New Roman"/>
          <w:sz w:val="28"/>
          <w:szCs w:val="28"/>
        </w:rPr>
      </w:pPr>
      <w:r w:rsidRPr="00831B6B">
        <w:rPr>
          <w:rFonts w:ascii="Times New Roman" w:eastAsia="Times New Roman" w:hAnsi="Times New Roman" w:cs="Times New Roman"/>
          <w:sz w:val="28"/>
          <w:szCs w:val="28"/>
        </w:rPr>
        <w:t xml:space="preserve">  А. А. Маркина, А. А. Храмцов, А. А. Рожнова, А. А. Рожнов, О. С. Афонина К ВОПРОСУ О СУЩНОСТИ ИНСТИТУТА ОСВОБОЖДЕНИЯ ОТ ЮРИДИЧЕСКОЙ ОТВЕТСТВЕННОСТИ // Международный журнал гуманитарных и естественных наук. 2025. №1-2 (100).</w:t>
      </w:r>
    </w:p>
    <w:p w14:paraId="5AD53DD4" w14:textId="2BA60CDB" w:rsidR="009E1305" w:rsidRDefault="00831B6B" w:rsidP="00831B6B">
      <w:pPr>
        <w:numPr>
          <w:ilvl w:val="0"/>
          <w:numId w:val="2"/>
        </w:numPr>
        <w:spacing w:line="360" w:lineRule="auto"/>
        <w:jc w:val="both"/>
        <w:rPr>
          <w:rFonts w:ascii="Times New Roman" w:eastAsia="Times New Roman" w:hAnsi="Times New Roman" w:cs="Times New Roman"/>
          <w:sz w:val="28"/>
          <w:szCs w:val="28"/>
        </w:rPr>
      </w:pPr>
      <w:r w:rsidRPr="00831B6B">
        <w:rPr>
          <w:rFonts w:ascii="Times New Roman" w:eastAsia="Times New Roman" w:hAnsi="Times New Roman" w:cs="Times New Roman"/>
          <w:sz w:val="28"/>
          <w:szCs w:val="28"/>
        </w:rPr>
        <w:t xml:space="preserve">  Степанов В. В. Правовая природа обстоятельств, исключающих юридическую ответственность // Вестник Пермского университета. Юридические науки. 2014. №3 (25).</w:t>
      </w:r>
    </w:p>
    <w:sectPr w:rsidR="009E1305">
      <w:headerReference w:type="default" r:id="rId9"/>
      <w:headerReference w:type="first" r:id="rId10"/>
      <w:pgSz w:w="11909" w:h="16834"/>
      <w:pgMar w:top="1440" w:right="1440" w:bottom="1440" w:left="1440"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7B944" w14:textId="77777777" w:rsidR="00AF16E8" w:rsidRDefault="00AF16E8">
      <w:pPr>
        <w:spacing w:line="240" w:lineRule="auto"/>
      </w:pPr>
      <w:r>
        <w:separator/>
      </w:r>
    </w:p>
  </w:endnote>
  <w:endnote w:type="continuationSeparator" w:id="0">
    <w:p w14:paraId="54217EC4" w14:textId="77777777" w:rsidR="00AF16E8" w:rsidRDefault="00AF16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B649B" w14:textId="77777777" w:rsidR="00AF16E8" w:rsidRDefault="00AF16E8">
      <w:pPr>
        <w:spacing w:line="240" w:lineRule="auto"/>
      </w:pPr>
      <w:r>
        <w:separator/>
      </w:r>
    </w:p>
  </w:footnote>
  <w:footnote w:type="continuationSeparator" w:id="0">
    <w:p w14:paraId="31F989B9" w14:textId="77777777" w:rsidR="00AF16E8" w:rsidRDefault="00AF16E8">
      <w:pPr>
        <w:spacing w:line="240" w:lineRule="auto"/>
      </w:pPr>
      <w:r>
        <w:continuationSeparator/>
      </w:r>
    </w:p>
  </w:footnote>
  <w:footnote w:id="1">
    <w:p w14:paraId="3AD2D29F" w14:textId="694B9125" w:rsidR="00D964C6" w:rsidRPr="00D964C6" w:rsidRDefault="00D964C6">
      <w:pPr>
        <w:pStyle w:val="aa"/>
      </w:pPr>
      <w:r>
        <w:rPr>
          <w:rStyle w:val="ac"/>
        </w:rPr>
        <w:footnoteRef/>
      </w:r>
      <w:r>
        <w:t xml:space="preserve"> </w:t>
      </w:r>
      <w:r w:rsidRPr="00D964C6">
        <w:t>Лилия Алексеевна Алексеева, Светлана Анатольевна Майорова ИСКЛЮЧЕНИЕ ЮРИДИЧЕСКОЙ ОТВЕТСТВЕННОСТИ: ТЕОРЕТИЧЕСКИЕ И ПРАКТИЧЕСКИЕ АСПЕКТЫ // Вестник УЮИ. 2023. №4 (102).</w:t>
      </w:r>
    </w:p>
  </w:footnote>
  <w:footnote w:id="2">
    <w:p w14:paraId="3BFC479A" w14:textId="3A9952F5" w:rsidR="00D964C6" w:rsidRPr="00D964C6" w:rsidRDefault="00D964C6">
      <w:pPr>
        <w:pStyle w:val="aa"/>
      </w:pPr>
      <w:r>
        <w:rPr>
          <w:rStyle w:val="ac"/>
        </w:rPr>
        <w:footnoteRef/>
      </w:r>
      <w:r>
        <w:t xml:space="preserve"> </w:t>
      </w:r>
      <w:r w:rsidRPr="00D964C6">
        <w:t>Гусейнов И. Г. Необходимая оборона как обстоятельство, исключающее преступность деяния // Вестник Челябинского государственного университета. 2015. № 25 (380). Право. Вып. 45. С.108-114.</w:t>
      </w:r>
    </w:p>
  </w:footnote>
  <w:footnote w:id="3">
    <w:p w14:paraId="2DDED715" w14:textId="35211EBF" w:rsidR="00D964C6" w:rsidRPr="00D964C6" w:rsidRDefault="00D964C6">
      <w:pPr>
        <w:pStyle w:val="aa"/>
      </w:pPr>
      <w:r>
        <w:rPr>
          <w:rStyle w:val="ac"/>
        </w:rPr>
        <w:footnoteRef/>
      </w:r>
      <w:r>
        <w:t xml:space="preserve"> </w:t>
      </w:r>
      <w:r w:rsidRPr="00D964C6">
        <w:t>Жалинский А. Э. Уголовное право в ожидании перемен: теоретико-инструментальный анализ. Москва: Проспект, 2009. 400 с.</w:t>
      </w:r>
    </w:p>
  </w:footnote>
  <w:footnote w:id="4">
    <w:p w14:paraId="49B38C0C" w14:textId="0140C881" w:rsidR="00D964C6" w:rsidRPr="00D964C6" w:rsidRDefault="00D964C6">
      <w:pPr>
        <w:pStyle w:val="aa"/>
      </w:pPr>
      <w:r>
        <w:rPr>
          <w:rStyle w:val="ac"/>
        </w:rPr>
        <w:footnoteRef/>
      </w:r>
      <w:r>
        <w:t xml:space="preserve"> </w:t>
      </w:r>
      <w:r w:rsidRPr="00D964C6">
        <w:t>Малеин Н. С. Имущественная ответственность в хозяйственных отношениях. М., 1968. С. 89-90.</w:t>
      </w:r>
    </w:p>
  </w:footnote>
  <w:footnote w:id="5">
    <w:p w14:paraId="4F1486DB" w14:textId="3CC6C49F" w:rsidR="00BD5B68" w:rsidRPr="00BD5B68" w:rsidRDefault="00BD5B68">
      <w:pPr>
        <w:pStyle w:val="aa"/>
      </w:pPr>
      <w:r>
        <w:rPr>
          <w:rStyle w:val="ac"/>
        </w:rPr>
        <w:footnoteRef/>
      </w:r>
      <w:r>
        <w:t xml:space="preserve"> </w:t>
      </w:r>
      <w:r w:rsidRPr="00BD5B68">
        <w:t>Карпец И. И. Уголовное право и этика. Москва: Юрид. лит., 1985. 256 с.</w:t>
      </w:r>
    </w:p>
  </w:footnote>
  <w:footnote w:id="6">
    <w:p w14:paraId="1D7DF062" w14:textId="753606F0" w:rsidR="00BD5B68" w:rsidRPr="00BD5B68" w:rsidRDefault="00BD5B68">
      <w:pPr>
        <w:pStyle w:val="aa"/>
      </w:pPr>
      <w:r>
        <w:rPr>
          <w:rStyle w:val="ac"/>
        </w:rPr>
        <w:footnoteRef/>
      </w:r>
      <w:r>
        <w:t xml:space="preserve"> </w:t>
      </w:r>
      <w:r w:rsidRPr="00BD5B68">
        <w:t>Михайлов В. И. Согласие лица, как обстоятельство, исключающее преступность деяния // Законодательство. 2002. № 2. С. 67-72.</w:t>
      </w:r>
    </w:p>
  </w:footnote>
  <w:footnote w:id="7">
    <w:p w14:paraId="42580DFB" w14:textId="010D6A4A" w:rsidR="00D964C6" w:rsidRPr="00D964C6" w:rsidRDefault="00D964C6">
      <w:pPr>
        <w:pStyle w:val="aa"/>
      </w:pPr>
      <w:r>
        <w:rPr>
          <w:rStyle w:val="ac"/>
        </w:rPr>
        <w:footnoteRef/>
      </w:r>
      <w:r>
        <w:t xml:space="preserve"> </w:t>
      </w:r>
      <w:r w:rsidRPr="00D964C6">
        <w:t>Лаптева Т. М., Савельева Д. Е. ОСОБЕННОСТИ ПРАВОВОГО РЕГУЛИРОВАНИЯ ИНСТИТУТА НЕПРЕОДОЛИМОЙ СИЛЫ, КАК ОБСТОЯТЕЛЬСТВА, ИСКЛЮЧАЮЩЕГО ГРАЖДАНСКО-ПРАВОВУЮ ОТВЕТСТВЕННОСТЬ // Вестник науки. 2024. №5 (74).</w:t>
      </w:r>
    </w:p>
  </w:footnote>
  <w:footnote w:id="8">
    <w:p w14:paraId="7AC5B499" w14:textId="39F61910" w:rsidR="00D964C6" w:rsidRPr="00D964C6" w:rsidRDefault="00D964C6">
      <w:pPr>
        <w:pStyle w:val="aa"/>
      </w:pPr>
      <w:r>
        <w:rPr>
          <w:rStyle w:val="ac"/>
        </w:rPr>
        <w:footnoteRef/>
      </w:r>
      <w:r>
        <w:t xml:space="preserve"> </w:t>
      </w:r>
      <w:r w:rsidRPr="00D964C6">
        <w:t>Дихтяр А. И., Лавриненко М. В. ФОРС-МАЖОР КАК ОСНОВАНИЕ ОСВОБОЖДЕНИЯ ОТ ГРАЖДАНСКО-ПРАВОВОЙ ОТВЕТСТВЕННОСТИ // Вестник магистратуры. 2021. №1-4 (112).</w:t>
      </w:r>
    </w:p>
  </w:footnote>
  <w:footnote w:id="9">
    <w:p w14:paraId="03BD735D" w14:textId="2B79DC88" w:rsidR="00266A7F" w:rsidRPr="00266A7F" w:rsidRDefault="00266A7F">
      <w:pPr>
        <w:pStyle w:val="aa"/>
      </w:pPr>
      <w:r>
        <w:rPr>
          <w:rStyle w:val="ac"/>
        </w:rPr>
        <w:footnoteRef/>
      </w:r>
      <w:r>
        <w:t xml:space="preserve"> </w:t>
      </w:r>
      <w:r w:rsidRPr="00266A7F">
        <w:t>А. А. Маркина, А. А. Храмцов, А. А. Рожнова, А. А. Рожнов, О. С. Афонина К ВОПРОСУ О СУЩНОСТИ ИНСТИТУТА ОСВОБОЖДЕНИЯ ОТ ЮРИДИЧЕСКОЙ ОТВЕТСТВЕННОСТИ // Международный журнал гуманитарных и естественных наук. 2025. №1-2 (100).</w:t>
      </w:r>
    </w:p>
  </w:footnote>
  <w:footnote w:id="10">
    <w:p w14:paraId="5863DAE9" w14:textId="0A0ABC0B" w:rsidR="00266A7F" w:rsidRPr="00266A7F" w:rsidRDefault="00266A7F">
      <w:pPr>
        <w:pStyle w:val="aa"/>
        <w:rPr>
          <w:lang w:val="ru-RU"/>
        </w:rPr>
      </w:pPr>
      <w:r>
        <w:rPr>
          <w:rStyle w:val="ac"/>
        </w:rPr>
        <w:footnoteRef/>
      </w:r>
      <w:r>
        <w:t xml:space="preserve"> </w:t>
      </w:r>
      <w:r w:rsidRPr="00266A7F">
        <w:t>Степанов В. В. Правовая природа обстоятельств, исключающих юридическую ответственность // Вестник Пермского университета. Юридические науки. 2014. №3 (25).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B" w14:textId="78DAE515" w:rsidR="00695AD8" w:rsidRDefault="00000000">
    <w:pPr>
      <w:jc w:val="right"/>
    </w:pPr>
    <w:r>
      <w:fldChar w:fldCharType="begin"/>
    </w:r>
    <w:r>
      <w:instrText>PAGE</w:instrText>
    </w:r>
    <w:r>
      <w:fldChar w:fldCharType="separate"/>
    </w:r>
    <w:r w:rsidR="00AB21CC">
      <w:rPr>
        <w:noProof/>
      </w:rPr>
      <w:t>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C" w14:textId="481215CB" w:rsidR="00695AD8" w:rsidRDefault="00000000">
    <w:pPr>
      <w:jc w:val="right"/>
    </w:pPr>
    <w:r>
      <w:fldChar w:fldCharType="begin"/>
    </w:r>
    <w:r>
      <w:instrText>PAGE</w:instrText>
    </w:r>
    <w:r>
      <w:fldChar w:fldCharType="separate"/>
    </w:r>
    <w:r w:rsidR="00AB21CC">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3C5D9B"/>
    <w:multiLevelType w:val="hybridMultilevel"/>
    <w:tmpl w:val="A0CC45DC"/>
    <w:lvl w:ilvl="0" w:tplc="F26A784C">
      <w:start w:val="1"/>
      <w:numFmt w:val="decimal"/>
      <w:lvlText w:val="%1."/>
      <w:lvlJc w:val="left"/>
      <w:pPr>
        <w:ind w:left="1261" w:hanging="55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B4B787B"/>
    <w:multiLevelType w:val="multilevel"/>
    <w:tmpl w:val="9B2C6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CAE79C9"/>
    <w:multiLevelType w:val="hybridMultilevel"/>
    <w:tmpl w:val="CBE6BD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101655C"/>
    <w:multiLevelType w:val="multilevel"/>
    <w:tmpl w:val="897CE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12092614">
    <w:abstractNumId w:val="1"/>
  </w:num>
  <w:num w:numId="2" w16cid:durableId="324170731">
    <w:abstractNumId w:val="3"/>
  </w:num>
  <w:num w:numId="3" w16cid:durableId="1484737342">
    <w:abstractNumId w:val="2"/>
  </w:num>
  <w:num w:numId="4" w16cid:durableId="822742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AD8"/>
    <w:rsid w:val="000F3BD7"/>
    <w:rsid w:val="0018242E"/>
    <w:rsid w:val="001E4EED"/>
    <w:rsid w:val="00264640"/>
    <w:rsid w:val="00266A7F"/>
    <w:rsid w:val="00402670"/>
    <w:rsid w:val="004960F5"/>
    <w:rsid w:val="005A4100"/>
    <w:rsid w:val="00626BDB"/>
    <w:rsid w:val="00695AD8"/>
    <w:rsid w:val="006C6D9E"/>
    <w:rsid w:val="00727BD6"/>
    <w:rsid w:val="007C698F"/>
    <w:rsid w:val="00831B6B"/>
    <w:rsid w:val="009306DE"/>
    <w:rsid w:val="0093228D"/>
    <w:rsid w:val="009E1305"/>
    <w:rsid w:val="00A3289F"/>
    <w:rsid w:val="00A6160E"/>
    <w:rsid w:val="00AB21CC"/>
    <w:rsid w:val="00AC5EF0"/>
    <w:rsid w:val="00AF16E8"/>
    <w:rsid w:val="00B85A95"/>
    <w:rsid w:val="00BD5B68"/>
    <w:rsid w:val="00C90185"/>
    <w:rsid w:val="00D27349"/>
    <w:rsid w:val="00D964C6"/>
    <w:rsid w:val="00F00114"/>
    <w:rsid w:val="00F53345"/>
    <w:rsid w:val="00FD61F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82B7D9"/>
  <w15:docId w15:val="{7B154578-6D40-4E69-829F-913D8834C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after="320"/>
    </w:pPr>
    <w:rPr>
      <w:color w:val="666666"/>
      <w:sz w:val="30"/>
      <w:szCs w:val="30"/>
    </w:rPr>
  </w:style>
  <w:style w:type="paragraph" w:styleId="a5">
    <w:name w:val="header"/>
    <w:basedOn w:val="a"/>
    <w:link w:val="a6"/>
    <w:uiPriority w:val="99"/>
    <w:unhideWhenUsed/>
    <w:rsid w:val="00AB21CC"/>
    <w:pPr>
      <w:tabs>
        <w:tab w:val="center" w:pos="4677"/>
        <w:tab w:val="right" w:pos="9355"/>
      </w:tabs>
      <w:spacing w:line="240" w:lineRule="auto"/>
    </w:pPr>
  </w:style>
  <w:style w:type="character" w:customStyle="1" w:styleId="a6">
    <w:name w:val="Верхний колонтитул Знак"/>
    <w:basedOn w:val="a0"/>
    <w:link w:val="a5"/>
    <w:uiPriority w:val="99"/>
    <w:rsid w:val="00AB21CC"/>
  </w:style>
  <w:style w:type="paragraph" w:styleId="a7">
    <w:name w:val="footer"/>
    <w:basedOn w:val="a"/>
    <w:link w:val="a8"/>
    <w:uiPriority w:val="99"/>
    <w:unhideWhenUsed/>
    <w:rsid w:val="00AB21CC"/>
    <w:pPr>
      <w:tabs>
        <w:tab w:val="center" w:pos="4677"/>
        <w:tab w:val="right" w:pos="9355"/>
      </w:tabs>
      <w:spacing w:line="240" w:lineRule="auto"/>
    </w:pPr>
  </w:style>
  <w:style w:type="character" w:customStyle="1" w:styleId="a8">
    <w:name w:val="Нижний колонтитул Знак"/>
    <w:basedOn w:val="a0"/>
    <w:link w:val="a7"/>
    <w:uiPriority w:val="99"/>
    <w:rsid w:val="00AB21CC"/>
  </w:style>
  <w:style w:type="paragraph" w:styleId="a9">
    <w:name w:val="List Paragraph"/>
    <w:basedOn w:val="a"/>
    <w:uiPriority w:val="34"/>
    <w:qFormat/>
    <w:rsid w:val="00AB21CC"/>
    <w:pPr>
      <w:ind w:left="720"/>
      <w:contextualSpacing/>
    </w:pPr>
  </w:style>
  <w:style w:type="paragraph" w:styleId="aa">
    <w:name w:val="footnote text"/>
    <w:basedOn w:val="a"/>
    <w:link w:val="ab"/>
    <w:uiPriority w:val="99"/>
    <w:semiHidden/>
    <w:unhideWhenUsed/>
    <w:rsid w:val="000F3BD7"/>
    <w:pPr>
      <w:spacing w:line="240" w:lineRule="auto"/>
    </w:pPr>
    <w:rPr>
      <w:sz w:val="20"/>
      <w:szCs w:val="20"/>
    </w:rPr>
  </w:style>
  <w:style w:type="character" w:customStyle="1" w:styleId="ab">
    <w:name w:val="Текст сноски Знак"/>
    <w:basedOn w:val="a0"/>
    <w:link w:val="aa"/>
    <w:uiPriority w:val="99"/>
    <w:semiHidden/>
    <w:rsid w:val="000F3BD7"/>
    <w:rPr>
      <w:sz w:val="20"/>
      <w:szCs w:val="20"/>
    </w:rPr>
  </w:style>
  <w:style w:type="character" w:styleId="ac">
    <w:name w:val="footnote reference"/>
    <w:basedOn w:val="a0"/>
    <w:uiPriority w:val="99"/>
    <w:semiHidden/>
    <w:unhideWhenUsed/>
    <w:rsid w:val="000F3B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Y0VHsrDuwtQJDCVFu2CugKZdkw==">CgMxLjAyDmgueGh0Z2E1dDdtOTJrMg5oLjg0OHlwY2dsbWZhNzIOaC41Znd0NG1mOHFsMGsyDmguMjd4azRmYzB1cGZ5Mg5oLjI3eGs0ZmMwdXBmeTIOaC4yN3hrNGZjMHVwZnkyDmguMjd4azRmYzB1cGZ5OAByITFJNlJYV1lCS0szS0pxVkNpVjhBMGMtb1NFbVd4eEt0MQ==</go:docsCustomData>
</go:gDocsCustomXmlDataStorage>
</file>

<file path=customXml/itemProps1.xml><?xml version="1.0" encoding="utf-8"?>
<ds:datastoreItem xmlns:ds="http://schemas.openxmlformats.org/officeDocument/2006/customXml" ds:itemID="{F782B696-D980-45B1-BD05-29AB54DD5BD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4808</Words>
  <Characters>27409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Мелекесский Иоанн</cp:lastModifiedBy>
  <cp:revision>3</cp:revision>
  <dcterms:created xsi:type="dcterms:W3CDTF">2025-09-02T01:48:00Z</dcterms:created>
  <dcterms:modified xsi:type="dcterms:W3CDTF">2025-09-02T01:51:00Z</dcterms:modified>
</cp:coreProperties>
</file>