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4A6445" w14:textId="47F3A6F0" w:rsidR="00B01419" w:rsidRPr="00C7429F" w:rsidRDefault="00B01419" w:rsidP="00C7429F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  <w:r w:rsidRPr="00C7429F">
        <w:rPr>
          <w:b/>
          <w:bCs/>
          <w:sz w:val="28"/>
          <w:szCs w:val="28"/>
          <w:lang w:val="tt-RU"/>
        </w:rPr>
        <w:t xml:space="preserve">Авторское многофункциональное </w:t>
      </w:r>
      <w:r w:rsidRPr="00C7429F">
        <w:rPr>
          <w:b/>
          <w:bCs/>
          <w:sz w:val="28"/>
          <w:szCs w:val="28"/>
        </w:rPr>
        <w:t>обучающие</w:t>
      </w:r>
      <w:r w:rsidRPr="00C7429F">
        <w:rPr>
          <w:b/>
          <w:bCs/>
          <w:sz w:val="28"/>
          <w:szCs w:val="28"/>
          <w:lang w:val="tt-RU"/>
        </w:rPr>
        <w:t xml:space="preserve"> дидактическое </w:t>
      </w:r>
      <w:r w:rsidRPr="00C7429F">
        <w:rPr>
          <w:b/>
          <w:bCs/>
          <w:sz w:val="28"/>
          <w:szCs w:val="28"/>
        </w:rPr>
        <w:t xml:space="preserve"> пособие «Волшебны</w:t>
      </w:r>
      <w:r w:rsidRPr="00C7429F">
        <w:rPr>
          <w:b/>
          <w:bCs/>
          <w:sz w:val="28"/>
          <w:szCs w:val="28"/>
          <w:lang w:val="tt-RU"/>
        </w:rPr>
        <w:t>е</w:t>
      </w:r>
      <w:r w:rsidRPr="00C7429F">
        <w:rPr>
          <w:b/>
          <w:bCs/>
          <w:sz w:val="28"/>
          <w:szCs w:val="28"/>
        </w:rPr>
        <w:t xml:space="preserve"> куб</w:t>
      </w:r>
      <w:r w:rsidRPr="00C7429F">
        <w:rPr>
          <w:b/>
          <w:bCs/>
          <w:sz w:val="28"/>
          <w:szCs w:val="28"/>
          <w:lang w:val="tt-RU"/>
        </w:rPr>
        <w:t>ы</w:t>
      </w:r>
      <w:r w:rsidRPr="00C7429F">
        <w:rPr>
          <w:b/>
          <w:bCs/>
          <w:sz w:val="28"/>
          <w:szCs w:val="28"/>
        </w:rPr>
        <w:t>» - «</w:t>
      </w:r>
      <w:proofErr w:type="spellStart"/>
      <w:r w:rsidRPr="00C7429F">
        <w:rPr>
          <w:b/>
          <w:bCs/>
          <w:sz w:val="28"/>
          <w:szCs w:val="28"/>
        </w:rPr>
        <w:t>Тылсымлы</w:t>
      </w:r>
      <w:proofErr w:type="spellEnd"/>
      <w:r w:rsidRPr="00C7429F">
        <w:rPr>
          <w:b/>
          <w:bCs/>
          <w:sz w:val="28"/>
          <w:szCs w:val="28"/>
        </w:rPr>
        <w:t xml:space="preserve"> </w:t>
      </w:r>
      <w:proofErr w:type="spellStart"/>
      <w:r w:rsidRPr="00C7429F">
        <w:rPr>
          <w:b/>
          <w:bCs/>
          <w:sz w:val="28"/>
          <w:szCs w:val="28"/>
        </w:rPr>
        <w:t>шакмак</w:t>
      </w:r>
      <w:proofErr w:type="spellEnd"/>
      <w:r w:rsidRPr="00C7429F">
        <w:rPr>
          <w:b/>
          <w:bCs/>
          <w:sz w:val="28"/>
          <w:szCs w:val="28"/>
          <w:lang w:val="tt-RU"/>
        </w:rPr>
        <w:t>лар</w:t>
      </w:r>
      <w:r w:rsidRPr="00C7429F">
        <w:rPr>
          <w:b/>
          <w:bCs/>
          <w:sz w:val="28"/>
          <w:szCs w:val="28"/>
        </w:rPr>
        <w:t>»</w:t>
      </w:r>
    </w:p>
    <w:p w14:paraId="07B071DB" w14:textId="69581A01" w:rsidR="00FE54F4" w:rsidRPr="00C7429F" w:rsidRDefault="00C7429F" w:rsidP="00C7429F">
      <w:pPr>
        <w:shd w:val="clear" w:color="auto" w:fill="FFFFFF"/>
        <w:spacing w:line="360" w:lineRule="auto"/>
        <w:jc w:val="both"/>
        <w:rPr>
          <w:b/>
          <w:bCs/>
          <w:sz w:val="36"/>
          <w:szCs w:val="36"/>
        </w:rPr>
      </w:pPr>
      <w:r w:rsidRPr="00C7429F">
        <w:rPr>
          <w:noProof/>
          <w14:ligatures w14:val="standardContextual"/>
        </w:rPr>
        <w:drawing>
          <wp:anchor distT="0" distB="0" distL="114300" distR="114300" simplePos="0" relativeHeight="251658240" behindDoc="0" locked="0" layoutInCell="1" allowOverlap="1" wp14:anchorId="53AEB37C" wp14:editId="7158A7E4">
            <wp:simplePos x="0" y="0"/>
            <wp:positionH relativeFrom="margin">
              <wp:posOffset>-765810</wp:posOffset>
            </wp:positionH>
            <wp:positionV relativeFrom="paragraph">
              <wp:posOffset>66675</wp:posOffset>
            </wp:positionV>
            <wp:extent cx="1222375" cy="2066925"/>
            <wp:effectExtent l="152400" t="152400" r="358775" b="371475"/>
            <wp:wrapThrough wrapText="bothSides">
              <wp:wrapPolygon edited="0">
                <wp:start x="1346" y="-1593"/>
                <wp:lineTo x="-2693" y="-1194"/>
                <wp:lineTo x="-2693" y="22496"/>
                <wp:lineTo x="-337" y="24288"/>
                <wp:lineTo x="3366" y="25283"/>
                <wp:lineTo x="21544" y="25283"/>
                <wp:lineTo x="25247" y="24288"/>
                <wp:lineTo x="27603" y="21301"/>
                <wp:lineTo x="27603" y="1991"/>
                <wp:lineTo x="23564" y="-995"/>
                <wp:lineTo x="23227" y="-1593"/>
                <wp:lineTo x="1346" y="-1593"/>
              </wp:wrapPolygon>
            </wp:wrapThrough>
            <wp:docPr id="19819006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1900616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2375" cy="20669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54F4" w:rsidRPr="00C7429F">
        <w:rPr>
          <w:b/>
          <w:bCs/>
        </w:rPr>
        <w:t>Обучающие</w:t>
      </w:r>
      <w:r w:rsidR="00FE54F4" w:rsidRPr="00C7429F">
        <w:rPr>
          <w:b/>
          <w:bCs/>
          <w:lang w:val="tt-RU"/>
        </w:rPr>
        <w:t xml:space="preserve"> </w:t>
      </w:r>
      <w:r w:rsidR="009D5D8B" w:rsidRPr="00C7429F">
        <w:rPr>
          <w:b/>
          <w:bCs/>
          <w:lang w:val="tt-RU"/>
        </w:rPr>
        <w:t xml:space="preserve">многофункциональное </w:t>
      </w:r>
      <w:r w:rsidR="00FE54F4" w:rsidRPr="00C7429F">
        <w:rPr>
          <w:b/>
          <w:bCs/>
          <w:lang w:val="tt-RU"/>
        </w:rPr>
        <w:t>дидактическ</w:t>
      </w:r>
      <w:r w:rsidR="00427885" w:rsidRPr="00C7429F">
        <w:rPr>
          <w:b/>
          <w:bCs/>
          <w:lang w:val="tt-RU"/>
        </w:rPr>
        <w:t>ое</w:t>
      </w:r>
      <w:r w:rsidR="00FE54F4" w:rsidRPr="00C7429F">
        <w:rPr>
          <w:b/>
          <w:bCs/>
        </w:rPr>
        <w:t xml:space="preserve"> пособие «Волшебны</w:t>
      </w:r>
      <w:r w:rsidR="00FE54F4" w:rsidRPr="00C7429F">
        <w:rPr>
          <w:b/>
          <w:bCs/>
          <w:lang w:val="tt-RU"/>
        </w:rPr>
        <w:t>е</w:t>
      </w:r>
      <w:r w:rsidR="00FE54F4" w:rsidRPr="00C7429F">
        <w:rPr>
          <w:b/>
          <w:bCs/>
        </w:rPr>
        <w:t xml:space="preserve"> куб</w:t>
      </w:r>
      <w:r w:rsidR="00FE54F4" w:rsidRPr="00C7429F">
        <w:rPr>
          <w:b/>
          <w:bCs/>
          <w:lang w:val="tt-RU"/>
        </w:rPr>
        <w:t>ы</w:t>
      </w:r>
      <w:r w:rsidR="00FE54F4" w:rsidRPr="00C7429F">
        <w:rPr>
          <w:b/>
          <w:bCs/>
        </w:rPr>
        <w:t>» - «</w:t>
      </w:r>
      <w:proofErr w:type="spellStart"/>
      <w:r w:rsidR="00FE54F4" w:rsidRPr="00C7429F">
        <w:rPr>
          <w:b/>
          <w:bCs/>
        </w:rPr>
        <w:t>Тылсымлы</w:t>
      </w:r>
      <w:proofErr w:type="spellEnd"/>
      <w:r w:rsidR="00FE54F4" w:rsidRPr="00C7429F">
        <w:rPr>
          <w:b/>
          <w:bCs/>
        </w:rPr>
        <w:t xml:space="preserve"> </w:t>
      </w:r>
      <w:proofErr w:type="spellStart"/>
      <w:r w:rsidR="00FE54F4" w:rsidRPr="00C7429F">
        <w:rPr>
          <w:b/>
          <w:bCs/>
        </w:rPr>
        <w:t>шакмак</w:t>
      </w:r>
      <w:proofErr w:type="spellEnd"/>
      <w:r w:rsidR="00FE54F4" w:rsidRPr="00C7429F">
        <w:rPr>
          <w:b/>
          <w:bCs/>
          <w:lang w:val="tt-RU"/>
        </w:rPr>
        <w:t>лар</w:t>
      </w:r>
      <w:r w:rsidR="00FE54F4" w:rsidRPr="00C7429F">
        <w:rPr>
          <w:b/>
          <w:bCs/>
        </w:rPr>
        <w:t xml:space="preserve">» </w:t>
      </w:r>
      <w:r w:rsidR="00FE54F4" w:rsidRPr="00C7429F">
        <w:t>предназначена для групповой и индивидуальной образовательной деятельности, игр и познавательной деятельности детей младших групп.</w:t>
      </w:r>
    </w:p>
    <w:p w14:paraId="170C8261" w14:textId="77777777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</w:pPr>
      <w:r w:rsidRPr="00C7429F">
        <w:t>Пособие подготовлено в соответствии с требованиями ФГОС и УМК.</w:t>
      </w:r>
    </w:p>
    <w:p w14:paraId="55F26FF8" w14:textId="77777777" w:rsidR="00FE54F4" w:rsidRPr="00C7429F" w:rsidRDefault="00FE54F4" w:rsidP="00C7429F">
      <w:pPr>
        <w:spacing w:line="360" w:lineRule="auto"/>
        <w:ind w:right="226" w:firstLine="709"/>
        <w:jc w:val="both"/>
      </w:pPr>
      <w:r w:rsidRPr="00C7429F">
        <w:rPr>
          <w:b/>
          <w:bCs/>
        </w:rPr>
        <w:t> </w:t>
      </w:r>
      <w:r w:rsidRPr="00C7429F">
        <w:t>Обучающие пособия состоит в том, что оно одновременно выполняет развивающую, обучающую, воспитывающую функции в различных формах работы с детьми: в самостоятельной деятельности детей, в игровой деятельности, в образовательной деятельности, коммуникативной. </w:t>
      </w:r>
    </w:p>
    <w:p w14:paraId="33A0A366" w14:textId="29D71B8E" w:rsidR="00FE54F4" w:rsidRPr="00C7429F" w:rsidRDefault="00FE54F4" w:rsidP="00C7429F">
      <w:pPr>
        <w:spacing w:line="360" w:lineRule="auto"/>
        <w:ind w:right="226" w:firstLine="709"/>
        <w:jc w:val="both"/>
      </w:pPr>
      <w:r w:rsidRPr="00C7429F">
        <w:rPr>
          <w:b/>
          <w:bCs/>
        </w:rPr>
        <w:t>Актуальность </w:t>
      </w:r>
      <w:r w:rsidRPr="00C7429F">
        <w:t>данного пособия— это необычная форма подачи материала.</w:t>
      </w:r>
      <w:r w:rsidR="00427885" w:rsidRPr="00C7429F">
        <w:t xml:space="preserve"> </w:t>
      </w:r>
      <w:r w:rsidRPr="00C7429F">
        <w:t>Используя куб, ребенок сам может выбирать себе задания и выстраивать игру, как ему нравится на основе сенсорного развития, развития познавательных интересов.</w:t>
      </w:r>
    </w:p>
    <w:p w14:paraId="34A952ED" w14:textId="77777777" w:rsidR="00FE54F4" w:rsidRPr="00C7429F" w:rsidRDefault="00FE54F4" w:rsidP="00C7429F">
      <w:pPr>
        <w:spacing w:line="360" w:lineRule="auto"/>
        <w:ind w:firstLine="709"/>
        <w:jc w:val="both"/>
      </w:pPr>
      <w:r w:rsidRPr="00C7429F">
        <w:rPr>
          <w:b/>
          <w:bCs/>
        </w:rPr>
        <w:t>Формы работы с пособием:</w:t>
      </w:r>
      <w:r w:rsidRPr="00C7429F">
        <w:t> индивидуальная, подгрупповая, групповая.</w:t>
      </w:r>
    </w:p>
    <w:p w14:paraId="5EDF23E4" w14:textId="77777777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</w:pPr>
      <w:r w:rsidRPr="00C7429F">
        <w:rPr>
          <w:b/>
          <w:bCs/>
        </w:rPr>
        <w:t>Цель:</w:t>
      </w:r>
      <w:r w:rsidRPr="00C7429F">
        <w:t xml:space="preserve"> развитие у ребёнка мыслительных процессов, которые предполагают не только формирование определённых умственных операций, но и развитие восприятия, пространственной ориентировки, воображения, инициативности, в том числе и творческой;</w:t>
      </w:r>
    </w:p>
    <w:p w14:paraId="3170BAD8" w14:textId="77777777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</w:pPr>
      <w:r w:rsidRPr="00C7429F">
        <w:rPr>
          <w:b/>
          <w:bCs/>
        </w:rPr>
        <w:t>Задачи:</w:t>
      </w:r>
      <w:r w:rsidRPr="00C7429F">
        <w:t xml:space="preserve"> формировать умение прислушиваться к речи собеседника, вступать в диалог и поддерживать. Развивать умение сравнивать, обобщать, классифицировать, находить характерные признаки предметов, делать правильные выводы. Обогащать и активизировать словарный запас, расширять представления об окружающем мире;</w:t>
      </w:r>
    </w:p>
    <w:p w14:paraId="4CBCC237" w14:textId="77777777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</w:pPr>
      <w:r w:rsidRPr="00C7429F">
        <w:t xml:space="preserve">В процессе использования игры, воспитатель может задавать детям такие вопросы, как: Кто (что) это? – Бу кем? Бу </w:t>
      </w:r>
      <w:proofErr w:type="spellStart"/>
      <w:proofErr w:type="gramStart"/>
      <w:r w:rsidRPr="00C7429F">
        <w:t>нәрсә</w:t>
      </w:r>
      <w:proofErr w:type="spellEnd"/>
      <w:r w:rsidRPr="00C7429F">
        <w:t>?,</w:t>
      </w:r>
      <w:proofErr w:type="gramEnd"/>
      <w:r w:rsidRPr="00C7429F">
        <w:t xml:space="preserve"> Какой (какая) (какое</w:t>
      </w:r>
      <w:proofErr w:type="gramStart"/>
      <w:r w:rsidRPr="00C7429F">
        <w:t>)?–</w:t>
      </w:r>
      <w:proofErr w:type="gramEnd"/>
      <w:r w:rsidRPr="00C7429F">
        <w:t xml:space="preserve"> </w:t>
      </w:r>
      <w:proofErr w:type="spellStart"/>
      <w:proofErr w:type="gramStart"/>
      <w:r w:rsidRPr="00C7429F">
        <w:t>Нинди</w:t>
      </w:r>
      <w:proofErr w:type="spellEnd"/>
      <w:r w:rsidRPr="00C7429F">
        <w:t>?,</w:t>
      </w:r>
      <w:proofErr w:type="gramEnd"/>
      <w:r w:rsidRPr="00C7429F">
        <w:t xml:space="preserve"> Где живут? – </w:t>
      </w:r>
      <w:proofErr w:type="spellStart"/>
      <w:r w:rsidRPr="00C7429F">
        <w:t>Кайда</w:t>
      </w:r>
      <w:proofErr w:type="spellEnd"/>
      <w:r w:rsidRPr="00C7429F">
        <w:t xml:space="preserve"> </w:t>
      </w:r>
      <w:proofErr w:type="spellStart"/>
      <w:proofErr w:type="gramStart"/>
      <w:r w:rsidRPr="00C7429F">
        <w:t>яшиләр</w:t>
      </w:r>
      <w:proofErr w:type="spellEnd"/>
      <w:r w:rsidRPr="00C7429F">
        <w:t>?,</w:t>
      </w:r>
      <w:proofErr w:type="gramEnd"/>
      <w:r w:rsidRPr="00C7429F">
        <w:t xml:space="preserve"> Где зимуют? – </w:t>
      </w:r>
      <w:proofErr w:type="spellStart"/>
      <w:r w:rsidRPr="00C7429F">
        <w:t>Кайда</w:t>
      </w:r>
      <w:proofErr w:type="spellEnd"/>
      <w:r w:rsidRPr="00C7429F">
        <w:t xml:space="preserve"> </w:t>
      </w:r>
      <w:proofErr w:type="spellStart"/>
      <w:proofErr w:type="gramStart"/>
      <w:r w:rsidRPr="00C7429F">
        <w:t>кышлыйлар</w:t>
      </w:r>
      <w:proofErr w:type="spellEnd"/>
      <w:r w:rsidRPr="00C7429F">
        <w:t>?,</w:t>
      </w:r>
      <w:proofErr w:type="gramEnd"/>
      <w:r w:rsidRPr="00C7429F">
        <w:t xml:space="preserve"> Как выглядят? – </w:t>
      </w:r>
      <w:proofErr w:type="spellStart"/>
      <w:r w:rsidRPr="00C7429F">
        <w:t>Тышкы</w:t>
      </w:r>
      <w:proofErr w:type="spellEnd"/>
      <w:r w:rsidRPr="00C7429F">
        <w:t xml:space="preserve"> </w:t>
      </w:r>
      <w:proofErr w:type="spellStart"/>
      <w:r w:rsidRPr="00C7429F">
        <w:t>кыяфәте</w:t>
      </w:r>
      <w:proofErr w:type="spellEnd"/>
      <w:r w:rsidRPr="00C7429F">
        <w:t xml:space="preserve"> </w:t>
      </w:r>
      <w:proofErr w:type="spellStart"/>
      <w:proofErr w:type="gramStart"/>
      <w:r w:rsidRPr="00C7429F">
        <w:t>нинди</w:t>
      </w:r>
      <w:proofErr w:type="spellEnd"/>
      <w:r w:rsidRPr="00C7429F">
        <w:t>?,</w:t>
      </w:r>
      <w:proofErr w:type="gramEnd"/>
      <w:r w:rsidRPr="00C7429F">
        <w:t xml:space="preserve"> Как готовятся к холодам? – </w:t>
      </w:r>
      <w:proofErr w:type="spellStart"/>
      <w:r w:rsidRPr="00C7429F">
        <w:t>Кышка</w:t>
      </w:r>
      <w:proofErr w:type="spellEnd"/>
      <w:r w:rsidRPr="00C7429F">
        <w:t xml:space="preserve"> </w:t>
      </w:r>
      <w:proofErr w:type="spellStart"/>
      <w:r w:rsidRPr="00C7429F">
        <w:t>ничек</w:t>
      </w:r>
      <w:proofErr w:type="spellEnd"/>
      <w:r w:rsidRPr="00C7429F">
        <w:t xml:space="preserve"> </w:t>
      </w:r>
      <w:proofErr w:type="spellStart"/>
      <w:proofErr w:type="gramStart"/>
      <w:r w:rsidRPr="00C7429F">
        <w:t>әзерләнәләр</w:t>
      </w:r>
      <w:proofErr w:type="spellEnd"/>
      <w:r w:rsidRPr="00C7429F">
        <w:t>?,</w:t>
      </w:r>
      <w:proofErr w:type="gramEnd"/>
      <w:r w:rsidRPr="00C7429F">
        <w:t xml:space="preserve"> Чем питаются? – </w:t>
      </w:r>
      <w:proofErr w:type="spellStart"/>
      <w:r w:rsidRPr="00C7429F">
        <w:t>Нәрсә</w:t>
      </w:r>
      <w:proofErr w:type="spellEnd"/>
      <w:r w:rsidRPr="00C7429F">
        <w:t xml:space="preserve"> </w:t>
      </w:r>
      <w:proofErr w:type="spellStart"/>
      <w:proofErr w:type="gramStart"/>
      <w:r w:rsidRPr="00C7429F">
        <w:t>ашыйлар</w:t>
      </w:r>
      <w:proofErr w:type="spellEnd"/>
      <w:r w:rsidRPr="00C7429F">
        <w:t>?,</w:t>
      </w:r>
      <w:proofErr w:type="gramEnd"/>
      <w:r w:rsidRPr="00C7429F">
        <w:t xml:space="preserve"> Для чего? – </w:t>
      </w:r>
      <w:proofErr w:type="spellStart"/>
      <w:r w:rsidRPr="00C7429F">
        <w:t>Нәрсә</w:t>
      </w:r>
      <w:proofErr w:type="spellEnd"/>
      <w:r w:rsidRPr="00C7429F">
        <w:t xml:space="preserve"> </w:t>
      </w:r>
      <w:proofErr w:type="spellStart"/>
      <w:proofErr w:type="gramStart"/>
      <w:r w:rsidRPr="00C7429F">
        <w:t>өчен</w:t>
      </w:r>
      <w:proofErr w:type="spellEnd"/>
      <w:r w:rsidRPr="00C7429F">
        <w:t>?,</w:t>
      </w:r>
      <w:proofErr w:type="gramEnd"/>
      <w:r w:rsidRPr="00C7429F">
        <w:t xml:space="preserve"> Почему? – </w:t>
      </w:r>
      <w:proofErr w:type="spellStart"/>
      <w:proofErr w:type="gramStart"/>
      <w:r w:rsidRPr="00C7429F">
        <w:t>Нигә</w:t>
      </w:r>
      <w:proofErr w:type="spellEnd"/>
      <w:r w:rsidRPr="00C7429F">
        <w:t>?,</w:t>
      </w:r>
      <w:proofErr w:type="gramEnd"/>
      <w:r w:rsidRPr="00C7429F">
        <w:t xml:space="preserve"> Когда? – </w:t>
      </w:r>
      <w:proofErr w:type="spellStart"/>
      <w:proofErr w:type="gramStart"/>
      <w:r w:rsidRPr="00C7429F">
        <w:t>Кайчан</w:t>
      </w:r>
      <w:proofErr w:type="spellEnd"/>
      <w:r w:rsidRPr="00C7429F">
        <w:t>?,</w:t>
      </w:r>
      <w:proofErr w:type="gramEnd"/>
      <w:r w:rsidRPr="00C7429F">
        <w:t xml:space="preserve"> Сколько? - </w:t>
      </w:r>
      <w:proofErr w:type="spellStart"/>
      <w:r w:rsidRPr="00C7429F">
        <w:t>Ничә</w:t>
      </w:r>
      <w:proofErr w:type="spellEnd"/>
      <w:r w:rsidRPr="00C7429F">
        <w:t xml:space="preserve">? </w:t>
      </w:r>
    </w:p>
    <w:p w14:paraId="00739858" w14:textId="77777777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</w:pPr>
      <w:r w:rsidRPr="00C7429F">
        <w:t>Типовые вопросы дают простор инициативе воспитателя, позволяют обеспечить целенаправленность и чёткость в работе с детьми.</w:t>
      </w:r>
    </w:p>
    <w:p w14:paraId="6DA80BB5" w14:textId="77777777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</w:pPr>
      <w:r w:rsidRPr="00C7429F">
        <w:t>В работе по данному пособию необходимо также опираться на личный опыт детей, их наблюдения и на художественную литературу.</w:t>
      </w:r>
    </w:p>
    <w:p w14:paraId="62D6113E" w14:textId="77777777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</w:pPr>
      <w:r w:rsidRPr="00C7429F">
        <w:t>Все приложения к игре «Волшебны</w:t>
      </w:r>
      <w:r w:rsidRPr="00C7429F">
        <w:rPr>
          <w:lang w:val="tt-RU"/>
        </w:rPr>
        <w:t>е</w:t>
      </w:r>
      <w:r w:rsidRPr="00C7429F">
        <w:t xml:space="preserve"> куб</w:t>
      </w:r>
      <w:r w:rsidRPr="00C7429F">
        <w:rPr>
          <w:lang w:val="tt-RU"/>
        </w:rPr>
        <w:t>ы</w:t>
      </w:r>
      <w:r w:rsidRPr="00C7429F">
        <w:t xml:space="preserve">» безопасные, несложные в изготовлении, снабжены липкой лентой который помогает удерживать их на игровом поле. Многие детали съёмные. Это резко увеличивает игровые возможности детей, даёт им возможность </w:t>
      </w:r>
      <w:r w:rsidRPr="00C7429F">
        <w:lastRenderedPageBreak/>
        <w:t>самостоятельно играть и придумывать новые игры. Благодаря возможности крепить на панно новые детали можно бесконечно расширять количество заданий. Пособие ценно тем, что, кроме слухового и зрительного восприятия, дети обучаются непосредственно в процессе игры самостоятельно изменять условия игры. Пособие используется по обучению детей двум государственным языкам. Игра «Волшебны</w:t>
      </w:r>
      <w:r w:rsidRPr="00C7429F">
        <w:rPr>
          <w:lang w:val="tt-RU"/>
        </w:rPr>
        <w:t>е</w:t>
      </w:r>
      <w:r w:rsidRPr="00C7429F">
        <w:t xml:space="preserve"> куб</w:t>
      </w:r>
      <w:r w:rsidRPr="00C7429F">
        <w:rPr>
          <w:lang w:val="tt-RU"/>
        </w:rPr>
        <w:t>ы</w:t>
      </w:r>
      <w:r w:rsidRPr="00C7429F">
        <w:t xml:space="preserve">» является нестандартным </w:t>
      </w:r>
      <w:r w:rsidRPr="00C7429F">
        <w:rPr>
          <w:lang w:val="tt-RU"/>
        </w:rPr>
        <w:t>обуча</w:t>
      </w:r>
      <w:proofErr w:type="spellStart"/>
      <w:r w:rsidRPr="00C7429F">
        <w:t>ющим</w:t>
      </w:r>
      <w:proofErr w:type="spellEnd"/>
      <w:r w:rsidRPr="00C7429F">
        <w:t xml:space="preserve"> пособием так как:</w:t>
      </w:r>
    </w:p>
    <w:p w14:paraId="496071E2" w14:textId="77777777" w:rsidR="00FE54F4" w:rsidRPr="00C7429F" w:rsidRDefault="00FE54F4" w:rsidP="00C7429F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</w:pPr>
      <w:r w:rsidRPr="00C7429F">
        <w:t>игра соответствует требованиям и технике безопасности в организации занятий для детей;</w:t>
      </w:r>
    </w:p>
    <w:p w14:paraId="13FDB655" w14:textId="77777777" w:rsidR="00FE54F4" w:rsidRPr="00C7429F" w:rsidRDefault="00FE54F4" w:rsidP="00C7429F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</w:pPr>
      <w:r w:rsidRPr="00C7429F">
        <w:t>новизна игры, эффективность;</w:t>
      </w:r>
    </w:p>
    <w:p w14:paraId="07489C72" w14:textId="77777777" w:rsidR="00FE54F4" w:rsidRPr="00C7429F" w:rsidRDefault="00FE54F4" w:rsidP="00C7429F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</w:pPr>
      <w:r w:rsidRPr="00C7429F">
        <w:t>привлекательность для детей;</w:t>
      </w:r>
    </w:p>
    <w:p w14:paraId="07A6726C" w14:textId="77777777" w:rsidR="00FE54F4" w:rsidRPr="00C7429F" w:rsidRDefault="00FE54F4" w:rsidP="00C7429F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</w:pPr>
      <w:r w:rsidRPr="00C7429F">
        <w:t>дизайнерское решение.</w:t>
      </w:r>
    </w:p>
    <w:p w14:paraId="178044C5" w14:textId="77777777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</w:pPr>
      <w:r w:rsidRPr="00C7429F">
        <w:t>Воспитатель по своему усмотрению может подобрать стихи, загадки, рассказы, комментарии, доступные детям соответствующей возрастной группы.</w:t>
      </w:r>
    </w:p>
    <w:p w14:paraId="2EDB0180" w14:textId="77777777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</w:pPr>
      <w:r w:rsidRPr="00C7429F">
        <w:rPr>
          <w:b/>
          <w:bCs/>
        </w:rPr>
        <w:t>Перечень комплекта игрового пособия:</w:t>
      </w:r>
    </w:p>
    <w:p w14:paraId="22D54D5D" w14:textId="77777777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</w:pPr>
      <w:r w:rsidRPr="00C7429F">
        <w:t>- макет;</w:t>
      </w:r>
    </w:p>
    <w:p w14:paraId="6C05B5A9" w14:textId="77777777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</w:pPr>
      <w:r w:rsidRPr="00C7429F">
        <w:t>- набор карточек с предметными картинками на липкой ленте по различной тематике в конвертах.</w:t>
      </w:r>
    </w:p>
    <w:p w14:paraId="3216FC2C" w14:textId="77777777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</w:pPr>
      <w:r w:rsidRPr="00C7429F">
        <w:rPr>
          <w:b/>
          <w:bCs/>
        </w:rPr>
        <w:t>Примерный перечень вариантов игры:</w:t>
      </w:r>
    </w:p>
    <w:p w14:paraId="36D4ED7D" w14:textId="77777777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</w:pPr>
      <w:r w:rsidRPr="00C7429F">
        <w:rPr>
          <w:b/>
          <w:bCs/>
        </w:rPr>
        <w:t>1. «Найди маму и ее детеныша» - «</w:t>
      </w:r>
      <w:proofErr w:type="spellStart"/>
      <w:r w:rsidRPr="00C7429F">
        <w:rPr>
          <w:b/>
          <w:bCs/>
        </w:rPr>
        <w:t>Баласын</w:t>
      </w:r>
      <w:proofErr w:type="spellEnd"/>
      <w:r w:rsidRPr="00C7429F">
        <w:rPr>
          <w:b/>
          <w:bCs/>
        </w:rPr>
        <w:t xml:space="preserve"> тап»:</w:t>
      </w:r>
    </w:p>
    <w:p w14:paraId="21A7B585" w14:textId="328D7A20" w:rsidR="00FE54F4" w:rsidRPr="00C7429F" w:rsidRDefault="00FE54F4" w:rsidP="00C7429F">
      <w:pPr>
        <w:pStyle w:val="c5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C7429F">
        <w:t xml:space="preserve">Цель: </w:t>
      </w:r>
      <w:r w:rsidRPr="00C7429F">
        <w:rPr>
          <w:lang w:val="tt-RU"/>
        </w:rPr>
        <w:t xml:space="preserve">закреплятҗ заная детей о диких (домашних) животных. </w:t>
      </w:r>
      <w:r w:rsidRPr="00C7429F">
        <w:rPr>
          <w:rStyle w:val="c2"/>
          <w:rFonts w:eastAsiaTheme="majorEastAsia"/>
        </w:rPr>
        <w:t xml:space="preserve">Упражнять в формировании грамматического строя речи. </w:t>
      </w:r>
    </w:p>
    <w:p w14:paraId="39EB7261" w14:textId="77777777" w:rsidR="00FE54F4" w:rsidRPr="00C7429F" w:rsidRDefault="00FE54F4" w:rsidP="00C7429F">
      <w:pPr>
        <w:pStyle w:val="c5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C7429F">
        <w:t xml:space="preserve">Ход игры: </w:t>
      </w:r>
      <w:r w:rsidRPr="00C7429F">
        <w:rPr>
          <w:rStyle w:val="c2"/>
          <w:rFonts w:eastAsiaTheme="majorEastAsia"/>
        </w:rPr>
        <w:t>на кубе прикреплены предметные </w:t>
      </w:r>
      <w:r w:rsidRPr="00C7429F">
        <w:rPr>
          <w:rStyle w:val="c3"/>
          <w:rFonts w:eastAsiaTheme="majorEastAsia"/>
          <w:b/>
          <w:bCs/>
        </w:rPr>
        <w:t>картинки</w:t>
      </w:r>
      <w:r w:rsidRPr="00C7429F">
        <w:rPr>
          <w:rStyle w:val="c2"/>
          <w:rFonts w:eastAsiaTheme="majorEastAsia"/>
        </w:rPr>
        <w:t> с изображением диких (домашних) животных.</w:t>
      </w:r>
    </w:p>
    <w:p w14:paraId="188FBC85" w14:textId="1E69A42F" w:rsidR="00FE54F4" w:rsidRPr="00C7429F" w:rsidRDefault="00FE54F4" w:rsidP="00C7429F">
      <w:pPr>
        <w:pStyle w:val="c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"/>
          <w:rFonts w:eastAsiaTheme="majorEastAsia"/>
        </w:rPr>
      </w:pPr>
      <w:r w:rsidRPr="00C7429F">
        <w:rPr>
          <w:rStyle w:val="c0"/>
          <w:rFonts w:eastAsiaTheme="majorEastAsia"/>
        </w:rPr>
        <w:t>Воспитатель</w:t>
      </w:r>
      <w:r w:rsidRPr="00C7429F">
        <w:rPr>
          <w:rStyle w:val="c2"/>
          <w:rFonts w:eastAsiaTheme="majorEastAsia"/>
        </w:rPr>
        <w:t>: "Кто у тебя нарисован, Коля?" </w:t>
      </w:r>
      <w:r w:rsidRPr="00C7429F">
        <w:rPr>
          <w:rStyle w:val="c2"/>
          <w:rFonts w:eastAsiaTheme="majorEastAsia"/>
          <w:i/>
          <w:iCs/>
        </w:rPr>
        <w:t>(</w:t>
      </w:r>
      <w:proofErr w:type="spellStart"/>
      <w:r w:rsidR="00831305" w:rsidRPr="00C7429F">
        <w:rPr>
          <w:rStyle w:val="c2"/>
          <w:rFonts w:eastAsiaTheme="majorEastAsia"/>
          <w:i/>
          <w:iCs/>
        </w:rPr>
        <w:t>чеби</w:t>
      </w:r>
      <w:proofErr w:type="spellEnd"/>
      <w:r w:rsidRPr="00C7429F">
        <w:rPr>
          <w:rStyle w:val="c2"/>
          <w:rFonts w:eastAsiaTheme="majorEastAsia"/>
          <w:i/>
          <w:iCs/>
        </w:rPr>
        <w:t>)</w:t>
      </w:r>
      <w:r w:rsidRPr="00C7429F">
        <w:rPr>
          <w:rStyle w:val="c2"/>
          <w:rFonts w:eastAsiaTheme="majorEastAsia"/>
        </w:rPr>
        <w:t> "Кто у цыплёнка мама?" </w:t>
      </w:r>
      <w:r w:rsidRPr="00C7429F">
        <w:rPr>
          <w:rStyle w:val="c2"/>
          <w:rFonts w:eastAsiaTheme="majorEastAsia"/>
          <w:i/>
          <w:iCs/>
        </w:rPr>
        <w:t>(</w:t>
      </w:r>
      <w:proofErr w:type="spellStart"/>
      <w:r w:rsidR="00831305" w:rsidRPr="00C7429F">
        <w:rPr>
          <w:rStyle w:val="c2"/>
          <w:rFonts w:eastAsiaTheme="majorEastAsia"/>
          <w:i/>
          <w:iCs/>
        </w:rPr>
        <w:t>тавык</w:t>
      </w:r>
      <w:proofErr w:type="spellEnd"/>
      <w:r w:rsidRPr="00C7429F">
        <w:rPr>
          <w:rStyle w:val="c2"/>
          <w:rFonts w:eastAsiaTheme="majorEastAsia"/>
          <w:i/>
          <w:iCs/>
        </w:rPr>
        <w:t>)</w:t>
      </w:r>
      <w:r w:rsidRPr="00C7429F">
        <w:rPr>
          <w:rStyle w:val="c2"/>
          <w:rFonts w:eastAsiaTheme="majorEastAsia"/>
        </w:rPr>
        <w:t>. Позови цыплёнок свою маму </w:t>
      </w:r>
      <w:r w:rsidRPr="00C7429F">
        <w:rPr>
          <w:rStyle w:val="c2"/>
          <w:rFonts w:eastAsiaTheme="majorEastAsia"/>
          <w:i/>
          <w:iCs/>
        </w:rPr>
        <w:t>(пи-пи-пи)</w:t>
      </w:r>
      <w:r w:rsidRPr="00C7429F">
        <w:rPr>
          <w:rStyle w:val="c2"/>
          <w:rFonts w:eastAsiaTheme="majorEastAsia"/>
        </w:rPr>
        <w:t> и т. д.</w:t>
      </w:r>
    </w:p>
    <w:p w14:paraId="5D400684" w14:textId="77777777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</w:pPr>
      <w:r w:rsidRPr="00C7429F">
        <w:rPr>
          <w:b/>
          <w:bCs/>
        </w:rPr>
        <w:t>2. «</w:t>
      </w:r>
      <w:r w:rsidRPr="00C7429F">
        <w:rPr>
          <w:b/>
          <w:bCs/>
          <w:lang w:val="tt-RU"/>
        </w:rPr>
        <w:t>Урманда кем яши?</w:t>
      </w:r>
      <w:r w:rsidRPr="00C7429F">
        <w:rPr>
          <w:b/>
          <w:bCs/>
        </w:rPr>
        <w:t>» - «Кто живет в лесу?»:</w:t>
      </w:r>
    </w:p>
    <w:p w14:paraId="7C46EBBD" w14:textId="77777777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</w:pPr>
      <w:r w:rsidRPr="00C7429F">
        <w:t>Цель: закрепление название диких животных на татарском и русском языках; развитие наблюдательности, правильной речи.</w:t>
      </w:r>
    </w:p>
    <w:p w14:paraId="47CEA02E" w14:textId="614763DD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</w:pPr>
      <w:r w:rsidRPr="00C7429F">
        <w:rPr>
          <w:b/>
          <w:bCs/>
          <w:shd w:val="clear" w:color="auto" w:fill="FFFFFF"/>
        </w:rPr>
        <w:t>Задачи:</w:t>
      </w:r>
      <w:r w:rsidRPr="00C7429F">
        <w:rPr>
          <w:shd w:val="clear" w:color="auto" w:fill="FFFFFF"/>
        </w:rPr>
        <w:t xml:space="preserve"> продолжать знакомить детей с дикими</w:t>
      </w:r>
      <w:r w:rsidR="00D70A83" w:rsidRPr="00C7429F">
        <w:rPr>
          <w:shd w:val="clear" w:color="auto" w:fill="FFFFFF"/>
          <w:lang w:val="tt-RU"/>
        </w:rPr>
        <w:t xml:space="preserve"> </w:t>
      </w:r>
      <w:r w:rsidRPr="00C7429F">
        <w:rPr>
          <w:shd w:val="clear" w:color="auto" w:fill="FFFFFF"/>
        </w:rPr>
        <w:t>животными</w:t>
      </w:r>
      <w:r w:rsidR="00D70A83" w:rsidRPr="00C7429F">
        <w:rPr>
          <w:shd w:val="clear" w:color="auto" w:fill="FFFFFF"/>
          <w:lang w:val="tt-RU"/>
        </w:rPr>
        <w:t xml:space="preserve">: </w:t>
      </w:r>
      <w:r w:rsidRPr="00C7429F">
        <w:rPr>
          <w:shd w:val="clear" w:color="auto" w:fill="FFFFFF"/>
        </w:rPr>
        <w:t>зайцем, волком, медведем, лисой, белкой, ежом);</w:t>
      </w:r>
      <w:r w:rsidR="000A5FA0" w:rsidRPr="00C7429F">
        <w:rPr>
          <w:shd w:val="clear" w:color="auto" w:fill="FFFFFF"/>
          <w:lang w:val="tt-RU"/>
        </w:rPr>
        <w:t xml:space="preserve"> </w:t>
      </w:r>
      <w:r w:rsidRPr="00C7429F">
        <w:rPr>
          <w:shd w:val="clear" w:color="auto" w:fill="FFFFFF"/>
        </w:rPr>
        <w:t>учить детей выделять и называть отличительные особенности диких животных;</w:t>
      </w:r>
      <w:r w:rsidR="000A5FA0" w:rsidRPr="00C7429F">
        <w:rPr>
          <w:shd w:val="clear" w:color="auto" w:fill="FFFFFF"/>
          <w:lang w:val="tt-RU"/>
        </w:rPr>
        <w:t xml:space="preserve"> </w:t>
      </w:r>
      <w:r w:rsidRPr="00C7429F">
        <w:rPr>
          <w:shd w:val="clear" w:color="auto" w:fill="FFFFFF"/>
        </w:rPr>
        <w:t>стимулировать познавательный интерес малышей, способствовать развитию памяти, внимания, сообразительности;</w:t>
      </w:r>
      <w:r w:rsidR="000A5FA0" w:rsidRPr="00C7429F">
        <w:rPr>
          <w:shd w:val="clear" w:color="auto" w:fill="FFFFFF"/>
          <w:lang w:val="tt-RU"/>
        </w:rPr>
        <w:t xml:space="preserve"> </w:t>
      </w:r>
      <w:r w:rsidRPr="00C7429F">
        <w:rPr>
          <w:shd w:val="clear" w:color="auto" w:fill="FFFFFF"/>
        </w:rPr>
        <w:t>воспитывать гуманное и бережное отношение и любовь к животным.</w:t>
      </w:r>
    </w:p>
    <w:p w14:paraId="5CE3DB8D" w14:textId="77777777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</w:pPr>
      <w:r w:rsidRPr="00C7429F">
        <w:t xml:space="preserve">Ход игры: </w:t>
      </w:r>
    </w:p>
    <w:p w14:paraId="183E6660" w14:textId="43CBE15A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  <w:rPr>
          <w:lang w:val="tt-RU"/>
        </w:rPr>
      </w:pPr>
      <w:r w:rsidRPr="00C7429F">
        <w:rPr>
          <w:shd w:val="clear" w:color="auto" w:fill="FFFFFF"/>
        </w:rPr>
        <w:lastRenderedPageBreak/>
        <w:t>Воспитатель: Ребятки, посмотрите, что изображено на этой картине? (</w:t>
      </w:r>
      <w:r w:rsidR="00831305" w:rsidRPr="00C7429F">
        <w:rPr>
          <w:shd w:val="clear" w:color="auto" w:fill="FFFFFF"/>
        </w:rPr>
        <w:t>урман</w:t>
      </w:r>
      <w:r w:rsidRPr="00C7429F">
        <w:rPr>
          <w:shd w:val="clear" w:color="auto" w:fill="FFFFFF"/>
        </w:rPr>
        <w:t xml:space="preserve">) </w:t>
      </w:r>
      <w:r w:rsidRPr="00C7429F">
        <w:br/>
      </w:r>
      <w:r w:rsidRPr="00C7429F">
        <w:rPr>
          <w:shd w:val="clear" w:color="auto" w:fill="FFFFFF"/>
        </w:rPr>
        <w:t xml:space="preserve">Воспитатель: Правильно. У меня есть картинки с изображением животных. Какие эти животные? </w:t>
      </w:r>
    </w:p>
    <w:p w14:paraId="7AFB98A5" w14:textId="2D859AC4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  <w:rPr>
          <w:lang w:val="tt-RU"/>
        </w:rPr>
      </w:pPr>
      <w:r w:rsidRPr="00C7429F">
        <w:rPr>
          <w:shd w:val="clear" w:color="auto" w:fill="FFFFFF"/>
        </w:rPr>
        <w:t xml:space="preserve">Дети: </w:t>
      </w:r>
      <w:r w:rsidR="00831305" w:rsidRPr="00C7429F">
        <w:rPr>
          <w:shd w:val="clear" w:color="auto" w:fill="FFFFFF"/>
        </w:rPr>
        <w:t>б</w:t>
      </w:r>
      <w:r w:rsidR="00831305" w:rsidRPr="00C7429F">
        <w:rPr>
          <w:shd w:val="clear" w:color="auto" w:fill="FFFFFF"/>
          <w:lang w:val="tt-RU"/>
        </w:rPr>
        <w:t>үре</w:t>
      </w:r>
      <w:r w:rsidRPr="00C7429F">
        <w:rPr>
          <w:shd w:val="clear" w:color="auto" w:fill="FFFFFF"/>
        </w:rPr>
        <w:t xml:space="preserve">, </w:t>
      </w:r>
      <w:r w:rsidR="00831305" w:rsidRPr="00C7429F">
        <w:rPr>
          <w:shd w:val="clear" w:color="auto" w:fill="FFFFFF"/>
          <w:lang w:val="tt-RU"/>
        </w:rPr>
        <w:t>төлке</w:t>
      </w:r>
      <w:r w:rsidRPr="00C7429F">
        <w:rPr>
          <w:shd w:val="clear" w:color="auto" w:fill="FFFFFF"/>
        </w:rPr>
        <w:t xml:space="preserve">, </w:t>
      </w:r>
      <w:r w:rsidR="00831305" w:rsidRPr="00C7429F">
        <w:rPr>
          <w:shd w:val="clear" w:color="auto" w:fill="FFFFFF"/>
          <w:lang w:val="tt-RU"/>
        </w:rPr>
        <w:t>аю</w:t>
      </w:r>
      <w:r w:rsidRPr="00C7429F">
        <w:rPr>
          <w:shd w:val="clear" w:color="auto" w:fill="FFFFFF"/>
        </w:rPr>
        <w:t xml:space="preserve">, </w:t>
      </w:r>
      <w:r w:rsidR="00831305" w:rsidRPr="00C7429F">
        <w:rPr>
          <w:shd w:val="clear" w:color="auto" w:fill="FFFFFF"/>
          <w:lang w:val="tt-RU"/>
        </w:rPr>
        <w:t>тиен</w:t>
      </w:r>
      <w:r w:rsidRPr="00C7429F">
        <w:rPr>
          <w:shd w:val="clear" w:color="auto" w:fill="FFFFFF"/>
        </w:rPr>
        <w:t xml:space="preserve">, </w:t>
      </w:r>
      <w:r w:rsidR="00831305" w:rsidRPr="00C7429F">
        <w:rPr>
          <w:shd w:val="clear" w:color="auto" w:fill="FFFFFF"/>
          <w:lang w:val="tt-RU"/>
        </w:rPr>
        <w:t>куян</w:t>
      </w:r>
      <w:r w:rsidRPr="00C7429F">
        <w:rPr>
          <w:shd w:val="clear" w:color="auto" w:fill="FFFFFF"/>
        </w:rPr>
        <w:t xml:space="preserve">, </w:t>
      </w:r>
      <w:r w:rsidR="00831305" w:rsidRPr="00C7429F">
        <w:rPr>
          <w:shd w:val="clear" w:color="auto" w:fill="FFFFFF"/>
          <w:lang w:val="tt-RU"/>
        </w:rPr>
        <w:t>керпе</w:t>
      </w:r>
      <w:r w:rsidRPr="00C7429F">
        <w:rPr>
          <w:shd w:val="clear" w:color="auto" w:fill="FFFFFF"/>
        </w:rPr>
        <w:t>.</w:t>
      </w:r>
    </w:p>
    <w:p w14:paraId="234DE77C" w14:textId="1376E2AB" w:rsidR="00831305" w:rsidRPr="00C7429F" w:rsidRDefault="00FE54F4" w:rsidP="00C7429F">
      <w:pPr>
        <w:shd w:val="clear" w:color="auto" w:fill="FFFFFF"/>
        <w:spacing w:line="360" w:lineRule="auto"/>
        <w:ind w:firstLine="709"/>
        <w:jc w:val="both"/>
        <w:rPr>
          <w:shd w:val="clear" w:color="auto" w:fill="FFFFFF"/>
          <w:lang w:val="tt-RU"/>
        </w:rPr>
      </w:pPr>
      <w:r w:rsidRPr="00C7429F">
        <w:rPr>
          <w:shd w:val="clear" w:color="auto" w:fill="FFFFFF"/>
        </w:rPr>
        <w:t xml:space="preserve">Воспитатель: А как </w:t>
      </w:r>
      <w:proofErr w:type="gramStart"/>
      <w:r w:rsidRPr="00C7429F">
        <w:rPr>
          <w:shd w:val="clear" w:color="auto" w:fill="FFFFFF"/>
        </w:rPr>
        <w:t>их одним</w:t>
      </w:r>
      <w:r w:rsidR="00D6532C" w:rsidRPr="00C7429F">
        <w:rPr>
          <w:shd w:val="clear" w:color="auto" w:fill="FFFFFF"/>
          <w:lang w:val="tt-RU"/>
        </w:rPr>
        <w:t xml:space="preserve"> </w:t>
      </w:r>
      <w:r w:rsidRPr="00C7429F">
        <w:rPr>
          <w:shd w:val="clear" w:color="auto" w:fill="FFFFFF"/>
        </w:rPr>
        <w:t>словом</w:t>
      </w:r>
      <w:proofErr w:type="gramEnd"/>
      <w:r w:rsidRPr="00C7429F">
        <w:rPr>
          <w:shd w:val="clear" w:color="auto" w:fill="FFFFFF"/>
        </w:rPr>
        <w:t xml:space="preserve"> назвать можно? </w:t>
      </w:r>
    </w:p>
    <w:p w14:paraId="4ABEF5A8" w14:textId="2D942131" w:rsidR="00FE54F4" w:rsidRPr="00C7429F" w:rsidRDefault="00831305" w:rsidP="00C7429F">
      <w:pPr>
        <w:shd w:val="clear" w:color="auto" w:fill="FFFFFF"/>
        <w:spacing w:line="360" w:lineRule="auto"/>
        <w:ind w:firstLine="709"/>
        <w:jc w:val="both"/>
        <w:rPr>
          <w:shd w:val="clear" w:color="auto" w:fill="FFFFFF"/>
          <w:lang w:val="tt-RU"/>
        </w:rPr>
      </w:pPr>
      <w:r w:rsidRPr="00C7429F">
        <w:rPr>
          <w:shd w:val="clear" w:color="auto" w:fill="FFFFFF"/>
          <w:lang w:val="tt-RU"/>
        </w:rPr>
        <w:t>Дети: кыргый хайваннар.</w:t>
      </w:r>
      <w:r w:rsidR="00FE54F4" w:rsidRPr="00C7429F">
        <w:rPr>
          <w:shd w:val="clear" w:color="auto" w:fill="FFFFFF"/>
        </w:rPr>
        <w:t>.</w:t>
      </w:r>
    </w:p>
    <w:p w14:paraId="5FEF2F76" w14:textId="77777777" w:rsidR="000A5FA0" w:rsidRPr="00C7429F" w:rsidRDefault="00FE54F4" w:rsidP="00C7429F">
      <w:pPr>
        <w:shd w:val="clear" w:color="auto" w:fill="FFFFFF"/>
        <w:spacing w:line="360" w:lineRule="auto"/>
        <w:ind w:firstLine="709"/>
        <w:jc w:val="both"/>
        <w:rPr>
          <w:lang w:val="tt-RU"/>
        </w:rPr>
      </w:pPr>
      <w:r w:rsidRPr="00C7429F">
        <w:rPr>
          <w:shd w:val="clear" w:color="auto" w:fill="FFFFFF"/>
        </w:rPr>
        <w:t>Воспитатель: Давайте поиграем с этими картинками? Я буду вам загадывать загадку, а вы будете показывать мне ответ – картинку и прикрепите на картину «Лес». Слушайте внимательно первую загадку.</w:t>
      </w:r>
    </w:p>
    <w:p w14:paraId="32C9343F" w14:textId="0C317200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</w:pPr>
      <w:r w:rsidRPr="00C7429F">
        <w:rPr>
          <w:b/>
          <w:bCs/>
          <w:i/>
          <w:iCs/>
          <w:shd w:val="clear" w:color="auto" w:fill="FFFFFF"/>
        </w:rPr>
        <w:t xml:space="preserve">1. </w:t>
      </w:r>
      <w:proofErr w:type="spellStart"/>
      <w:r w:rsidRPr="00C7429F">
        <w:rPr>
          <w:rStyle w:val="c3"/>
          <w:rFonts w:eastAsiaTheme="majorEastAsia"/>
        </w:rPr>
        <w:t>Җәен</w:t>
      </w:r>
      <w:proofErr w:type="spellEnd"/>
      <w:r w:rsidRPr="00C7429F">
        <w:rPr>
          <w:rStyle w:val="c3"/>
          <w:rFonts w:eastAsiaTheme="majorEastAsia"/>
        </w:rPr>
        <w:t xml:space="preserve"> </w:t>
      </w:r>
      <w:proofErr w:type="spellStart"/>
      <w:r w:rsidRPr="00C7429F">
        <w:rPr>
          <w:rStyle w:val="c3"/>
          <w:rFonts w:eastAsiaTheme="majorEastAsia"/>
        </w:rPr>
        <w:t>соры</w:t>
      </w:r>
      <w:proofErr w:type="spellEnd"/>
      <w:r w:rsidRPr="00C7429F">
        <w:rPr>
          <w:rStyle w:val="c3"/>
          <w:rFonts w:eastAsiaTheme="majorEastAsia"/>
        </w:rPr>
        <w:t xml:space="preserve">, </w:t>
      </w:r>
      <w:proofErr w:type="spellStart"/>
      <w:r w:rsidRPr="00C7429F">
        <w:rPr>
          <w:rStyle w:val="c3"/>
          <w:rFonts w:eastAsiaTheme="majorEastAsia"/>
        </w:rPr>
        <w:t>кышын</w:t>
      </w:r>
      <w:proofErr w:type="spellEnd"/>
      <w:r w:rsidRPr="00C7429F">
        <w:rPr>
          <w:rStyle w:val="c3"/>
          <w:rFonts w:eastAsiaTheme="majorEastAsia"/>
        </w:rPr>
        <w:t xml:space="preserve"> </w:t>
      </w:r>
      <w:proofErr w:type="spellStart"/>
      <w:r w:rsidRPr="00C7429F">
        <w:rPr>
          <w:rStyle w:val="c3"/>
          <w:rFonts w:eastAsiaTheme="majorEastAsia"/>
        </w:rPr>
        <w:t>ак</w:t>
      </w:r>
      <w:proofErr w:type="spellEnd"/>
      <w:r w:rsidRPr="00C7429F">
        <w:rPr>
          <w:rStyle w:val="c3"/>
          <w:rFonts w:eastAsiaTheme="majorEastAsia"/>
        </w:rPr>
        <w:t>,</w:t>
      </w:r>
    </w:p>
    <w:p w14:paraId="6BE6140D" w14:textId="77777777" w:rsidR="00FE54F4" w:rsidRPr="00C7429F" w:rsidRDefault="00FE54F4" w:rsidP="00C7429F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</w:pPr>
      <w:proofErr w:type="spellStart"/>
      <w:r w:rsidRPr="00C7429F">
        <w:rPr>
          <w:rStyle w:val="c3"/>
          <w:rFonts w:eastAsiaTheme="majorEastAsia"/>
        </w:rPr>
        <w:t>Аңа</w:t>
      </w:r>
      <w:proofErr w:type="spellEnd"/>
      <w:r w:rsidRPr="00C7429F">
        <w:rPr>
          <w:rStyle w:val="c3"/>
          <w:rFonts w:eastAsiaTheme="majorEastAsia"/>
        </w:rPr>
        <w:t xml:space="preserve"> </w:t>
      </w:r>
      <w:proofErr w:type="spellStart"/>
      <w:r w:rsidRPr="00C7429F">
        <w:rPr>
          <w:rStyle w:val="c3"/>
          <w:rFonts w:eastAsiaTheme="majorEastAsia"/>
        </w:rPr>
        <w:t>шулай</w:t>
      </w:r>
      <w:proofErr w:type="spellEnd"/>
      <w:r w:rsidRPr="00C7429F">
        <w:rPr>
          <w:rStyle w:val="c3"/>
          <w:rFonts w:eastAsiaTheme="majorEastAsia"/>
        </w:rPr>
        <w:t xml:space="preserve"> </w:t>
      </w:r>
      <w:proofErr w:type="spellStart"/>
      <w:r w:rsidRPr="00C7429F">
        <w:rPr>
          <w:rStyle w:val="c3"/>
          <w:rFonts w:eastAsiaTheme="majorEastAsia"/>
        </w:rPr>
        <w:t>яхшырак</w:t>
      </w:r>
      <w:proofErr w:type="spellEnd"/>
      <w:r w:rsidRPr="00C7429F">
        <w:rPr>
          <w:rStyle w:val="c3"/>
          <w:rFonts w:eastAsiaTheme="majorEastAsia"/>
        </w:rPr>
        <w:t>. (</w:t>
      </w:r>
      <w:proofErr w:type="spellStart"/>
      <w:r w:rsidRPr="00C7429F">
        <w:rPr>
          <w:rStyle w:val="c3"/>
          <w:rFonts w:eastAsiaTheme="majorEastAsia"/>
        </w:rPr>
        <w:t>Куян</w:t>
      </w:r>
      <w:proofErr w:type="spellEnd"/>
      <w:r w:rsidRPr="00C7429F">
        <w:rPr>
          <w:rStyle w:val="c3"/>
          <w:rFonts w:eastAsiaTheme="majorEastAsia"/>
        </w:rPr>
        <w:t>)</w:t>
      </w:r>
    </w:p>
    <w:p w14:paraId="749C1547" w14:textId="77777777" w:rsidR="00FE54F4" w:rsidRPr="00C7429F" w:rsidRDefault="00FE54F4" w:rsidP="00C7429F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C7429F">
        <w:t xml:space="preserve">2. </w:t>
      </w:r>
      <w:r w:rsidRPr="00C7429F">
        <w:rPr>
          <w:rStyle w:val="c3"/>
          <w:rFonts w:eastAsiaTheme="majorEastAsia"/>
        </w:rPr>
        <w:t xml:space="preserve">Бер </w:t>
      </w:r>
      <w:proofErr w:type="spellStart"/>
      <w:r w:rsidRPr="00C7429F">
        <w:rPr>
          <w:rStyle w:val="c3"/>
          <w:rFonts w:eastAsiaTheme="majorEastAsia"/>
        </w:rPr>
        <w:t>нәрсә</w:t>
      </w:r>
      <w:proofErr w:type="spellEnd"/>
      <w:r w:rsidRPr="00C7429F">
        <w:rPr>
          <w:rStyle w:val="c3"/>
          <w:rFonts w:eastAsiaTheme="majorEastAsia"/>
        </w:rPr>
        <w:t xml:space="preserve"> </w:t>
      </w:r>
      <w:proofErr w:type="spellStart"/>
      <w:r w:rsidRPr="00C7429F">
        <w:rPr>
          <w:rStyle w:val="c3"/>
          <w:rFonts w:eastAsiaTheme="majorEastAsia"/>
        </w:rPr>
        <w:t>тегә</w:t>
      </w:r>
      <w:proofErr w:type="spellEnd"/>
      <w:r w:rsidRPr="00C7429F">
        <w:rPr>
          <w:rStyle w:val="c3"/>
          <w:rFonts w:eastAsiaTheme="majorEastAsia"/>
        </w:rPr>
        <w:t xml:space="preserve"> </w:t>
      </w:r>
      <w:proofErr w:type="spellStart"/>
      <w:r w:rsidRPr="00C7429F">
        <w:rPr>
          <w:rStyle w:val="c3"/>
          <w:rFonts w:eastAsiaTheme="majorEastAsia"/>
        </w:rPr>
        <w:t>белми</w:t>
      </w:r>
      <w:proofErr w:type="spellEnd"/>
      <w:r w:rsidRPr="00C7429F">
        <w:rPr>
          <w:rStyle w:val="c3"/>
          <w:rFonts w:eastAsiaTheme="majorEastAsia"/>
        </w:rPr>
        <w:t>,</w:t>
      </w:r>
    </w:p>
    <w:p w14:paraId="22E94DFD" w14:textId="77777777" w:rsidR="00FE54F4" w:rsidRPr="00C7429F" w:rsidRDefault="00FE54F4" w:rsidP="00C7429F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</w:pPr>
      <w:proofErr w:type="spellStart"/>
      <w:r w:rsidRPr="00C7429F">
        <w:rPr>
          <w:rStyle w:val="c3"/>
          <w:rFonts w:eastAsiaTheme="majorEastAsia"/>
        </w:rPr>
        <w:t>Энәләр</w:t>
      </w:r>
      <w:proofErr w:type="spellEnd"/>
      <w:r w:rsidRPr="00C7429F">
        <w:rPr>
          <w:rStyle w:val="c3"/>
          <w:rFonts w:eastAsiaTheme="majorEastAsia"/>
        </w:rPr>
        <w:t xml:space="preserve"> </w:t>
      </w:r>
      <w:proofErr w:type="spellStart"/>
      <w:r w:rsidRPr="00C7429F">
        <w:rPr>
          <w:rStyle w:val="c3"/>
          <w:rFonts w:eastAsiaTheme="majorEastAsia"/>
        </w:rPr>
        <w:t>тагып</w:t>
      </w:r>
      <w:proofErr w:type="spellEnd"/>
      <w:r w:rsidRPr="00C7429F">
        <w:rPr>
          <w:rStyle w:val="c3"/>
          <w:rFonts w:eastAsiaTheme="majorEastAsia"/>
        </w:rPr>
        <w:t xml:space="preserve"> </w:t>
      </w:r>
      <w:proofErr w:type="spellStart"/>
      <w:r w:rsidRPr="00C7429F">
        <w:rPr>
          <w:rStyle w:val="c3"/>
          <w:rFonts w:eastAsiaTheme="majorEastAsia"/>
        </w:rPr>
        <w:t>йөри</w:t>
      </w:r>
      <w:proofErr w:type="spellEnd"/>
      <w:r w:rsidRPr="00C7429F">
        <w:rPr>
          <w:rStyle w:val="c3"/>
          <w:rFonts w:eastAsiaTheme="majorEastAsia"/>
        </w:rPr>
        <w:t>. (</w:t>
      </w:r>
      <w:proofErr w:type="spellStart"/>
      <w:r w:rsidRPr="00C7429F">
        <w:rPr>
          <w:rStyle w:val="c3"/>
          <w:rFonts w:eastAsiaTheme="majorEastAsia"/>
        </w:rPr>
        <w:t>Керпе</w:t>
      </w:r>
      <w:proofErr w:type="spellEnd"/>
      <w:r w:rsidRPr="00C7429F">
        <w:rPr>
          <w:rStyle w:val="c3"/>
          <w:rFonts w:eastAsiaTheme="majorEastAsia"/>
        </w:rPr>
        <w:t>)</w:t>
      </w:r>
    </w:p>
    <w:p w14:paraId="6B61ACDD" w14:textId="77777777" w:rsidR="00FE54F4" w:rsidRPr="00C7429F" w:rsidRDefault="00FE54F4" w:rsidP="00C7429F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C7429F">
        <w:rPr>
          <w:rStyle w:val="c3"/>
          <w:rFonts w:eastAsiaTheme="majorEastAsia"/>
        </w:rPr>
        <w:t xml:space="preserve"> 3. </w:t>
      </w:r>
      <w:proofErr w:type="spellStart"/>
      <w:r w:rsidRPr="00C7429F">
        <w:rPr>
          <w:rStyle w:val="c3"/>
          <w:rFonts w:eastAsiaTheme="majorEastAsia"/>
        </w:rPr>
        <w:t>Җәен</w:t>
      </w:r>
      <w:proofErr w:type="spellEnd"/>
      <w:r w:rsidRPr="00C7429F">
        <w:rPr>
          <w:rStyle w:val="c3"/>
          <w:rFonts w:eastAsiaTheme="majorEastAsia"/>
        </w:rPr>
        <w:t xml:space="preserve"> </w:t>
      </w:r>
      <w:proofErr w:type="spellStart"/>
      <w:r w:rsidRPr="00C7429F">
        <w:rPr>
          <w:rStyle w:val="c3"/>
          <w:rFonts w:eastAsiaTheme="majorEastAsia"/>
        </w:rPr>
        <w:t>урманга</w:t>
      </w:r>
      <w:proofErr w:type="spellEnd"/>
      <w:r w:rsidRPr="00C7429F">
        <w:rPr>
          <w:rStyle w:val="c3"/>
          <w:rFonts w:eastAsiaTheme="majorEastAsia"/>
        </w:rPr>
        <w:t xml:space="preserve"> </w:t>
      </w:r>
      <w:proofErr w:type="spellStart"/>
      <w:r w:rsidRPr="00C7429F">
        <w:rPr>
          <w:rStyle w:val="c3"/>
          <w:rFonts w:eastAsiaTheme="majorEastAsia"/>
        </w:rPr>
        <w:t>патша</w:t>
      </w:r>
      <w:proofErr w:type="spellEnd"/>
      <w:r w:rsidRPr="00C7429F">
        <w:rPr>
          <w:rStyle w:val="c3"/>
          <w:rFonts w:eastAsiaTheme="majorEastAsia"/>
        </w:rPr>
        <w:t>,</w:t>
      </w:r>
    </w:p>
    <w:p w14:paraId="1D317ED7" w14:textId="77777777" w:rsidR="00FE54F4" w:rsidRPr="00C7429F" w:rsidRDefault="00FE54F4" w:rsidP="00C7429F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</w:pPr>
      <w:proofErr w:type="spellStart"/>
      <w:r w:rsidRPr="00C7429F">
        <w:rPr>
          <w:rStyle w:val="c3"/>
          <w:rFonts w:eastAsiaTheme="majorEastAsia"/>
        </w:rPr>
        <w:t>Кышын</w:t>
      </w:r>
      <w:proofErr w:type="spellEnd"/>
      <w:r w:rsidRPr="00C7429F">
        <w:rPr>
          <w:rStyle w:val="c3"/>
          <w:rFonts w:eastAsiaTheme="majorEastAsia"/>
        </w:rPr>
        <w:t xml:space="preserve"> кардан да </w:t>
      </w:r>
      <w:proofErr w:type="spellStart"/>
      <w:r w:rsidRPr="00C7429F">
        <w:rPr>
          <w:rStyle w:val="c3"/>
          <w:rFonts w:eastAsiaTheme="majorEastAsia"/>
        </w:rPr>
        <w:t>аста</w:t>
      </w:r>
      <w:proofErr w:type="spellEnd"/>
      <w:r w:rsidRPr="00C7429F">
        <w:rPr>
          <w:rStyle w:val="c3"/>
          <w:rFonts w:eastAsiaTheme="majorEastAsia"/>
        </w:rPr>
        <w:t>. (Аю)</w:t>
      </w:r>
    </w:p>
    <w:p w14:paraId="0EDBCEF5" w14:textId="77777777" w:rsidR="00FE54F4" w:rsidRPr="00C7429F" w:rsidRDefault="00FE54F4" w:rsidP="00C7429F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C7429F">
        <w:t xml:space="preserve">4. </w:t>
      </w:r>
      <w:r w:rsidRPr="00C7429F">
        <w:rPr>
          <w:rStyle w:val="c3"/>
          <w:rFonts w:eastAsiaTheme="majorEastAsia"/>
        </w:rPr>
        <w:t xml:space="preserve">Кош </w:t>
      </w:r>
      <w:proofErr w:type="spellStart"/>
      <w:r w:rsidRPr="00C7429F">
        <w:rPr>
          <w:rStyle w:val="c3"/>
          <w:rFonts w:eastAsiaTheme="majorEastAsia"/>
        </w:rPr>
        <w:t>түгел</w:t>
      </w:r>
      <w:proofErr w:type="spellEnd"/>
      <w:r w:rsidRPr="00C7429F">
        <w:rPr>
          <w:rStyle w:val="c3"/>
          <w:rFonts w:eastAsiaTheme="majorEastAsia"/>
        </w:rPr>
        <w:t xml:space="preserve"> – </w:t>
      </w:r>
      <w:proofErr w:type="spellStart"/>
      <w:r w:rsidRPr="00C7429F">
        <w:rPr>
          <w:rStyle w:val="c3"/>
          <w:rFonts w:eastAsiaTheme="majorEastAsia"/>
        </w:rPr>
        <w:t>оча</w:t>
      </w:r>
      <w:proofErr w:type="spellEnd"/>
      <w:r w:rsidRPr="00C7429F">
        <w:rPr>
          <w:rStyle w:val="c3"/>
          <w:rFonts w:eastAsiaTheme="majorEastAsia"/>
        </w:rPr>
        <w:t>,</w:t>
      </w:r>
    </w:p>
    <w:p w14:paraId="219F401B" w14:textId="77777777" w:rsidR="00FE54F4" w:rsidRPr="00C7429F" w:rsidRDefault="00FE54F4" w:rsidP="00C7429F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</w:pPr>
      <w:proofErr w:type="spellStart"/>
      <w:r w:rsidRPr="00C7429F">
        <w:rPr>
          <w:rStyle w:val="c3"/>
          <w:rFonts w:eastAsiaTheme="majorEastAsia"/>
        </w:rPr>
        <w:t>Ябалактан</w:t>
      </w:r>
      <w:proofErr w:type="spellEnd"/>
      <w:r w:rsidRPr="00C7429F">
        <w:rPr>
          <w:rStyle w:val="c3"/>
          <w:rFonts w:eastAsiaTheme="majorEastAsia"/>
        </w:rPr>
        <w:t xml:space="preserve"> курка.</w:t>
      </w:r>
    </w:p>
    <w:p w14:paraId="756B2100" w14:textId="77777777" w:rsidR="00FE54F4" w:rsidRPr="00C7429F" w:rsidRDefault="00FE54F4" w:rsidP="00C7429F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</w:pPr>
      <w:proofErr w:type="spellStart"/>
      <w:r w:rsidRPr="00C7429F">
        <w:rPr>
          <w:rStyle w:val="c3"/>
          <w:rFonts w:eastAsiaTheme="majorEastAsia"/>
        </w:rPr>
        <w:t>Чикләвекне</w:t>
      </w:r>
      <w:proofErr w:type="spellEnd"/>
      <w:r w:rsidRPr="00C7429F">
        <w:rPr>
          <w:rStyle w:val="c3"/>
          <w:rFonts w:eastAsiaTheme="majorEastAsia"/>
        </w:rPr>
        <w:t xml:space="preserve"> </w:t>
      </w:r>
      <w:proofErr w:type="spellStart"/>
      <w:r w:rsidRPr="00C7429F">
        <w:rPr>
          <w:rStyle w:val="c3"/>
          <w:rFonts w:eastAsiaTheme="majorEastAsia"/>
        </w:rPr>
        <w:t>ярата</w:t>
      </w:r>
      <w:proofErr w:type="spellEnd"/>
      <w:r w:rsidRPr="00C7429F">
        <w:rPr>
          <w:rStyle w:val="c3"/>
          <w:rFonts w:eastAsiaTheme="majorEastAsia"/>
        </w:rPr>
        <w:t>,</w:t>
      </w:r>
    </w:p>
    <w:p w14:paraId="29DDEAFF" w14:textId="77777777" w:rsidR="00FE54F4" w:rsidRPr="00C7429F" w:rsidRDefault="00FE54F4" w:rsidP="00C7429F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</w:pPr>
      <w:proofErr w:type="spellStart"/>
      <w:r w:rsidRPr="00C7429F">
        <w:rPr>
          <w:rStyle w:val="c3"/>
          <w:rFonts w:eastAsiaTheme="majorEastAsia"/>
        </w:rPr>
        <w:t>Сызгырса</w:t>
      </w:r>
      <w:proofErr w:type="spellEnd"/>
      <w:r w:rsidRPr="00C7429F">
        <w:rPr>
          <w:rStyle w:val="c3"/>
          <w:rFonts w:eastAsiaTheme="majorEastAsia"/>
        </w:rPr>
        <w:t xml:space="preserve">, </w:t>
      </w:r>
      <w:proofErr w:type="spellStart"/>
      <w:r w:rsidRPr="00C7429F">
        <w:rPr>
          <w:rStyle w:val="c3"/>
          <w:rFonts w:eastAsiaTheme="majorEastAsia"/>
        </w:rPr>
        <w:t>урманны</w:t>
      </w:r>
      <w:proofErr w:type="spellEnd"/>
      <w:r w:rsidRPr="00C7429F">
        <w:rPr>
          <w:rStyle w:val="c3"/>
          <w:rFonts w:eastAsiaTheme="majorEastAsia"/>
        </w:rPr>
        <w:t xml:space="preserve"> </w:t>
      </w:r>
      <w:proofErr w:type="spellStart"/>
      <w:r w:rsidRPr="00C7429F">
        <w:rPr>
          <w:rStyle w:val="c3"/>
          <w:rFonts w:eastAsiaTheme="majorEastAsia"/>
        </w:rPr>
        <w:t>яңгырата</w:t>
      </w:r>
      <w:proofErr w:type="spellEnd"/>
      <w:r w:rsidRPr="00C7429F">
        <w:rPr>
          <w:rStyle w:val="c3"/>
          <w:rFonts w:eastAsiaTheme="majorEastAsia"/>
        </w:rPr>
        <w:t>. (</w:t>
      </w:r>
      <w:proofErr w:type="spellStart"/>
      <w:r w:rsidRPr="00C7429F">
        <w:rPr>
          <w:rStyle w:val="c3"/>
          <w:rFonts w:eastAsiaTheme="majorEastAsia"/>
        </w:rPr>
        <w:t>Тиен</w:t>
      </w:r>
      <w:proofErr w:type="spellEnd"/>
      <w:r w:rsidRPr="00C7429F">
        <w:rPr>
          <w:rStyle w:val="c3"/>
          <w:rFonts w:eastAsiaTheme="majorEastAsia"/>
        </w:rPr>
        <w:t>)</w:t>
      </w:r>
    </w:p>
    <w:p w14:paraId="418D04FD" w14:textId="77777777" w:rsidR="00FE54F4" w:rsidRPr="00C7429F" w:rsidRDefault="00FE54F4" w:rsidP="00C7429F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C7429F">
        <w:t xml:space="preserve">5. </w:t>
      </w:r>
      <w:proofErr w:type="spellStart"/>
      <w:r w:rsidRPr="00C7429F">
        <w:rPr>
          <w:rStyle w:val="c3"/>
          <w:rFonts w:eastAsiaTheme="majorEastAsia"/>
        </w:rPr>
        <w:t>Сорыдыр</w:t>
      </w:r>
      <w:proofErr w:type="spellEnd"/>
      <w:r w:rsidRPr="00C7429F">
        <w:rPr>
          <w:rStyle w:val="c3"/>
          <w:rFonts w:eastAsiaTheme="majorEastAsia"/>
        </w:rPr>
        <w:t xml:space="preserve"> </w:t>
      </w:r>
      <w:proofErr w:type="spellStart"/>
      <w:r w:rsidRPr="00C7429F">
        <w:rPr>
          <w:rStyle w:val="c3"/>
          <w:rFonts w:eastAsiaTheme="majorEastAsia"/>
        </w:rPr>
        <w:t>төсе</w:t>
      </w:r>
      <w:proofErr w:type="spellEnd"/>
      <w:r w:rsidRPr="00C7429F">
        <w:rPr>
          <w:rStyle w:val="c3"/>
          <w:rFonts w:eastAsiaTheme="majorEastAsia"/>
        </w:rPr>
        <w:t>,</w:t>
      </w:r>
    </w:p>
    <w:p w14:paraId="5A053B45" w14:textId="77777777" w:rsidR="00FE54F4" w:rsidRPr="00C7429F" w:rsidRDefault="00FE54F4" w:rsidP="00C7429F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</w:pPr>
      <w:proofErr w:type="spellStart"/>
      <w:r w:rsidRPr="00C7429F">
        <w:rPr>
          <w:rStyle w:val="c3"/>
          <w:rFonts w:eastAsiaTheme="majorEastAsia"/>
        </w:rPr>
        <w:t>Үткендер</w:t>
      </w:r>
      <w:proofErr w:type="spellEnd"/>
      <w:r w:rsidRPr="00C7429F">
        <w:rPr>
          <w:rStyle w:val="c3"/>
          <w:rFonts w:eastAsiaTheme="majorEastAsia"/>
        </w:rPr>
        <w:t xml:space="preserve"> теше.</w:t>
      </w:r>
    </w:p>
    <w:p w14:paraId="15BFAC59" w14:textId="77777777" w:rsidR="00FE54F4" w:rsidRPr="00C7429F" w:rsidRDefault="00FE54F4" w:rsidP="00C7429F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</w:pPr>
      <w:proofErr w:type="spellStart"/>
      <w:r w:rsidRPr="00C7429F">
        <w:rPr>
          <w:rStyle w:val="c3"/>
          <w:rFonts w:eastAsiaTheme="majorEastAsia"/>
        </w:rPr>
        <w:t>Урманда</w:t>
      </w:r>
      <w:proofErr w:type="spellEnd"/>
      <w:r w:rsidRPr="00C7429F">
        <w:rPr>
          <w:rStyle w:val="c3"/>
          <w:rFonts w:eastAsiaTheme="majorEastAsia"/>
        </w:rPr>
        <w:t xml:space="preserve"> </w:t>
      </w:r>
      <w:proofErr w:type="spellStart"/>
      <w:r w:rsidRPr="00C7429F">
        <w:rPr>
          <w:rStyle w:val="c3"/>
          <w:rFonts w:eastAsiaTheme="majorEastAsia"/>
        </w:rPr>
        <w:t>йөри</w:t>
      </w:r>
      <w:proofErr w:type="spellEnd"/>
      <w:r w:rsidRPr="00C7429F">
        <w:rPr>
          <w:rStyle w:val="c3"/>
          <w:rFonts w:eastAsiaTheme="majorEastAsia"/>
        </w:rPr>
        <w:t>,</w:t>
      </w:r>
    </w:p>
    <w:p w14:paraId="7543837B" w14:textId="77777777" w:rsidR="00FE54F4" w:rsidRPr="00C7429F" w:rsidRDefault="00FE54F4" w:rsidP="00C7429F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</w:pPr>
      <w:proofErr w:type="spellStart"/>
      <w:r w:rsidRPr="00C7429F">
        <w:rPr>
          <w:rStyle w:val="c3"/>
          <w:rFonts w:eastAsiaTheme="majorEastAsia"/>
        </w:rPr>
        <w:t>Бозаулар</w:t>
      </w:r>
      <w:proofErr w:type="spellEnd"/>
      <w:r w:rsidRPr="00C7429F">
        <w:rPr>
          <w:rStyle w:val="c3"/>
          <w:rFonts w:eastAsiaTheme="majorEastAsia"/>
        </w:rPr>
        <w:t xml:space="preserve"> </w:t>
      </w:r>
      <w:proofErr w:type="spellStart"/>
      <w:r w:rsidRPr="00C7429F">
        <w:rPr>
          <w:rStyle w:val="c3"/>
          <w:rFonts w:eastAsiaTheme="majorEastAsia"/>
        </w:rPr>
        <w:t>эзли</w:t>
      </w:r>
      <w:proofErr w:type="spellEnd"/>
      <w:r w:rsidRPr="00C7429F">
        <w:rPr>
          <w:rStyle w:val="c3"/>
          <w:rFonts w:eastAsiaTheme="majorEastAsia"/>
        </w:rPr>
        <w:t>. (</w:t>
      </w:r>
      <w:proofErr w:type="spellStart"/>
      <w:r w:rsidRPr="00C7429F">
        <w:rPr>
          <w:rStyle w:val="c3"/>
          <w:rFonts w:eastAsiaTheme="majorEastAsia"/>
        </w:rPr>
        <w:t>Бүре</w:t>
      </w:r>
      <w:proofErr w:type="spellEnd"/>
      <w:r w:rsidRPr="00C7429F">
        <w:rPr>
          <w:rStyle w:val="c3"/>
          <w:rFonts w:eastAsiaTheme="majorEastAsia"/>
        </w:rPr>
        <w:t>)</w:t>
      </w:r>
    </w:p>
    <w:p w14:paraId="2CFD51BC" w14:textId="77777777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  <w:rPr>
          <w:u w:val="single"/>
          <w:lang w:val="tt-RU"/>
        </w:rPr>
      </w:pPr>
      <w:r w:rsidRPr="00C7429F">
        <w:rPr>
          <w:b/>
          <w:bCs/>
        </w:rPr>
        <w:t xml:space="preserve">3. «Кто где живёт?» - «Кем </w:t>
      </w:r>
      <w:proofErr w:type="spellStart"/>
      <w:r w:rsidRPr="00C7429F">
        <w:rPr>
          <w:b/>
          <w:bCs/>
        </w:rPr>
        <w:t>кайда</w:t>
      </w:r>
      <w:proofErr w:type="spellEnd"/>
      <w:r w:rsidRPr="00C7429F">
        <w:rPr>
          <w:b/>
          <w:bCs/>
        </w:rPr>
        <w:t xml:space="preserve"> </w:t>
      </w:r>
      <w:proofErr w:type="spellStart"/>
      <w:r w:rsidRPr="00C7429F">
        <w:rPr>
          <w:b/>
          <w:bCs/>
        </w:rPr>
        <w:t>яши</w:t>
      </w:r>
      <w:proofErr w:type="spellEnd"/>
      <w:r w:rsidRPr="00C7429F">
        <w:rPr>
          <w:b/>
          <w:bCs/>
        </w:rPr>
        <w:t>?».</w:t>
      </w:r>
      <w:r w:rsidRPr="00C7429F">
        <w:rPr>
          <w:u w:val="single"/>
          <w:lang w:val="tt-RU"/>
        </w:rPr>
        <w:t xml:space="preserve"> </w:t>
      </w:r>
    </w:p>
    <w:p w14:paraId="3A180BE1" w14:textId="20D2FEFD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  <w:rPr>
          <w:b/>
          <w:bCs/>
        </w:rPr>
      </w:pPr>
      <w:r w:rsidRPr="00C7429F">
        <w:rPr>
          <w:u w:val="single"/>
        </w:rPr>
        <w:t>Цель</w:t>
      </w:r>
      <w:r w:rsidRPr="00C7429F">
        <w:t>: формировать умения детей соотносить изображение животных с его местом обитания, правильно называя животное (домашние, дикие животные).</w:t>
      </w:r>
    </w:p>
    <w:p w14:paraId="478C9CDE" w14:textId="77777777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</w:pPr>
      <w:r w:rsidRPr="00C7429F">
        <w:rPr>
          <w:u w:val="single"/>
        </w:rPr>
        <w:t>Задачи</w:t>
      </w:r>
      <w:r w:rsidRPr="00C7429F">
        <w:t>:</w:t>
      </w:r>
    </w:p>
    <w:p w14:paraId="786ABA3A" w14:textId="77777777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</w:pPr>
      <w:r w:rsidRPr="00C7429F">
        <w:t xml:space="preserve">Расширять представление детей о внешнем виде, образе жизни и жилищах обитателей природы. </w:t>
      </w:r>
    </w:p>
    <w:p w14:paraId="31772B26" w14:textId="66D5C97F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  <w:rPr>
          <w:lang w:val="tt-RU"/>
        </w:rPr>
      </w:pPr>
      <w:r w:rsidRPr="00C7429F">
        <w:rPr>
          <w:u w:val="single"/>
        </w:rPr>
        <w:t>Ход</w:t>
      </w:r>
      <w:r w:rsidRPr="00C7429F">
        <w:t>: В игре принимают участие двое детей. На кубе картинки с изображением жилища. У каждого игрока своя карточка с изображением животного. игроки прикрепляют животных к картинкам на кубе. Победитель – тот, кто первый расселил своих зверей по их домам.</w:t>
      </w:r>
      <w:r w:rsidRPr="00C7429F">
        <w:rPr>
          <w:b/>
          <w:bCs/>
        </w:rPr>
        <w:br/>
        <w:t xml:space="preserve">4. </w:t>
      </w:r>
      <w:bookmarkStart w:id="0" w:name="_Hlk188558178"/>
      <w:r w:rsidRPr="00C7429F">
        <w:rPr>
          <w:b/>
          <w:bCs/>
        </w:rPr>
        <w:t>«</w:t>
      </w:r>
      <w:bookmarkEnd w:id="0"/>
      <w:r w:rsidRPr="00C7429F">
        <w:rPr>
          <w:b/>
          <w:bCs/>
        </w:rPr>
        <w:t>Кто что ест</w:t>
      </w:r>
      <w:bookmarkStart w:id="1" w:name="_Hlk188558243"/>
      <w:r w:rsidRPr="00C7429F">
        <w:rPr>
          <w:b/>
          <w:bCs/>
        </w:rPr>
        <w:t>»</w:t>
      </w:r>
      <w:bookmarkEnd w:id="1"/>
      <w:r w:rsidRPr="00C7429F">
        <w:rPr>
          <w:b/>
          <w:bCs/>
        </w:rPr>
        <w:t xml:space="preserve"> - «Кем н</w:t>
      </w:r>
      <w:r w:rsidRPr="00C7429F">
        <w:rPr>
          <w:b/>
          <w:bCs/>
          <w:lang w:val="tt-RU"/>
        </w:rPr>
        <w:t>әрсә ашый?</w:t>
      </w:r>
      <w:r w:rsidR="00B83935" w:rsidRPr="00C7429F">
        <w:rPr>
          <w:b/>
          <w:bCs/>
        </w:rPr>
        <w:t>»</w:t>
      </w:r>
      <w:r w:rsidRPr="00C7429F">
        <w:rPr>
          <w:b/>
          <w:bCs/>
          <w:lang w:val="tt-RU"/>
        </w:rPr>
        <w:t>.</w:t>
      </w:r>
    </w:p>
    <w:p w14:paraId="43BF0FD2" w14:textId="77777777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</w:pPr>
      <w:r w:rsidRPr="00C7429F">
        <w:lastRenderedPageBreak/>
        <w:t xml:space="preserve">Цель: </w:t>
      </w:r>
      <w:bookmarkStart w:id="2" w:name="_Hlk188194035"/>
      <w:r w:rsidRPr="00C7429F">
        <w:t>закреплять знания детей о домашних (диких) животных (что они едят) развивать мышление, внимание, память, воспитывать желание заботиться о домашних животных.</w:t>
      </w:r>
    </w:p>
    <w:bookmarkEnd w:id="2"/>
    <w:p w14:paraId="13CEBBEA" w14:textId="77777777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</w:pPr>
      <w:r w:rsidRPr="00C7429F">
        <w:t>Ход игры:</w:t>
      </w:r>
    </w:p>
    <w:p w14:paraId="7D0BC490" w14:textId="77777777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</w:pPr>
      <w:r w:rsidRPr="00C7429F">
        <w:t>Воспитатель предлагает детям «покормить» животных во дворе у бабушки. Воспитатель вызывает детей парами. Один ребенок называет животное, а второй - ищет для нее пищу, ставит картину рядом с животным.</w:t>
      </w:r>
    </w:p>
    <w:p w14:paraId="4780D03B" w14:textId="5EF95115" w:rsidR="00FE54F4" w:rsidRPr="00C7429F" w:rsidRDefault="00FE54F4" w:rsidP="00C7429F">
      <w:pPr>
        <w:shd w:val="clear" w:color="auto" w:fill="FFFFFF"/>
        <w:spacing w:line="360" w:lineRule="auto"/>
        <w:jc w:val="both"/>
        <w:rPr>
          <w:lang w:val="tt-RU"/>
        </w:rPr>
      </w:pPr>
      <w:r w:rsidRPr="00C7429F">
        <w:rPr>
          <w:b/>
          <w:bCs/>
        </w:rPr>
        <w:t xml:space="preserve">5. </w:t>
      </w:r>
      <w:r w:rsidR="00B83935" w:rsidRPr="00C7429F">
        <w:rPr>
          <w:b/>
          <w:bCs/>
        </w:rPr>
        <w:t>«</w:t>
      </w:r>
      <w:r w:rsidRPr="00C7429F">
        <w:rPr>
          <w:b/>
          <w:bCs/>
        </w:rPr>
        <w:t>Кто как кричит</w:t>
      </w:r>
      <w:r w:rsidR="00B83935" w:rsidRPr="00C7429F">
        <w:rPr>
          <w:b/>
          <w:bCs/>
          <w:lang w:val="tt-RU"/>
        </w:rPr>
        <w:t>?</w:t>
      </w:r>
      <w:r w:rsidR="009D5D8B" w:rsidRPr="00C7429F">
        <w:rPr>
          <w:b/>
          <w:bCs/>
        </w:rPr>
        <w:t>»</w:t>
      </w:r>
      <w:r w:rsidRPr="00C7429F">
        <w:rPr>
          <w:b/>
          <w:bCs/>
          <w:lang w:val="tt-RU"/>
        </w:rPr>
        <w:t xml:space="preserve"> – </w:t>
      </w:r>
      <w:r w:rsidR="00B83935" w:rsidRPr="00C7429F">
        <w:rPr>
          <w:b/>
          <w:bCs/>
        </w:rPr>
        <w:t>«</w:t>
      </w:r>
      <w:r w:rsidRPr="00C7429F">
        <w:rPr>
          <w:b/>
          <w:bCs/>
          <w:lang w:val="tt-RU"/>
        </w:rPr>
        <w:t>Кем ничек кычкыра?</w:t>
      </w:r>
      <w:r w:rsidR="009D5D8B" w:rsidRPr="00C7429F">
        <w:rPr>
          <w:b/>
          <w:bCs/>
        </w:rPr>
        <w:t>»</w:t>
      </w:r>
      <w:r w:rsidRPr="00C7429F">
        <w:rPr>
          <w:b/>
          <w:bCs/>
          <w:lang w:val="tt-RU"/>
        </w:rPr>
        <w:t>.</w:t>
      </w:r>
    </w:p>
    <w:p w14:paraId="33C15475" w14:textId="77777777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</w:pPr>
      <w:r w:rsidRPr="00C7429F">
        <w:t>Цель: развивать умение детей узнавать голоса животных; воспитывать желание заботиться о животных.</w:t>
      </w:r>
    </w:p>
    <w:p w14:paraId="1AD1CAFF" w14:textId="77777777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</w:pPr>
      <w:r w:rsidRPr="00C7429F">
        <w:t>Ход игры</w:t>
      </w:r>
    </w:p>
    <w:p w14:paraId="7D655ED7" w14:textId="26CA1E75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</w:pPr>
      <w:r w:rsidRPr="00C7429F">
        <w:rPr>
          <w:lang w:val="tt-RU"/>
        </w:rPr>
        <w:t xml:space="preserve">Ребенок прикрепляет </w:t>
      </w:r>
      <w:r w:rsidRPr="00C7429F">
        <w:t>картину животного на куб. рассказывает: кто это, где живет, как кричит.</w:t>
      </w:r>
    </w:p>
    <w:p w14:paraId="34F465E0" w14:textId="17A6EFBB" w:rsidR="00FE54F4" w:rsidRPr="00C7429F" w:rsidRDefault="00530C70" w:rsidP="00C7429F">
      <w:pPr>
        <w:shd w:val="clear" w:color="auto" w:fill="FFFFFF"/>
        <w:spacing w:line="360" w:lineRule="auto"/>
        <w:jc w:val="both"/>
      </w:pPr>
      <w:r w:rsidRPr="00C7429F">
        <w:rPr>
          <w:b/>
          <w:bCs/>
        </w:rPr>
        <w:t>6</w:t>
      </w:r>
      <w:r w:rsidR="00FE54F4" w:rsidRPr="00C7429F">
        <w:rPr>
          <w:b/>
          <w:bCs/>
        </w:rPr>
        <w:t>. «</w:t>
      </w:r>
      <w:r w:rsidR="00FE54F4" w:rsidRPr="00C7429F">
        <w:rPr>
          <w:b/>
          <w:bCs/>
          <w:lang w:val="tt-RU"/>
        </w:rPr>
        <w:t xml:space="preserve">Домашние </w:t>
      </w:r>
      <w:r w:rsidR="00FE54F4" w:rsidRPr="00C7429F">
        <w:rPr>
          <w:b/>
          <w:bCs/>
        </w:rPr>
        <w:t>животные и их малыши» - «</w:t>
      </w:r>
      <w:proofErr w:type="spellStart"/>
      <w:r w:rsidR="00FE54F4" w:rsidRPr="00C7429F">
        <w:rPr>
          <w:b/>
          <w:bCs/>
        </w:rPr>
        <w:t>Йорт</w:t>
      </w:r>
      <w:proofErr w:type="spellEnd"/>
      <w:r w:rsidR="00FE54F4" w:rsidRPr="00C7429F">
        <w:rPr>
          <w:b/>
          <w:bCs/>
        </w:rPr>
        <w:t xml:space="preserve"> </w:t>
      </w:r>
      <w:proofErr w:type="spellStart"/>
      <w:r w:rsidR="00FE54F4" w:rsidRPr="00C7429F">
        <w:rPr>
          <w:b/>
          <w:bCs/>
        </w:rPr>
        <w:t>хайваннары</w:t>
      </w:r>
      <w:proofErr w:type="spellEnd"/>
      <w:r w:rsidR="00FE54F4" w:rsidRPr="00C7429F">
        <w:rPr>
          <w:b/>
          <w:bCs/>
        </w:rPr>
        <w:t xml:space="preserve"> </w:t>
      </w:r>
      <w:r w:rsidR="00FE54F4" w:rsidRPr="00C7429F">
        <w:rPr>
          <w:b/>
          <w:bCs/>
          <w:lang w:val="tt-RU"/>
        </w:rPr>
        <w:t>һәм аларның балалары</w:t>
      </w:r>
      <w:r w:rsidR="009D5D8B" w:rsidRPr="00C7429F">
        <w:rPr>
          <w:b/>
          <w:bCs/>
        </w:rPr>
        <w:t>»</w:t>
      </w:r>
      <w:r w:rsidR="00FE54F4" w:rsidRPr="00C7429F">
        <w:rPr>
          <w:b/>
          <w:bCs/>
          <w:lang w:val="tt-RU"/>
        </w:rPr>
        <w:t>.</w:t>
      </w:r>
    </w:p>
    <w:p w14:paraId="1EF52150" w14:textId="77777777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</w:pPr>
      <w:r w:rsidRPr="00C7429F">
        <w:t>Цель: учить детей находить малышей домашних животных и называть их; развивать память, речь, внимание.</w:t>
      </w:r>
    </w:p>
    <w:p w14:paraId="3D0BB2DC" w14:textId="77777777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</w:pPr>
      <w:r w:rsidRPr="00C7429F">
        <w:t>Ход игры</w:t>
      </w:r>
    </w:p>
    <w:p w14:paraId="04D96FA0" w14:textId="77777777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</w:pPr>
      <w:r w:rsidRPr="00C7429F">
        <w:t>Воспитатель предлагает детям помочь домашним животными. Необходимо найти малышей, которые потерялись. Дети работают паре.</w:t>
      </w:r>
    </w:p>
    <w:p w14:paraId="249C0E77" w14:textId="77777777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</w:pPr>
      <w:r w:rsidRPr="00C7429F">
        <w:t xml:space="preserve">Один ребенок берет животное </w:t>
      </w:r>
      <w:proofErr w:type="spellStart"/>
      <w:r w:rsidRPr="00C7429F">
        <w:t>рикрепляет</w:t>
      </w:r>
      <w:proofErr w:type="spellEnd"/>
      <w:r w:rsidRPr="00C7429F">
        <w:t xml:space="preserve"> на куб, второй ищет. Дети должны назвать животное и его детеныша.</w:t>
      </w:r>
    </w:p>
    <w:p w14:paraId="11E3ADB2" w14:textId="26DC7E91" w:rsidR="00FE54F4" w:rsidRPr="00C7429F" w:rsidRDefault="00530C70" w:rsidP="00C7429F">
      <w:pPr>
        <w:shd w:val="clear" w:color="auto" w:fill="FFFFFF"/>
        <w:spacing w:line="360" w:lineRule="auto"/>
        <w:jc w:val="both"/>
        <w:rPr>
          <w:lang w:val="tt-RU"/>
        </w:rPr>
      </w:pPr>
      <w:r w:rsidRPr="00C7429F">
        <w:rPr>
          <w:b/>
          <w:bCs/>
        </w:rPr>
        <w:t>7</w:t>
      </w:r>
      <w:r w:rsidR="00FE54F4" w:rsidRPr="00C7429F">
        <w:rPr>
          <w:b/>
          <w:bCs/>
        </w:rPr>
        <w:t xml:space="preserve">. </w:t>
      </w:r>
      <w:r w:rsidR="00FE54F4" w:rsidRPr="00C7429F">
        <w:rPr>
          <w:rStyle w:val="c3"/>
          <w:rFonts w:eastAsiaTheme="majorEastAsia"/>
          <w:b/>
          <w:bCs/>
        </w:rPr>
        <w:t>«Узнайте животного по описанию» - «С</w:t>
      </w:r>
      <w:r w:rsidR="00FE54F4" w:rsidRPr="00C7429F">
        <w:rPr>
          <w:rStyle w:val="c3"/>
          <w:rFonts w:eastAsiaTheme="majorEastAsia"/>
          <w:b/>
          <w:bCs/>
          <w:lang w:val="tt-RU"/>
        </w:rPr>
        <w:t>үрәтләү буенча тап</w:t>
      </w:r>
      <w:r w:rsidR="009D5D8B" w:rsidRPr="00C7429F">
        <w:rPr>
          <w:rStyle w:val="c3"/>
          <w:rFonts w:eastAsiaTheme="majorEastAsia"/>
          <w:b/>
          <w:bCs/>
        </w:rPr>
        <w:t>»</w:t>
      </w:r>
      <w:r w:rsidR="00FE54F4" w:rsidRPr="00C7429F">
        <w:rPr>
          <w:rStyle w:val="c3"/>
          <w:rFonts w:eastAsiaTheme="majorEastAsia"/>
          <w:b/>
          <w:bCs/>
          <w:lang w:val="tt-RU"/>
        </w:rPr>
        <w:t>.</w:t>
      </w:r>
    </w:p>
    <w:p w14:paraId="668B3D8F" w14:textId="77777777" w:rsidR="00FE54F4" w:rsidRPr="00C7429F" w:rsidRDefault="00FE54F4" w:rsidP="00C7429F">
      <w:pPr>
        <w:pStyle w:val="c2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C7429F">
        <w:rPr>
          <w:rStyle w:val="c4"/>
          <w:rFonts w:eastAsiaTheme="majorEastAsia"/>
        </w:rPr>
        <w:t>Цель: совершенствовать знания детей о домашних животных; учить находить картинки по описанию; развивать внимательность, память, мышление.</w:t>
      </w:r>
    </w:p>
    <w:p w14:paraId="06C58420" w14:textId="77777777" w:rsidR="00FE54F4" w:rsidRPr="00C7429F" w:rsidRDefault="00FE54F4" w:rsidP="00C7429F">
      <w:pPr>
        <w:pStyle w:val="c2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C7429F">
        <w:rPr>
          <w:rStyle w:val="c4"/>
          <w:rFonts w:eastAsiaTheme="majorEastAsia"/>
        </w:rPr>
        <w:t>Ход игры:</w:t>
      </w:r>
    </w:p>
    <w:p w14:paraId="626A65B0" w14:textId="77777777" w:rsidR="00FE54F4" w:rsidRPr="00C7429F" w:rsidRDefault="00FE54F4" w:rsidP="00C7429F">
      <w:pPr>
        <w:pStyle w:val="c2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C7429F">
        <w:rPr>
          <w:rStyle w:val="c4"/>
          <w:rFonts w:eastAsiaTheme="majorEastAsia"/>
        </w:rPr>
        <w:t>Воспитатель предлагает детям найти картинку того животного, которое он опишет.</w:t>
      </w:r>
    </w:p>
    <w:p w14:paraId="26CBF545" w14:textId="06EF9283" w:rsidR="00FE54F4" w:rsidRPr="00C7429F" w:rsidRDefault="00FE54F4" w:rsidP="00C7429F">
      <w:pPr>
        <w:pStyle w:val="c2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C7429F">
        <w:rPr>
          <w:rStyle w:val="c4"/>
          <w:rFonts w:eastAsiaTheme="majorEastAsia"/>
        </w:rPr>
        <w:t xml:space="preserve">Воспитатель. </w:t>
      </w:r>
      <w:r w:rsidR="00831305" w:rsidRPr="00C7429F">
        <w:rPr>
          <w:rStyle w:val="c4"/>
          <w:rFonts w:eastAsiaTheme="majorEastAsia"/>
          <w:lang w:val="tt-RU"/>
        </w:rPr>
        <w:t xml:space="preserve">Бу хайванның башы, колагы, үткен тешләре, гәүдәсе, аягы, койрыгы бар.  Ул өйне саклый, сөяк кимерергә ярата. </w:t>
      </w:r>
    </w:p>
    <w:p w14:paraId="798D13DB" w14:textId="77777777" w:rsidR="00FE54F4" w:rsidRPr="00C7429F" w:rsidRDefault="00FE54F4" w:rsidP="00C7429F">
      <w:pPr>
        <w:pStyle w:val="c2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C7429F">
        <w:rPr>
          <w:rStyle w:val="c4"/>
          <w:rFonts w:eastAsiaTheme="majorEastAsia"/>
        </w:rPr>
        <w:t xml:space="preserve">Ребенок выходит и находит картинку с собакой, прикрепляет к кубу. </w:t>
      </w:r>
    </w:p>
    <w:p w14:paraId="343FB6D0" w14:textId="5A8DE383" w:rsidR="00FE54F4" w:rsidRPr="00C7429F" w:rsidRDefault="00530C70" w:rsidP="00C7429F">
      <w:pPr>
        <w:shd w:val="clear" w:color="auto" w:fill="FFFFFF"/>
        <w:spacing w:line="360" w:lineRule="auto"/>
        <w:jc w:val="both"/>
      </w:pPr>
      <w:r w:rsidRPr="00C7429F">
        <w:rPr>
          <w:b/>
          <w:bCs/>
        </w:rPr>
        <w:t>8</w:t>
      </w:r>
      <w:r w:rsidR="00FE54F4" w:rsidRPr="00C7429F">
        <w:rPr>
          <w:b/>
          <w:bCs/>
        </w:rPr>
        <w:t>. «Узнай по описанию» - «</w:t>
      </w:r>
      <w:proofErr w:type="spellStart"/>
      <w:r w:rsidR="00FE54F4" w:rsidRPr="00C7429F">
        <w:rPr>
          <w:b/>
          <w:bCs/>
        </w:rPr>
        <w:t>Сүрәтләү</w:t>
      </w:r>
      <w:proofErr w:type="spellEnd"/>
      <w:r w:rsidR="00FE54F4" w:rsidRPr="00C7429F">
        <w:rPr>
          <w:b/>
          <w:bCs/>
        </w:rPr>
        <w:t xml:space="preserve"> </w:t>
      </w:r>
      <w:proofErr w:type="spellStart"/>
      <w:r w:rsidR="00FE54F4" w:rsidRPr="00C7429F">
        <w:rPr>
          <w:b/>
          <w:bCs/>
        </w:rPr>
        <w:t>буенча</w:t>
      </w:r>
      <w:proofErr w:type="spellEnd"/>
      <w:r w:rsidR="00FE54F4" w:rsidRPr="00C7429F">
        <w:rPr>
          <w:b/>
          <w:bCs/>
        </w:rPr>
        <w:t xml:space="preserve"> тап»</w:t>
      </w:r>
      <w:r w:rsidR="009D5D8B" w:rsidRPr="00C7429F">
        <w:rPr>
          <w:b/>
          <w:bCs/>
        </w:rPr>
        <w:t>.</w:t>
      </w:r>
    </w:p>
    <w:p w14:paraId="0B5525F4" w14:textId="77777777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</w:pPr>
      <w:r w:rsidRPr="00C7429F">
        <w:t xml:space="preserve">Цель: формирование у детей умение внимательно слушать речь воспитателя, по описательным признакам находить картинки с изображениями, а также расширять словарный запас детей. </w:t>
      </w:r>
    </w:p>
    <w:p w14:paraId="5C9DB3B1" w14:textId="77777777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</w:pPr>
      <w:r w:rsidRPr="00C7429F">
        <w:lastRenderedPageBreak/>
        <w:t xml:space="preserve">Ход игры: на куб хаотично прикреплены карточки с предметами. Воспитатель загадывает загадки, которые описывает предмет. Игра продолжается до тех пор, пока все карточки будут не разгаданы. </w:t>
      </w:r>
    </w:p>
    <w:p w14:paraId="29037407" w14:textId="569CDB17" w:rsidR="00FE54F4" w:rsidRPr="00C7429F" w:rsidRDefault="00530C70" w:rsidP="00C7429F">
      <w:pPr>
        <w:shd w:val="clear" w:color="auto" w:fill="FFFFFF"/>
        <w:spacing w:line="360" w:lineRule="auto"/>
        <w:jc w:val="both"/>
        <w:rPr>
          <w:rFonts w:eastAsiaTheme="majorEastAsia"/>
          <w:b/>
          <w:bCs/>
          <w:lang w:val="tt-RU"/>
        </w:rPr>
      </w:pPr>
      <w:r w:rsidRPr="00C7429F">
        <w:rPr>
          <w:rFonts w:eastAsiaTheme="majorEastAsia"/>
          <w:b/>
          <w:bCs/>
        </w:rPr>
        <w:t>9</w:t>
      </w:r>
      <w:r w:rsidR="00FE54F4" w:rsidRPr="00C7429F">
        <w:rPr>
          <w:rFonts w:eastAsiaTheme="majorEastAsia"/>
          <w:b/>
          <w:bCs/>
        </w:rPr>
        <w:t>. Дидактическая игра «Составь рассказ по картинке»</w:t>
      </w:r>
      <w:r w:rsidR="000A5FA0" w:rsidRPr="00C7429F">
        <w:rPr>
          <w:rFonts w:eastAsiaTheme="majorEastAsia"/>
          <w:b/>
          <w:bCs/>
          <w:lang w:val="tt-RU"/>
        </w:rPr>
        <w:t xml:space="preserve"> - </w:t>
      </w:r>
      <w:r w:rsidR="000A5FA0" w:rsidRPr="00C7429F">
        <w:rPr>
          <w:rFonts w:eastAsiaTheme="majorEastAsia"/>
          <w:b/>
          <w:bCs/>
        </w:rPr>
        <w:t>«</w:t>
      </w:r>
      <w:r w:rsidR="000A5FA0" w:rsidRPr="00C7429F">
        <w:rPr>
          <w:rFonts w:eastAsiaTheme="majorEastAsia"/>
          <w:b/>
          <w:bCs/>
          <w:lang w:val="tt-RU"/>
        </w:rPr>
        <w:t>Рәсем буенча хикәя төзе</w:t>
      </w:r>
      <w:r w:rsidR="009D5D8B" w:rsidRPr="00C7429F">
        <w:rPr>
          <w:rFonts w:eastAsiaTheme="majorEastAsia"/>
          <w:b/>
          <w:bCs/>
        </w:rPr>
        <w:t>»</w:t>
      </w:r>
      <w:r w:rsidR="000A5FA0" w:rsidRPr="00C7429F">
        <w:rPr>
          <w:rFonts w:eastAsiaTheme="majorEastAsia"/>
          <w:b/>
          <w:bCs/>
          <w:lang w:val="tt-RU"/>
        </w:rPr>
        <w:t>.</w:t>
      </w:r>
    </w:p>
    <w:p w14:paraId="04870B83" w14:textId="77777777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</w:pPr>
      <w:r w:rsidRPr="00C7429F">
        <w:rPr>
          <w:rFonts w:eastAsiaTheme="majorEastAsia"/>
          <w:b/>
          <w:bCs/>
        </w:rPr>
        <w:t xml:space="preserve">Цель: </w:t>
      </w:r>
      <w:r w:rsidRPr="00C7429F">
        <w:rPr>
          <w:lang w:val="tt-RU"/>
        </w:rPr>
        <w:t xml:space="preserve">Цель: </w:t>
      </w:r>
      <w:r w:rsidRPr="00C7429F">
        <w:t>развитие правильной речи, памяти, мышления.</w:t>
      </w:r>
    </w:p>
    <w:p w14:paraId="4BD14155" w14:textId="77777777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</w:pPr>
      <w:r w:rsidRPr="00C7429F">
        <w:rPr>
          <w:rFonts w:eastAsiaTheme="majorEastAsia"/>
        </w:rPr>
        <w:t>Цель: совершенствовать умение составлять рассказ по картинке.</w:t>
      </w:r>
    </w:p>
    <w:p w14:paraId="35C4422E" w14:textId="29556AE6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  <w:rPr>
          <w:lang w:val="tt-RU"/>
        </w:rPr>
      </w:pPr>
      <w:r w:rsidRPr="00C7429F">
        <w:rPr>
          <w:rFonts w:eastAsiaTheme="majorEastAsia"/>
        </w:rPr>
        <w:t>Ход игры: Ребенку необходимо рассказать, что они видят на этой картине.</w:t>
      </w:r>
      <w:bookmarkStart w:id="3" w:name="_Hlk188194706"/>
    </w:p>
    <w:bookmarkEnd w:id="3"/>
    <w:p w14:paraId="452BB28E" w14:textId="0BB70334" w:rsidR="00FE54F4" w:rsidRPr="00C7429F" w:rsidRDefault="00FE54F4" w:rsidP="00C7429F">
      <w:pPr>
        <w:shd w:val="clear" w:color="auto" w:fill="FFFFFF"/>
        <w:spacing w:line="360" w:lineRule="auto"/>
        <w:jc w:val="both"/>
        <w:rPr>
          <w:lang w:val="tt-RU"/>
        </w:rPr>
      </w:pPr>
      <w:r w:rsidRPr="00C7429F">
        <w:rPr>
          <w:rFonts w:eastAsiaTheme="majorEastAsia"/>
          <w:b/>
          <w:bCs/>
        </w:rPr>
        <w:t>1</w:t>
      </w:r>
      <w:r w:rsidR="00530C70" w:rsidRPr="00C7429F">
        <w:rPr>
          <w:rFonts w:eastAsiaTheme="majorEastAsia"/>
          <w:b/>
          <w:bCs/>
        </w:rPr>
        <w:t>0</w:t>
      </w:r>
      <w:r w:rsidRPr="00C7429F">
        <w:rPr>
          <w:rFonts w:eastAsiaTheme="majorEastAsia"/>
          <w:b/>
          <w:bCs/>
        </w:rPr>
        <w:t>. Дидактическая игра «Выбери фигуры одного цвета»</w:t>
      </w:r>
      <w:r w:rsidR="000A5FA0" w:rsidRPr="00C7429F">
        <w:rPr>
          <w:rFonts w:eastAsiaTheme="majorEastAsia"/>
          <w:b/>
          <w:bCs/>
          <w:lang w:val="tt-RU"/>
        </w:rPr>
        <w:t xml:space="preserve"> - </w:t>
      </w:r>
      <w:r w:rsidR="000A5FA0" w:rsidRPr="00C7429F">
        <w:rPr>
          <w:rFonts w:eastAsiaTheme="majorEastAsia"/>
          <w:b/>
          <w:bCs/>
        </w:rPr>
        <w:t>«</w:t>
      </w:r>
      <w:r w:rsidR="000A5FA0" w:rsidRPr="00C7429F">
        <w:rPr>
          <w:rFonts w:eastAsiaTheme="majorEastAsia"/>
          <w:b/>
          <w:bCs/>
          <w:lang w:val="tt-RU"/>
        </w:rPr>
        <w:t>Бер төстәге предметларны сайла</w:t>
      </w:r>
      <w:r w:rsidR="000A5FA0" w:rsidRPr="00C7429F">
        <w:rPr>
          <w:rFonts w:eastAsiaTheme="majorEastAsia"/>
          <w:b/>
          <w:bCs/>
        </w:rPr>
        <w:t>»</w:t>
      </w:r>
      <w:r w:rsidR="000A5FA0" w:rsidRPr="00C7429F">
        <w:rPr>
          <w:rFonts w:eastAsiaTheme="majorEastAsia"/>
          <w:b/>
          <w:bCs/>
          <w:lang w:val="tt-RU"/>
        </w:rPr>
        <w:t>.</w:t>
      </w:r>
    </w:p>
    <w:p w14:paraId="386DD53E" w14:textId="7A75744C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</w:pPr>
      <w:r w:rsidRPr="00C7429F">
        <w:rPr>
          <w:rFonts w:eastAsiaTheme="majorEastAsia"/>
        </w:rPr>
        <w:t>Цель: учить детей дифференцировать цвет. Развивать быстроту реакции.</w:t>
      </w:r>
    </w:p>
    <w:p w14:paraId="689A7553" w14:textId="0C857172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  <w:rPr>
          <w:rFonts w:eastAsiaTheme="majorEastAsia"/>
        </w:rPr>
      </w:pPr>
      <w:r w:rsidRPr="00C7429F">
        <w:rPr>
          <w:rFonts w:eastAsiaTheme="majorEastAsia"/>
        </w:rPr>
        <w:t xml:space="preserve">Ход игры: распределить фигуры по цвету, прикрепить к кубу. </w:t>
      </w:r>
    </w:p>
    <w:p w14:paraId="0893EE23" w14:textId="77777777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</w:pPr>
      <w:r w:rsidRPr="00C7429F">
        <w:rPr>
          <w:rFonts w:eastAsiaTheme="majorEastAsia"/>
        </w:rPr>
        <w:t>Можно усложнить задачу: Кто быстрее соберёт.</w:t>
      </w:r>
    </w:p>
    <w:p w14:paraId="474159C0" w14:textId="0848D2E9" w:rsidR="0058356E" w:rsidRPr="00C7429F" w:rsidRDefault="00FE54F4" w:rsidP="00C7429F">
      <w:pPr>
        <w:shd w:val="clear" w:color="auto" w:fill="FFFFFF"/>
        <w:spacing w:line="360" w:lineRule="auto"/>
        <w:jc w:val="both"/>
        <w:rPr>
          <w:rFonts w:eastAsiaTheme="majorEastAsia"/>
          <w:b/>
          <w:bCs/>
          <w:lang w:val="tt-RU"/>
        </w:rPr>
      </w:pPr>
      <w:r w:rsidRPr="00C7429F">
        <w:rPr>
          <w:rFonts w:eastAsiaTheme="majorEastAsia"/>
          <w:b/>
          <w:bCs/>
        </w:rPr>
        <w:t>1</w:t>
      </w:r>
      <w:r w:rsidR="00530C70" w:rsidRPr="00C7429F">
        <w:rPr>
          <w:rFonts w:eastAsiaTheme="majorEastAsia"/>
          <w:b/>
          <w:bCs/>
        </w:rPr>
        <w:t>1</w:t>
      </w:r>
      <w:r w:rsidRPr="00C7429F">
        <w:rPr>
          <w:rFonts w:eastAsiaTheme="majorEastAsia"/>
          <w:b/>
          <w:bCs/>
        </w:rPr>
        <w:t>. Дидактическая игра «Выбери предметы одной формы»</w:t>
      </w:r>
      <w:r w:rsidR="000A5FA0" w:rsidRPr="00C7429F">
        <w:rPr>
          <w:rFonts w:eastAsiaTheme="majorEastAsia"/>
          <w:b/>
          <w:bCs/>
          <w:lang w:val="tt-RU"/>
        </w:rPr>
        <w:t xml:space="preserve"> - </w:t>
      </w:r>
      <w:r w:rsidR="000A5FA0" w:rsidRPr="00C7429F">
        <w:rPr>
          <w:rFonts w:eastAsiaTheme="majorEastAsia"/>
          <w:b/>
          <w:bCs/>
        </w:rPr>
        <w:t>«</w:t>
      </w:r>
      <w:r w:rsidR="000A5FA0" w:rsidRPr="00C7429F">
        <w:rPr>
          <w:rFonts w:eastAsiaTheme="majorEastAsia"/>
          <w:b/>
          <w:bCs/>
          <w:lang w:val="tt-RU"/>
        </w:rPr>
        <w:t>Бер формадагы предметларны сайла</w:t>
      </w:r>
      <w:r w:rsidR="000A5FA0" w:rsidRPr="00C7429F">
        <w:rPr>
          <w:rFonts w:eastAsiaTheme="majorEastAsia"/>
          <w:b/>
          <w:bCs/>
        </w:rPr>
        <w:t>»</w:t>
      </w:r>
      <w:r w:rsidR="000A5FA0" w:rsidRPr="00C7429F">
        <w:rPr>
          <w:rFonts w:eastAsiaTheme="majorEastAsia"/>
          <w:b/>
          <w:bCs/>
          <w:lang w:val="tt-RU"/>
        </w:rPr>
        <w:t>.</w:t>
      </w:r>
    </w:p>
    <w:p w14:paraId="1F3E7307" w14:textId="101B75AE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</w:pPr>
      <w:r w:rsidRPr="00C7429F">
        <w:rPr>
          <w:rFonts w:eastAsiaTheme="majorEastAsia"/>
        </w:rPr>
        <w:t>Цель: учить детей различать геометрические фигуры (круг, квадрат, треугольник, прямоугольник).</w:t>
      </w:r>
    </w:p>
    <w:p w14:paraId="39CF91A9" w14:textId="147E9D4A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</w:pPr>
      <w:r w:rsidRPr="00C7429F">
        <w:rPr>
          <w:rFonts w:eastAsiaTheme="majorEastAsia"/>
        </w:rPr>
        <w:t>Ход игры: сгруппированные по определенной форме. Дополнительно можно задавать вопросы: «</w:t>
      </w:r>
      <w:r w:rsidR="00831305" w:rsidRPr="00C7429F">
        <w:rPr>
          <w:rFonts w:eastAsiaTheme="majorEastAsia"/>
          <w:lang w:val="tt-RU"/>
        </w:rPr>
        <w:t>нинди геометрик фигуралар күрәсез?</w:t>
      </w:r>
      <w:r w:rsidRPr="00C7429F">
        <w:rPr>
          <w:rFonts w:eastAsiaTheme="majorEastAsia"/>
        </w:rPr>
        <w:t>»- (</w:t>
      </w:r>
      <w:r w:rsidR="00831305" w:rsidRPr="00C7429F">
        <w:rPr>
          <w:rFonts w:eastAsiaTheme="majorEastAsia"/>
          <w:lang w:val="tt-RU"/>
        </w:rPr>
        <w:t>очпочмаклар</w:t>
      </w:r>
      <w:r w:rsidRPr="00C7429F">
        <w:rPr>
          <w:rFonts w:eastAsiaTheme="majorEastAsia"/>
        </w:rPr>
        <w:t>). «</w:t>
      </w:r>
      <w:r w:rsidR="00831305" w:rsidRPr="00C7429F">
        <w:rPr>
          <w:rFonts w:eastAsiaTheme="majorEastAsia"/>
          <w:lang w:val="tt-RU"/>
        </w:rPr>
        <w:t>Өчпочмаклы предметлар ничә?</w:t>
      </w:r>
      <w:r w:rsidRPr="00C7429F">
        <w:rPr>
          <w:rFonts w:eastAsiaTheme="majorEastAsia"/>
        </w:rPr>
        <w:t>?»- (</w:t>
      </w:r>
      <w:r w:rsidR="00831305" w:rsidRPr="00C7429F">
        <w:rPr>
          <w:rFonts w:eastAsiaTheme="majorEastAsia"/>
          <w:lang w:val="tt-RU"/>
        </w:rPr>
        <w:t>күп</w:t>
      </w:r>
      <w:r w:rsidRPr="00C7429F">
        <w:rPr>
          <w:rFonts w:eastAsiaTheme="majorEastAsia"/>
        </w:rPr>
        <w:t>). «</w:t>
      </w:r>
      <w:r w:rsidR="00831305" w:rsidRPr="00C7429F">
        <w:rPr>
          <w:rFonts w:eastAsiaTheme="majorEastAsia"/>
          <w:lang w:val="tt-RU"/>
        </w:rPr>
        <w:t>предметлар нинди төстә</w:t>
      </w:r>
      <w:r w:rsidRPr="00C7429F">
        <w:rPr>
          <w:rFonts w:eastAsiaTheme="majorEastAsia"/>
        </w:rPr>
        <w:t>?»- (</w:t>
      </w:r>
      <w:r w:rsidR="00831305" w:rsidRPr="00C7429F">
        <w:rPr>
          <w:rFonts w:eastAsiaTheme="majorEastAsia"/>
          <w:lang w:val="tt-RU"/>
        </w:rPr>
        <w:t>кызыл, сары, яшел, зәңгәр</w:t>
      </w:r>
      <w:r w:rsidRPr="00C7429F">
        <w:rPr>
          <w:rFonts w:eastAsiaTheme="majorEastAsia"/>
        </w:rPr>
        <w:t xml:space="preserve">). </w:t>
      </w:r>
    </w:p>
    <w:p w14:paraId="6B13CA1F" w14:textId="012526A0" w:rsidR="00FE54F4" w:rsidRPr="00C7429F" w:rsidRDefault="00FE54F4" w:rsidP="00C7429F">
      <w:pPr>
        <w:shd w:val="clear" w:color="auto" w:fill="FFFFFF"/>
        <w:spacing w:line="360" w:lineRule="auto"/>
        <w:jc w:val="both"/>
        <w:rPr>
          <w:b/>
          <w:bCs/>
          <w:lang w:val="tt-RU"/>
        </w:rPr>
      </w:pPr>
      <w:r w:rsidRPr="00C7429F">
        <w:rPr>
          <w:b/>
          <w:bCs/>
        </w:rPr>
        <w:t>1</w:t>
      </w:r>
      <w:r w:rsidR="00530C70" w:rsidRPr="00C7429F">
        <w:rPr>
          <w:b/>
          <w:bCs/>
        </w:rPr>
        <w:t>2</w:t>
      </w:r>
      <w:r w:rsidRPr="00C7429F">
        <w:rPr>
          <w:b/>
          <w:bCs/>
        </w:rPr>
        <w:t>. Игра «А теперь вспоминай</w:t>
      </w:r>
      <w:bookmarkStart w:id="4" w:name="_Hlk188297767"/>
      <w:r w:rsidRPr="00C7429F">
        <w:rPr>
          <w:b/>
          <w:bCs/>
        </w:rPr>
        <w:t>»</w:t>
      </w:r>
      <w:bookmarkEnd w:id="4"/>
      <w:r w:rsidR="007A59FA" w:rsidRPr="00C7429F">
        <w:rPr>
          <w:b/>
          <w:bCs/>
          <w:lang w:val="tt-RU"/>
        </w:rPr>
        <w:t xml:space="preserve"> - </w:t>
      </w:r>
      <w:r w:rsidR="007A59FA" w:rsidRPr="00C7429F">
        <w:rPr>
          <w:b/>
          <w:bCs/>
        </w:rPr>
        <w:t>«</w:t>
      </w:r>
      <w:r w:rsidR="007A59FA" w:rsidRPr="00C7429F">
        <w:rPr>
          <w:b/>
          <w:bCs/>
          <w:lang w:val="tt-RU"/>
        </w:rPr>
        <w:t>Ә хәзер исеңә төшер</w:t>
      </w:r>
      <w:r w:rsidR="007A59FA" w:rsidRPr="00C7429F">
        <w:rPr>
          <w:b/>
          <w:bCs/>
        </w:rPr>
        <w:t>»</w:t>
      </w:r>
      <w:r w:rsidR="007A59FA" w:rsidRPr="00C7429F">
        <w:rPr>
          <w:b/>
          <w:bCs/>
          <w:lang w:val="tt-RU"/>
        </w:rPr>
        <w:t>.</w:t>
      </w:r>
    </w:p>
    <w:p w14:paraId="713DFD45" w14:textId="3405DDFA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  <w:rPr>
          <w:b/>
          <w:bCs/>
        </w:rPr>
      </w:pPr>
      <w:r w:rsidRPr="00C7429F">
        <w:t>Цель:</w:t>
      </w:r>
      <w:r w:rsidRPr="00C7429F">
        <w:rPr>
          <w:b/>
          <w:bCs/>
        </w:rPr>
        <w:t xml:space="preserve"> </w:t>
      </w:r>
      <w:r w:rsidRPr="00C7429F">
        <w:t>развитие внимания, зрительной памяти.</w:t>
      </w:r>
      <w:r w:rsidRPr="00C7429F">
        <w:rPr>
          <w:b/>
          <w:bCs/>
        </w:rPr>
        <w:t xml:space="preserve"> </w:t>
      </w:r>
    </w:p>
    <w:p w14:paraId="722A4390" w14:textId="460AC29E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</w:pPr>
      <w:r w:rsidRPr="00C7429F">
        <w:t>Ход игры: на куб прикрепляется карточки разных предметов, разного цвета.  Ребенку предлагается запомнить картинки какого цвета были прикреплены к кубику, через определенное время выложить фишки с цветами предметов.</w:t>
      </w:r>
    </w:p>
    <w:p w14:paraId="5A6EE31F" w14:textId="38B1B82B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</w:pPr>
      <w:r w:rsidRPr="00C7429F">
        <w:t>2 вариант: ребенку предлагается запомнить количество предметов на кубе, через определенное время прикрепить цифру к кубу, соответствующие количеству предметов.</w:t>
      </w:r>
    </w:p>
    <w:p w14:paraId="6B0C072F" w14:textId="1532A212" w:rsidR="00FE54F4" w:rsidRPr="00C7429F" w:rsidRDefault="00FE54F4" w:rsidP="00C7429F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lang w:val="tt-RU"/>
        </w:rPr>
      </w:pPr>
      <w:r w:rsidRPr="00C7429F">
        <w:rPr>
          <w:rStyle w:val="c3"/>
          <w:rFonts w:eastAsiaTheme="majorEastAsia"/>
          <w:b/>
          <w:bCs/>
        </w:rPr>
        <w:t>1</w:t>
      </w:r>
      <w:r w:rsidR="00530C70" w:rsidRPr="00C7429F">
        <w:rPr>
          <w:rStyle w:val="c3"/>
          <w:rFonts w:eastAsiaTheme="majorEastAsia"/>
          <w:b/>
          <w:bCs/>
        </w:rPr>
        <w:t>3</w:t>
      </w:r>
      <w:r w:rsidRPr="00C7429F">
        <w:rPr>
          <w:rStyle w:val="c3"/>
          <w:rFonts w:eastAsiaTheme="majorEastAsia"/>
          <w:b/>
          <w:bCs/>
        </w:rPr>
        <w:t>. «Узнай по форме»</w:t>
      </w:r>
      <w:r w:rsidR="007A59FA" w:rsidRPr="00C7429F">
        <w:rPr>
          <w:rStyle w:val="c3"/>
          <w:rFonts w:eastAsiaTheme="majorEastAsia"/>
          <w:b/>
          <w:bCs/>
          <w:lang w:val="tt-RU"/>
        </w:rPr>
        <w:t xml:space="preserve"> - </w:t>
      </w:r>
      <w:r w:rsidR="007A59FA" w:rsidRPr="00C7429F">
        <w:rPr>
          <w:rStyle w:val="c3"/>
          <w:rFonts w:eastAsiaTheme="majorEastAsia"/>
          <w:b/>
          <w:bCs/>
        </w:rPr>
        <w:t>«</w:t>
      </w:r>
      <w:r w:rsidR="007A59FA" w:rsidRPr="00C7429F">
        <w:rPr>
          <w:rStyle w:val="c3"/>
          <w:rFonts w:eastAsiaTheme="majorEastAsia"/>
          <w:b/>
          <w:bCs/>
          <w:lang w:val="tt-RU"/>
        </w:rPr>
        <w:t>Формасы буенча таны</w:t>
      </w:r>
      <w:r w:rsidR="007A59FA" w:rsidRPr="00C7429F">
        <w:rPr>
          <w:rStyle w:val="c3"/>
          <w:rFonts w:eastAsiaTheme="majorEastAsia"/>
          <w:b/>
          <w:bCs/>
        </w:rPr>
        <w:t>»</w:t>
      </w:r>
      <w:r w:rsidR="007A59FA" w:rsidRPr="00C7429F">
        <w:rPr>
          <w:rStyle w:val="c3"/>
          <w:rFonts w:eastAsiaTheme="majorEastAsia"/>
          <w:b/>
          <w:bCs/>
          <w:lang w:val="tt-RU"/>
        </w:rPr>
        <w:t>.</w:t>
      </w:r>
    </w:p>
    <w:p w14:paraId="477C77A1" w14:textId="0CC90596" w:rsidR="00FE54F4" w:rsidRPr="00C7429F" w:rsidRDefault="00FE54F4" w:rsidP="00C7429F">
      <w:pPr>
        <w:pStyle w:val="c5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C7429F">
        <w:rPr>
          <w:rStyle w:val="c0"/>
          <w:rFonts w:eastAsiaTheme="majorEastAsia"/>
        </w:rPr>
        <w:t>Цель</w:t>
      </w:r>
      <w:r w:rsidRPr="00C7429F">
        <w:rPr>
          <w:rStyle w:val="c2"/>
          <w:rFonts w:eastAsiaTheme="majorEastAsia"/>
        </w:rPr>
        <w:t>: учить сопоставлять формы предметов с геометрическими образцами.</w:t>
      </w:r>
    </w:p>
    <w:p w14:paraId="0D064883" w14:textId="374DDD5E" w:rsidR="00FE54F4" w:rsidRPr="00C7429F" w:rsidRDefault="00FE54F4" w:rsidP="00C7429F">
      <w:pPr>
        <w:pStyle w:val="c12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C7429F">
        <w:rPr>
          <w:rStyle w:val="c4"/>
          <w:rFonts w:eastAsiaTheme="majorEastAsia"/>
        </w:rPr>
        <w:t xml:space="preserve">Ход: </w:t>
      </w:r>
      <w:r w:rsidRPr="00C7429F">
        <w:rPr>
          <w:rStyle w:val="c2"/>
          <w:rFonts w:eastAsiaTheme="majorEastAsia"/>
          <w:lang w:val="tt-RU"/>
        </w:rPr>
        <w:t>к</w:t>
      </w:r>
      <w:proofErr w:type="spellStart"/>
      <w:r w:rsidRPr="00C7429F">
        <w:rPr>
          <w:rStyle w:val="c3"/>
          <w:rFonts w:eastAsiaTheme="majorEastAsia"/>
        </w:rPr>
        <w:t>артинки</w:t>
      </w:r>
      <w:proofErr w:type="spellEnd"/>
      <w:r w:rsidRPr="00C7429F">
        <w:rPr>
          <w:rStyle w:val="c2"/>
          <w:rFonts w:eastAsiaTheme="majorEastAsia"/>
        </w:rPr>
        <w:t> </w:t>
      </w:r>
      <w:r w:rsidRPr="00C7429F">
        <w:rPr>
          <w:rStyle w:val="c0"/>
          <w:rFonts w:eastAsiaTheme="majorEastAsia"/>
        </w:rPr>
        <w:t>делятся на две части</w:t>
      </w:r>
      <w:r w:rsidRPr="00C7429F">
        <w:rPr>
          <w:rStyle w:val="c2"/>
          <w:rFonts w:eastAsiaTheme="majorEastAsia"/>
        </w:rPr>
        <w:t>: геометрические формы, изображения разных предметов. Подобрать предметы к геометрической фигуре, </w:t>
      </w:r>
      <w:r w:rsidRPr="00C7429F">
        <w:rPr>
          <w:rStyle w:val="c0"/>
          <w:rFonts w:eastAsiaTheme="majorEastAsia"/>
        </w:rPr>
        <w:t xml:space="preserve">объясняя свой </w:t>
      </w:r>
      <w:proofErr w:type="gramStart"/>
      <w:r w:rsidRPr="00C7429F">
        <w:rPr>
          <w:rStyle w:val="c0"/>
          <w:rFonts w:eastAsiaTheme="majorEastAsia"/>
        </w:rPr>
        <w:t>выбор</w:t>
      </w:r>
      <w:r w:rsidRPr="00C7429F">
        <w:rPr>
          <w:rStyle w:val="c2"/>
          <w:rFonts w:eastAsiaTheme="majorEastAsia"/>
        </w:rPr>
        <w:t>:</w:t>
      </w:r>
      <w:r w:rsidR="00D6532C" w:rsidRPr="00C7429F">
        <w:rPr>
          <w:rStyle w:val="c2"/>
          <w:rFonts w:eastAsiaTheme="majorEastAsia"/>
          <w:lang w:val="tt-RU"/>
        </w:rPr>
        <w:t>.</w:t>
      </w:r>
      <w:proofErr w:type="gramEnd"/>
      <w:r w:rsidR="0086433B" w:rsidRPr="00C7429F">
        <w:rPr>
          <w:rStyle w:val="c2"/>
          <w:rFonts w:eastAsiaTheme="majorEastAsia"/>
          <w:lang w:val="tt-RU"/>
        </w:rPr>
        <w:t>”Чыршы өчпочмакка охшаган”.</w:t>
      </w:r>
      <w:r w:rsidRPr="00C7429F">
        <w:rPr>
          <w:rStyle w:val="c2"/>
          <w:rFonts w:eastAsiaTheme="majorEastAsia"/>
        </w:rPr>
        <w:t xml:space="preserve"> Игра продолжается, пока все предметы не будут подобраны к образцам.</w:t>
      </w:r>
    </w:p>
    <w:p w14:paraId="45188814" w14:textId="75BD40E5" w:rsidR="00FE54F4" w:rsidRPr="00C7429F" w:rsidRDefault="00FE54F4" w:rsidP="00C7429F">
      <w:pPr>
        <w:pStyle w:val="c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"/>
          <w:rFonts w:eastAsiaTheme="majorEastAsia"/>
        </w:rPr>
      </w:pPr>
      <w:r w:rsidRPr="00C7429F">
        <w:rPr>
          <w:rStyle w:val="c2"/>
          <w:rFonts w:eastAsiaTheme="majorEastAsia"/>
        </w:rPr>
        <w:t>2 вариант: Детям раздаются геометрические фигуры. Ребенок выбирает из всех </w:t>
      </w:r>
      <w:r w:rsidRPr="00C7429F">
        <w:rPr>
          <w:rStyle w:val="c3"/>
          <w:rFonts w:eastAsiaTheme="majorEastAsia"/>
        </w:rPr>
        <w:t>карточек</w:t>
      </w:r>
      <w:r w:rsidRPr="00C7429F">
        <w:rPr>
          <w:rStyle w:val="c2"/>
          <w:rFonts w:eastAsiaTheme="majorEastAsia"/>
        </w:rPr>
        <w:t xml:space="preserve"> изображения предметов нужной формы и прикрепят к кубу. Педагог </w:t>
      </w:r>
      <w:r w:rsidRPr="00C7429F">
        <w:rPr>
          <w:rStyle w:val="c2"/>
          <w:rFonts w:eastAsiaTheme="majorEastAsia"/>
        </w:rPr>
        <w:lastRenderedPageBreak/>
        <w:t>помогает детям правильно назвать форму предметов </w:t>
      </w:r>
      <w:r w:rsidRPr="00C7429F">
        <w:rPr>
          <w:rStyle w:val="c2"/>
          <w:rFonts w:eastAsiaTheme="majorEastAsia"/>
          <w:i/>
          <w:iCs/>
        </w:rPr>
        <w:t>(</w:t>
      </w:r>
      <w:r w:rsidR="0086433B" w:rsidRPr="00C7429F">
        <w:rPr>
          <w:rStyle w:val="c2"/>
          <w:rFonts w:eastAsiaTheme="majorEastAsia"/>
          <w:i/>
          <w:iCs/>
          <w:lang w:val="tt-RU"/>
        </w:rPr>
        <w:t>түгәрәк</w:t>
      </w:r>
      <w:r w:rsidRPr="00C7429F">
        <w:rPr>
          <w:rStyle w:val="c2"/>
          <w:rFonts w:eastAsiaTheme="majorEastAsia"/>
          <w:i/>
          <w:iCs/>
        </w:rPr>
        <w:t xml:space="preserve">, </w:t>
      </w:r>
      <w:proofErr w:type="spellStart"/>
      <w:r w:rsidRPr="00C7429F">
        <w:rPr>
          <w:rStyle w:val="c2"/>
          <w:rFonts w:eastAsiaTheme="majorEastAsia"/>
          <w:i/>
          <w:iCs/>
        </w:rPr>
        <w:t>квадра</w:t>
      </w:r>
      <w:proofErr w:type="spellEnd"/>
      <w:r w:rsidR="0086433B" w:rsidRPr="00C7429F">
        <w:rPr>
          <w:rStyle w:val="c2"/>
          <w:rFonts w:eastAsiaTheme="majorEastAsia"/>
          <w:i/>
          <w:iCs/>
          <w:lang w:val="tt-RU"/>
        </w:rPr>
        <w:t>т</w:t>
      </w:r>
      <w:r w:rsidRPr="00C7429F">
        <w:rPr>
          <w:rStyle w:val="c2"/>
          <w:rFonts w:eastAsiaTheme="majorEastAsia"/>
          <w:i/>
          <w:iCs/>
        </w:rPr>
        <w:t xml:space="preserve">, </w:t>
      </w:r>
      <w:r w:rsidR="0086433B" w:rsidRPr="00C7429F">
        <w:rPr>
          <w:rStyle w:val="c2"/>
          <w:rFonts w:eastAsiaTheme="majorEastAsia"/>
          <w:i/>
          <w:iCs/>
          <w:lang w:val="tt-RU"/>
        </w:rPr>
        <w:t>өчпочмак, дүртпочмак</w:t>
      </w:r>
      <w:r w:rsidRPr="00C7429F">
        <w:rPr>
          <w:rStyle w:val="c2"/>
          <w:rFonts w:eastAsiaTheme="majorEastAsia"/>
          <w:i/>
          <w:iCs/>
        </w:rPr>
        <w:t>)</w:t>
      </w:r>
      <w:r w:rsidRPr="00C7429F">
        <w:rPr>
          <w:rStyle w:val="c2"/>
          <w:rFonts w:eastAsiaTheme="majorEastAsia"/>
        </w:rPr>
        <w:t>.</w:t>
      </w:r>
    </w:p>
    <w:p w14:paraId="592953D6" w14:textId="41B69DA4" w:rsidR="00FE54F4" w:rsidRPr="00C7429F" w:rsidRDefault="00FE54F4" w:rsidP="00C7429F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rFonts w:eastAsiaTheme="majorEastAsia"/>
          <w:b/>
          <w:bCs/>
        </w:rPr>
      </w:pPr>
      <w:r w:rsidRPr="00C7429F">
        <w:rPr>
          <w:rStyle w:val="c2"/>
          <w:rFonts w:eastAsiaTheme="majorEastAsia"/>
          <w:b/>
          <w:bCs/>
        </w:rPr>
        <w:t>1</w:t>
      </w:r>
      <w:r w:rsidR="00530C70" w:rsidRPr="00C7429F">
        <w:rPr>
          <w:rStyle w:val="c2"/>
          <w:rFonts w:eastAsiaTheme="majorEastAsia"/>
          <w:b/>
          <w:bCs/>
        </w:rPr>
        <w:t>4</w:t>
      </w:r>
      <w:r w:rsidRPr="00C7429F">
        <w:rPr>
          <w:rStyle w:val="c2"/>
          <w:rFonts w:eastAsiaTheme="majorEastAsia"/>
          <w:b/>
          <w:bCs/>
        </w:rPr>
        <w:t>. «Один-много» - «Бер -к</w:t>
      </w:r>
      <w:r w:rsidRPr="00C7429F">
        <w:rPr>
          <w:rStyle w:val="c2"/>
          <w:rFonts w:eastAsiaTheme="majorEastAsia"/>
          <w:b/>
          <w:bCs/>
          <w:lang w:val="tt-RU"/>
        </w:rPr>
        <w:t>үп</w:t>
      </w:r>
      <w:r w:rsidRPr="00C7429F">
        <w:rPr>
          <w:rStyle w:val="c2"/>
          <w:rFonts w:eastAsiaTheme="majorEastAsia"/>
          <w:b/>
          <w:bCs/>
        </w:rPr>
        <w:t>».</w:t>
      </w:r>
    </w:p>
    <w:p w14:paraId="21821A27" w14:textId="6D94088A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</w:pPr>
      <w:r w:rsidRPr="00C7429F">
        <w:rPr>
          <w:rStyle w:val="c2"/>
          <w:rFonts w:eastAsiaTheme="majorEastAsia"/>
        </w:rPr>
        <w:t>Цель:</w:t>
      </w:r>
      <w:r w:rsidRPr="00C7429F">
        <w:rPr>
          <w:rStyle w:val="c2"/>
          <w:rFonts w:eastAsiaTheme="majorEastAsia"/>
          <w:lang w:val="tt-RU"/>
        </w:rPr>
        <w:t xml:space="preserve"> </w:t>
      </w:r>
      <w:r w:rsidRPr="00C7429F">
        <w:rPr>
          <w:lang w:val="tt-RU"/>
        </w:rPr>
        <w:t>у</w:t>
      </w:r>
      <w:proofErr w:type="spellStart"/>
      <w:r w:rsidRPr="00C7429F">
        <w:t>чить</w:t>
      </w:r>
      <w:proofErr w:type="spellEnd"/>
      <w:r w:rsidRPr="00C7429F">
        <w:t xml:space="preserve"> находить в окружающей обстановке </w:t>
      </w:r>
      <w:r w:rsidRPr="00C7429F">
        <w:rPr>
          <w:b/>
          <w:bCs/>
        </w:rPr>
        <w:t>много</w:t>
      </w:r>
      <w:r w:rsidRPr="00C7429F">
        <w:t> однородных предметов и выделять из нее один предмет.</w:t>
      </w:r>
    </w:p>
    <w:p w14:paraId="173202BE" w14:textId="2B01BEB1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</w:pPr>
      <w:r w:rsidRPr="00C7429F">
        <w:t xml:space="preserve">Задачи: </w:t>
      </w:r>
      <w:r w:rsidRPr="00C7429F">
        <w:rPr>
          <w:lang w:val="tt-RU"/>
        </w:rPr>
        <w:t>п</w:t>
      </w:r>
      <w:r w:rsidRPr="00C7429F">
        <w:t>ознакомить с понятиями </w:t>
      </w:r>
      <w:r w:rsidRPr="00C7429F">
        <w:rPr>
          <w:i/>
          <w:iCs/>
        </w:rPr>
        <w:t>«</w:t>
      </w:r>
      <w:r w:rsidRPr="00C7429F">
        <w:rPr>
          <w:b/>
          <w:bCs/>
          <w:i/>
          <w:iCs/>
        </w:rPr>
        <w:t>один</w:t>
      </w:r>
      <w:r w:rsidRPr="00C7429F">
        <w:rPr>
          <w:i/>
          <w:iCs/>
        </w:rPr>
        <w:t>»</w:t>
      </w:r>
      <w:r w:rsidRPr="00C7429F">
        <w:t>, </w:t>
      </w:r>
      <w:r w:rsidRPr="00C7429F">
        <w:rPr>
          <w:i/>
          <w:iCs/>
        </w:rPr>
        <w:t>«</w:t>
      </w:r>
      <w:r w:rsidRPr="00C7429F">
        <w:rPr>
          <w:b/>
          <w:bCs/>
          <w:i/>
          <w:iCs/>
        </w:rPr>
        <w:t>много</w:t>
      </w:r>
      <w:r w:rsidRPr="00C7429F">
        <w:rPr>
          <w:i/>
          <w:iCs/>
        </w:rPr>
        <w:t>»</w:t>
      </w:r>
      <w:r w:rsidRPr="00C7429F">
        <w:t>. Работать над умением согласовывать числительное </w:t>
      </w:r>
      <w:r w:rsidRPr="00C7429F">
        <w:rPr>
          <w:i/>
          <w:iCs/>
        </w:rPr>
        <w:t>«</w:t>
      </w:r>
      <w:r w:rsidRPr="00C7429F">
        <w:rPr>
          <w:b/>
          <w:bCs/>
          <w:i/>
          <w:iCs/>
        </w:rPr>
        <w:t>один</w:t>
      </w:r>
      <w:r w:rsidRPr="00C7429F">
        <w:rPr>
          <w:i/>
          <w:iCs/>
        </w:rPr>
        <w:t>»</w:t>
      </w:r>
      <w:r w:rsidRPr="00C7429F">
        <w:t> с существительными в роде и падеже.</w:t>
      </w:r>
    </w:p>
    <w:p w14:paraId="749FEBD1" w14:textId="4BE48A34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</w:pPr>
      <w:r w:rsidRPr="00C7429F">
        <w:t>Ход игры: на кубе прикреплены картинки домашних и диких   животных.</w:t>
      </w:r>
    </w:p>
    <w:p w14:paraId="3626A4FE" w14:textId="3A4509F8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</w:pPr>
      <w:r w:rsidRPr="00C7429F">
        <w:t xml:space="preserve">- </w:t>
      </w:r>
      <w:r w:rsidR="00B01419" w:rsidRPr="00C7429F">
        <w:rPr>
          <w:lang w:val="tt-RU"/>
        </w:rPr>
        <w:t xml:space="preserve">ничә йорт </w:t>
      </w:r>
      <w:proofErr w:type="gramStart"/>
      <w:r w:rsidR="00B01419" w:rsidRPr="00C7429F">
        <w:rPr>
          <w:lang w:val="tt-RU"/>
        </w:rPr>
        <w:t>хайваны</w:t>
      </w:r>
      <w:r w:rsidRPr="00C7429F">
        <w:t xml:space="preserve"> ?</w:t>
      </w:r>
      <w:proofErr w:type="gramEnd"/>
      <w:r w:rsidRPr="00C7429F">
        <w:t> </w:t>
      </w:r>
      <w:r w:rsidRPr="00C7429F">
        <w:rPr>
          <w:i/>
          <w:iCs/>
        </w:rPr>
        <w:t xml:space="preserve"> (</w:t>
      </w:r>
      <w:r w:rsidR="00B01419" w:rsidRPr="00C7429F">
        <w:rPr>
          <w:i/>
          <w:iCs/>
          <w:lang w:val="tt-RU"/>
        </w:rPr>
        <w:t>Күп</w:t>
      </w:r>
      <w:r w:rsidRPr="00C7429F">
        <w:rPr>
          <w:i/>
          <w:iCs/>
        </w:rPr>
        <w:t>)</w:t>
      </w:r>
    </w:p>
    <w:p w14:paraId="017F224B" w14:textId="0890776E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  <w:rPr>
          <w:lang w:val="tt-RU"/>
        </w:rPr>
      </w:pPr>
      <w:r w:rsidRPr="00C7429F">
        <w:t xml:space="preserve">- </w:t>
      </w:r>
      <w:r w:rsidR="00B01419" w:rsidRPr="00C7429F">
        <w:rPr>
          <w:lang w:val="tt-RU"/>
        </w:rPr>
        <w:t>кыргый хайваннар ничә</w:t>
      </w:r>
      <w:r w:rsidRPr="00C7429F">
        <w:t>? </w:t>
      </w:r>
      <w:r w:rsidRPr="00C7429F">
        <w:rPr>
          <w:i/>
          <w:iCs/>
        </w:rPr>
        <w:t>(</w:t>
      </w:r>
      <w:r w:rsidR="00B01419" w:rsidRPr="00C7429F">
        <w:rPr>
          <w:b/>
          <w:bCs/>
          <w:i/>
          <w:iCs/>
          <w:lang w:val="tt-RU"/>
        </w:rPr>
        <w:t>бер</w:t>
      </w:r>
      <w:r w:rsidRPr="00C7429F">
        <w:rPr>
          <w:i/>
          <w:iCs/>
        </w:rPr>
        <w:t>)</w:t>
      </w:r>
    </w:p>
    <w:p w14:paraId="05533825" w14:textId="29A860D7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</w:pPr>
      <w:r w:rsidRPr="00C7429F">
        <w:t xml:space="preserve">- </w:t>
      </w:r>
      <w:r w:rsidR="00B01419" w:rsidRPr="00C7429F">
        <w:rPr>
          <w:shd w:val="clear" w:color="auto" w:fill="FFFFFF"/>
          <w:lang w:val="tt-RU"/>
        </w:rPr>
        <w:t>Алсу</w:t>
      </w:r>
      <w:r w:rsidRPr="00C7429F">
        <w:rPr>
          <w:shd w:val="clear" w:color="auto" w:fill="FFFFFF"/>
        </w:rPr>
        <w:t xml:space="preserve">, </w:t>
      </w:r>
      <w:r w:rsidR="00B01419" w:rsidRPr="00C7429F">
        <w:rPr>
          <w:shd w:val="clear" w:color="auto" w:fill="FFFFFF"/>
          <w:lang w:val="tt-RU"/>
        </w:rPr>
        <w:t>карточкаларны җыеп ал</w:t>
      </w:r>
      <w:r w:rsidRPr="00C7429F">
        <w:rPr>
          <w:shd w:val="clear" w:color="auto" w:fill="FFFFFF"/>
        </w:rPr>
        <w:t xml:space="preserve">. </w:t>
      </w:r>
      <w:r w:rsidR="00B01419" w:rsidRPr="00C7429F">
        <w:rPr>
          <w:shd w:val="clear" w:color="auto" w:fill="FFFFFF"/>
          <w:lang w:val="tt-RU"/>
        </w:rPr>
        <w:t>Барлыгы ничә хайван бар иде</w:t>
      </w:r>
      <w:r w:rsidRPr="00C7429F">
        <w:rPr>
          <w:shd w:val="clear" w:color="auto" w:fill="FFFFFF"/>
        </w:rPr>
        <w:t>?  (</w:t>
      </w:r>
      <w:r w:rsidR="00B01419" w:rsidRPr="00C7429F">
        <w:rPr>
          <w:shd w:val="clear" w:color="auto" w:fill="FFFFFF"/>
          <w:lang w:val="tt-RU"/>
        </w:rPr>
        <w:t>Күп</w:t>
      </w:r>
      <w:r w:rsidRPr="00C7429F">
        <w:rPr>
          <w:shd w:val="clear" w:color="auto" w:fill="FFFFFF"/>
        </w:rPr>
        <w:t>).</w:t>
      </w:r>
    </w:p>
    <w:p w14:paraId="649D8CF3" w14:textId="787DC8C4" w:rsidR="00FE54F4" w:rsidRPr="00C7429F" w:rsidRDefault="00FE54F4" w:rsidP="00C7429F">
      <w:pPr>
        <w:shd w:val="clear" w:color="auto" w:fill="FFFFFF"/>
        <w:spacing w:line="360" w:lineRule="auto"/>
        <w:ind w:firstLine="709"/>
        <w:jc w:val="both"/>
        <w:rPr>
          <w:lang w:val="tt-RU"/>
        </w:rPr>
      </w:pPr>
      <w:r w:rsidRPr="00C7429F">
        <w:t xml:space="preserve">- </w:t>
      </w:r>
      <w:r w:rsidR="00B01419" w:rsidRPr="00C7429F">
        <w:rPr>
          <w:lang w:val="tt-RU"/>
        </w:rPr>
        <w:t>шакмакта ничә хайван сүрәтләнгән карточка калды</w:t>
      </w:r>
      <w:r w:rsidRPr="00C7429F">
        <w:t xml:space="preserve">? </w:t>
      </w:r>
      <w:r w:rsidR="0086433B" w:rsidRPr="00C7429F">
        <w:rPr>
          <w:lang w:val="tt-RU"/>
        </w:rPr>
        <w:t>(бершү дә калмады).</w:t>
      </w:r>
    </w:p>
    <w:p w14:paraId="211D47C9" w14:textId="003856F2" w:rsidR="0058356E" w:rsidRPr="00C7429F" w:rsidRDefault="0058356E" w:rsidP="00C7429F">
      <w:pPr>
        <w:shd w:val="clear" w:color="auto" w:fill="FFFFFF"/>
        <w:spacing w:line="360" w:lineRule="auto"/>
        <w:ind w:firstLine="709"/>
        <w:jc w:val="both"/>
        <w:rPr>
          <w:lang w:val="tt-RU"/>
        </w:rPr>
      </w:pPr>
    </w:p>
    <w:p w14:paraId="607305D5" w14:textId="346A695B" w:rsidR="00FE0A3C" w:rsidRPr="00C7429F" w:rsidRDefault="00C7429F" w:rsidP="00C7429F">
      <w:pPr>
        <w:shd w:val="clear" w:color="auto" w:fill="FFFFFF"/>
        <w:spacing w:line="360" w:lineRule="auto"/>
        <w:ind w:firstLine="360"/>
        <w:jc w:val="both"/>
        <w:rPr>
          <w:lang w:val="tt-RU"/>
        </w:rPr>
      </w:pPr>
      <w:r>
        <w:rPr>
          <w:noProof/>
          <w14:ligatures w14:val="standardContextual"/>
        </w:rPr>
        <w:drawing>
          <wp:anchor distT="0" distB="0" distL="114300" distR="114300" simplePos="0" relativeHeight="251663360" behindDoc="0" locked="0" layoutInCell="1" allowOverlap="1" wp14:anchorId="4788BAC1" wp14:editId="6FCBD7CE">
            <wp:simplePos x="0" y="0"/>
            <wp:positionH relativeFrom="column">
              <wp:posOffset>2957830</wp:posOffset>
            </wp:positionH>
            <wp:positionV relativeFrom="paragraph">
              <wp:posOffset>461645</wp:posOffset>
            </wp:positionV>
            <wp:extent cx="2728595" cy="3638550"/>
            <wp:effectExtent l="304800" t="304800" r="319405" b="323850"/>
            <wp:wrapThrough wrapText="bothSides">
              <wp:wrapPolygon edited="0">
                <wp:start x="2262" y="-1809"/>
                <wp:lineTo x="-1357" y="-1583"/>
                <wp:lineTo x="-1357" y="226"/>
                <wp:lineTo x="-2413" y="226"/>
                <wp:lineTo x="-2413" y="22052"/>
                <wp:lineTo x="-302" y="23183"/>
                <wp:lineTo x="-151" y="23409"/>
                <wp:lineTo x="18247" y="23409"/>
                <wp:lineTo x="18398" y="23183"/>
                <wp:lineTo x="22168" y="21939"/>
                <wp:lineTo x="22319" y="21939"/>
                <wp:lineTo x="23676" y="20130"/>
                <wp:lineTo x="23978" y="14702"/>
                <wp:lineTo x="23978" y="226"/>
                <wp:lineTo x="22470" y="-1470"/>
                <wp:lineTo x="22319" y="-1809"/>
                <wp:lineTo x="2262" y="-1809"/>
              </wp:wrapPolygon>
            </wp:wrapThrough>
            <wp:docPr id="14673573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7357372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8595" cy="363855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8574CA" w14:textId="5F00636E" w:rsidR="00FE0A3C" w:rsidRPr="00C7429F" w:rsidRDefault="00C7429F" w:rsidP="00C7429F">
      <w:pPr>
        <w:shd w:val="clear" w:color="auto" w:fill="FFFFFF"/>
        <w:spacing w:line="360" w:lineRule="auto"/>
        <w:ind w:firstLine="360"/>
        <w:jc w:val="both"/>
        <w:rPr>
          <w:lang w:val="tt-RU"/>
        </w:rPr>
      </w:pPr>
      <w:r>
        <w:rPr>
          <w:noProof/>
          <w14:ligatures w14:val="standardContextual"/>
        </w:rPr>
        <w:drawing>
          <wp:anchor distT="0" distB="0" distL="114300" distR="114300" simplePos="0" relativeHeight="251661312" behindDoc="0" locked="0" layoutInCell="1" allowOverlap="1" wp14:anchorId="5AC593B8" wp14:editId="26DE6C07">
            <wp:simplePos x="0" y="0"/>
            <wp:positionH relativeFrom="column">
              <wp:posOffset>81280</wp:posOffset>
            </wp:positionH>
            <wp:positionV relativeFrom="paragraph">
              <wp:posOffset>189230</wp:posOffset>
            </wp:positionV>
            <wp:extent cx="2122805" cy="3619500"/>
            <wp:effectExtent l="304800" t="304800" r="315595" b="323850"/>
            <wp:wrapThrough wrapText="bothSides">
              <wp:wrapPolygon edited="0">
                <wp:start x="2132" y="-1819"/>
                <wp:lineTo x="-2326" y="-1592"/>
                <wp:lineTo x="-2326" y="227"/>
                <wp:lineTo x="-3101" y="227"/>
                <wp:lineTo x="-2908" y="22168"/>
                <wp:lineTo x="-388" y="23192"/>
                <wp:lineTo x="-194" y="23419"/>
                <wp:lineTo x="18027" y="23419"/>
                <wp:lineTo x="18221" y="23192"/>
                <wp:lineTo x="22679" y="22055"/>
                <wp:lineTo x="22873" y="22055"/>
                <wp:lineTo x="24230" y="20349"/>
                <wp:lineTo x="24617" y="18417"/>
                <wp:lineTo x="24617" y="227"/>
                <wp:lineTo x="22679" y="-1478"/>
                <wp:lineTo x="22485" y="-1819"/>
                <wp:lineTo x="2132" y="-1819"/>
              </wp:wrapPolygon>
            </wp:wrapThrough>
            <wp:docPr id="212667307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194176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2805" cy="361950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69098E" w14:textId="634AF846" w:rsidR="00FE0A3C" w:rsidRPr="00C7429F" w:rsidRDefault="00FE0A3C" w:rsidP="00C7429F">
      <w:pPr>
        <w:shd w:val="clear" w:color="auto" w:fill="FFFFFF"/>
        <w:spacing w:line="360" w:lineRule="auto"/>
        <w:ind w:firstLine="360"/>
        <w:jc w:val="both"/>
        <w:rPr>
          <w:lang w:val="tt-RU"/>
        </w:rPr>
      </w:pPr>
    </w:p>
    <w:p w14:paraId="5EDFFF4D" w14:textId="62EF1B42" w:rsidR="00FE0A3C" w:rsidRDefault="00FE0A3C" w:rsidP="00FE54F4">
      <w:pPr>
        <w:shd w:val="clear" w:color="auto" w:fill="FFFFFF"/>
        <w:spacing w:line="276" w:lineRule="auto"/>
        <w:ind w:firstLine="360"/>
        <w:jc w:val="both"/>
        <w:rPr>
          <w:color w:val="111111"/>
          <w:lang w:val="tt-RU"/>
        </w:rPr>
      </w:pPr>
    </w:p>
    <w:p w14:paraId="2F4991D5" w14:textId="4AF8B063" w:rsidR="00FE0A3C" w:rsidRPr="0086433B" w:rsidRDefault="00FE0A3C" w:rsidP="00FE54F4">
      <w:pPr>
        <w:shd w:val="clear" w:color="auto" w:fill="FFFFFF"/>
        <w:spacing w:line="276" w:lineRule="auto"/>
        <w:ind w:firstLine="360"/>
        <w:jc w:val="both"/>
        <w:rPr>
          <w:color w:val="000000"/>
          <w:lang w:val="tt-RU"/>
        </w:rPr>
      </w:pPr>
    </w:p>
    <w:p w14:paraId="3A569047" w14:textId="706A2DC2" w:rsidR="00F12C76" w:rsidRDefault="00F12C76" w:rsidP="00FE54F4">
      <w:pPr>
        <w:spacing w:line="276" w:lineRule="auto"/>
        <w:ind w:firstLine="709"/>
        <w:jc w:val="both"/>
      </w:pPr>
    </w:p>
    <w:p w14:paraId="37D3D94D" w14:textId="0B4CBAC4" w:rsidR="00B01419" w:rsidRDefault="00B01419" w:rsidP="00FE54F4">
      <w:pPr>
        <w:spacing w:line="276" w:lineRule="auto"/>
        <w:ind w:firstLine="709"/>
        <w:jc w:val="both"/>
      </w:pPr>
    </w:p>
    <w:p w14:paraId="34390143" w14:textId="05CE26AA" w:rsidR="00B01419" w:rsidRDefault="00B01419" w:rsidP="00FE54F4">
      <w:pPr>
        <w:spacing w:line="276" w:lineRule="auto"/>
        <w:ind w:firstLine="709"/>
        <w:jc w:val="both"/>
      </w:pPr>
    </w:p>
    <w:p w14:paraId="2D9BB4CF" w14:textId="3EA1EE78" w:rsidR="00B01419" w:rsidRDefault="00B01419" w:rsidP="00FE54F4">
      <w:pPr>
        <w:spacing w:line="276" w:lineRule="auto"/>
        <w:ind w:firstLine="709"/>
        <w:jc w:val="both"/>
      </w:pPr>
    </w:p>
    <w:p w14:paraId="4E0E1523" w14:textId="6D88533E" w:rsidR="00B01419" w:rsidRDefault="00B01419" w:rsidP="00FE54F4">
      <w:pPr>
        <w:spacing w:line="276" w:lineRule="auto"/>
        <w:ind w:firstLine="709"/>
        <w:jc w:val="both"/>
      </w:pPr>
    </w:p>
    <w:p w14:paraId="7B865ABA" w14:textId="21EE69DD" w:rsidR="00B01419" w:rsidRPr="00FE54F4" w:rsidRDefault="005359D9" w:rsidP="00FE54F4">
      <w:pPr>
        <w:spacing w:line="276" w:lineRule="auto"/>
        <w:ind w:firstLine="709"/>
        <w:jc w:val="both"/>
      </w:pPr>
      <w:r>
        <w:rPr>
          <w:noProof/>
          <w14:ligatures w14:val="standardContextual"/>
        </w:rPr>
        <w:drawing>
          <wp:anchor distT="0" distB="0" distL="114300" distR="114300" simplePos="0" relativeHeight="251662336" behindDoc="0" locked="0" layoutInCell="1" allowOverlap="1" wp14:anchorId="4C6E05BC" wp14:editId="37CDDB65">
            <wp:simplePos x="0" y="0"/>
            <wp:positionH relativeFrom="column">
              <wp:posOffset>929640</wp:posOffset>
            </wp:positionH>
            <wp:positionV relativeFrom="paragraph">
              <wp:posOffset>1680845</wp:posOffset>
            </wp:positionV>
            <wp:extent cx="3178368" cy="2790825"/>
            <wp:effectExtent l="19050" t="0" r="22225" b="790575"/>
            <wp:wrapThrough wrapText="bothSides">
              <wp:wrapPolygon edited="0">
                <wp:start x="777" y="0"/>
                <wp:lineTo x="-129" y="442"/>
                <wp:lineTo x="-129" y="20642"/>
                <wp:lineTo x="388" y="21231"/>
                <wp:lineTo x="-129" y="22558"/>
                <wp:lineTo x="-129" y="27571"/>
                <wp:lineTo x="21622" y="27571"/>
                <wp:lineTo x="21622" y="1474"/>
                <wp:lineTo x="21363" y="737"/>
                <wp:lineTo x="20715" y="0"/>
                <wp:lineTo x="777" y="0"/>
              </wp:wrapPolygon>
            </wp:wrapThrough>
            <wp:docPr id="15224388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243889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8368" cy="279082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01419" w:rsidRPr="00FE54F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B6104"/>
    <w:multiLevelType w:val="multilevel"/>
    <w:tmpl w:val="486A8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5991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4F4"/>
    <w:rsid w:val="000A5FA0"/>
    <w:rsid w:val="002325E5"/>
    <w:rsid w:val="0024791B"/>
    <w:rsid w:val="003127BA"/>
    <w:rsid w:val="00427885"/>
    <w:rsid w:val="004A4FA9"/>
    <w:rsid w:val="00514816"/>
    <w:rsid w:val="00530C70"/>
    <w:rsid w:val="005359D9"/>
    <w:rsid w:val="00571B5F"/>
    <w:rsid w:val="0058356E"/>
    <w:rsid w:val="00647D14"/>
    <w:rsid w:val="006C0B77"/>
    <w:rsid w:val="007A59FA"/>
    <w:rsid w:val="008242FF"/>
    <w:rsid w:val="00831305"/>
    <w:rsid w:val="0086433B"/>
    <w:rsid w:val="00870751"/>
    <w:rsid w:val="00922C48"/>
    <w:rsid w:val="009D5D8B"/>
    <w:rsid w:val="00A47A15"/>
    <w:rsid w:val="00AE67F8"/>
    <w:rsid w:val="00B01419"/>
    <w:rsid w:val="00B83935"/>
    <w:rsid w:val="00B915B7"/>
    <w:rsid w:val="00C7429F"/>
    <w:rsid w:val="00D6532C"/>
    <w:rsid w:val="00D70A83"/>
    <w:rsid w:val="00E460B8"/>
    <w:rsid w:val="00EA59DF"/>
    <w:rsid w:val="00EE4070"/>
    <w:rsid w:val="00F12C76"/>
    <w:rsid w:val="00F376FB"/>
    <w:rsid w:val="00FE0A3C"/>
    <w:rsid w:val="00FE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AF5CB"/>
  <w15:chartTrackingRefBased/>
  <w15:docId w15:val="{03E58A6F-F29E-4142-AFD8-25718F6A9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54F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E54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54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54F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54F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54F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54F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54F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54F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54F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54F4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FE54F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FE54F4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FE54F4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FE54F4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FE54F4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FE54F4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FE54F4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FE54F4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FE54F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E54F4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FE54F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E54F4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FE54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E54F4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7">
    <w:name w:val="List Paragraph"/>
    <w:basedOn w:val="a"/>
    <w:uiPriority w:val="34"/>
    <w:qFormat/>
    <w:rsid w:val="00FE54F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E54F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E54F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E54F4"/>
    <w:rPr>
      <w:rFonts w:ascii="Times New Roman" w:hAnsi="Times New Roman"/>
      <w:i/>
      <w:iCs/>
      <w:color w:val="2F5496" w:themeColor="accent1" w:themeShade="BF"/>
      <w:kern w:val="0"/>
      <w:sz w:val="28"/>
      <w14:ligatures w14:val="none"/>
    </w:rPr>
  </w:style>
  <w:style w:type="character" w:styleId="ab">
    <w:name w:val="Intense Reference"/>
    <w:basedOn w:val="a0"/>
    <w:uiPriority w:val="32"/>
    <w:qFormat/>
    <w:rsid w:val="00FE54F4"/>
    <w:rPr>
      <w:b/>
      <w:bCs/>
      <w:smallCaps/>
      <w:color w:val="2F5496" w:themeColor="accent1" w:themeShade="BF"/>
      <w:spacing w:val="5"/>
    </w:rPr>
  </w:style>
  <w:style w:type="paragraph" w:customStyle="1" w:styleId="c5">
    <w:name w:val="c5"/>
    <w:basedOn w:val="a"/>
    <w:rsid w:val="00FE54F4"/>
    <w:pPr>
      <w:spacing w:before="100" w:beforeAutospacing="1" w:after="100" w:afterAutospacing="1"/>
    </w:pPr>
  </w:style>
  <w:style w:type="character" w:customStyle="1" w:styleId="c3">
    <w:name w:val="c3"/>
    <w:basedOn w:val="a0"/>
    <w:rsid w:val="00FE54F4"/>
  </w:style>
  <w:style w:type="character" w:customStyle="1" w:styleId="c0">
    <w:name w:val="c0"/>
    <w:basedOn w:val="a0"/>
    <w:rsid w:val="00FE54F4"/>
  </w:style>
  <w:style w:type="character" w:customStyle="1" w:styleId="c2">
    <w:name w:val="c2"/>
    <w:basedOn w:val="a0"/>
    <w:rsid w:val="00FE54F4"/>
  </w:style>
  <w:style w:type="paragraph" w:customStyle="1" w:styleId="c12">
    <w:name w:val="c12"/>
    <w:basedOn w:val="a"/>
    <w:rsid w:val="00FE54F4"/>
    <w:pPr>
      <w:spacing w:before="100" w:beforeAutospacing="1" w:after="100" w:afterAutospacing="1"/>
    </w:pPr>
  </w:style>
  <w:style w:type="character" w:customStyle="1" w:styleId="c4">
    <w:name w:val="c4"/>
    <w:basedOn w:val="a0"/>
    <w:rsid w:val="00FE54F4"/>
  </w:style>
  <w:style w:type="paragraph" w:customStyle="1" w:styleId="c1">
    <w:name w:val="c1"/>
    <w:basedOn w:val="a"/>
    <w:rsid w:val="00FE54F4"/>
    <w:pPr>
      <w:spacing w:before="100" w:beforeAutospacing="1" w:after="100" w:afterAutospacing="1"/>
    </w:pPr>
  </w:style>
  <w:style w:type="paragraph" w:customStyle="1" w:styleId="c26">
    <w:name w:val="c26"/>
    <w:basedOn w:val="a"/>
    <w:rsid w:val="00FE54F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1503</Words>
  <Characters>8569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2025-01-19T14:22:00Z</dcterms:created>
  <dcterms:modified xsi:type="dcterms:W3CDTF">2025-09-04T16:43:00Z</dcterms:modified>
</cp:coreProperties>
</file>