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22AA" w:rsidRPr="001E511D" w:rsidRDefault="005722AA" w:rsidP="005722AA">
      <w:pPr>
        <w:rPr>
          <w:b/>
          <w:sz w:val="28"/>
          <w:szCs w:val="28"/>
        </w:rPr>
      </w:pPr>
      <w:r w:rsidRPr="001E511D">
        <w:rPr>
          <w:b/>
          <w:sz w:val="28"/>
          <w:szCs w:val="28"/>
        </w:rPr>
        <w:t xml:space="preserve">                                                  Экскурсия</w:t>
      </w:r>
    </w:p>
    <w:p w:rsidR="005722AA" w:rsidRPr="001E511D" w:rsidRDefault="005722AA" w:rsidP="005722AA">
      <w:pPr>
        <w:rPr>
          <w:b/>
          <w:sz w:val="28"/>
          <w:szCs w:val="28"/>
          <w:u w:val="single"/>
        </w:rPr>
      </w:pPr>
      <w:r w:rsidRPr="001E511D">
        <w:rPr>
          <w:b/>
          <w:sz w:val="28"/>
          <w:szCs w:val="28"/>
          <w:u w:val="single"/>
        </w:rPr>
        <w:t>ТОКАРНЫЙ СТАНОК-УСКОРИТЕЛЬ НАУЧНО- ТЕХНИЧЕСКОГО ПРОГРЕССА</w:t>
      </w:r>
    </w:p>
    <w:p w:rsidR="005722AA" w:rsidRPr="001E511D" w:rsidRDefault="005722AA" w:rsidP="005722AA">
      <w:pPr>
        <w:rPr>
          <w:sz w:val="28"/>
          <w:szCs w:val="28"/>
        </w:rPr>
      </w:pPr>
      <w:r w:rsidRPr="001E511D">
        <w:rPr>
          <w:sz w:val="28"/>
          <w:szCs w:val="28"/>
        </w:rPr>
        <w:t>.</w:t>
      </w:r>
    </w:p>
    <w:p w:rsidR="005722AA" w:rsidRPr="001E511D" w:rsidRDefault="005722AA" w:rsidP="005722AA">
      <w:pPr>
        <w:pStyle w:val="a3"/>
        <w:shd w:val="clear" w:color="auto" w:fill="FFFFFF"/>
        <w:spacing w:before="0" w:beforeAutospacing="0" w:after="300" w:afterAutospacing="0"/>
        <w:rPr>
          <w:rFonts w:ascii="Arial" w:hAnsi="Arial" w:cs="Arial"/>
          <w:color w:val="333333"/>
          <w:sz w:val="28"/>
          <w:szCs w:val="28"/>
        </w:rPr>
      </w:pPr>
      <w:r w:rsidRPr="001E511D">
        <w:rPr>
          <w:rFonts w:ascii="Arial" w:hAnsi="Arial" w:cs="Arial"/>
          <w:b/>
          <w:color w:val="333333"/>
          <w:sz w:val="28"/>
          <w:szCs w:val="28"/>
        </w:rPr>
        <w:t xml:space="preserve">  </w:t>
      </w:r>
      <w:r w:rsidRPr="001E511D">
        <w:rPr>
          <w:rFonts w:ascii="Arial" w:hAnsi="Arial" w:cs="Arial"/>
          <w:color w:val="333333"/>
          <w:sz w:val="28"/>
          <w:szCs w:val="28"/>
        </w:rPr>
        <w:t>Здравствуйте, дорогие ребята.</w:t>
      </w:r>
    </w:p>
    <w:p w:rsidR="005722AA" w:rsidRPr="001E511D" w:rsidRDefault="005722AA" w:rsidP="005722AA">
      <w:pPr>
        <w:pStyle w:val="a3"/>
        <w:shd w:val="clear" w:color="auto" w:fill="FFFFFF"/>
        <w:spacing w:before="504" w:beforeAutospacing="0" w:after="504" w:afterAutospacing="0"/>
        <w:rPr>
          <w:rFonts w:ascii="Helvetica" w:hAnsi="Helvetica" w:cs="Helvetica"/>
          <w:b/>
          <w:color w:val="000000"/>
          <w:sz w:val="28"/>
          <w:szCs w:val="28"/>
        </w:rPr>
      </w:pPr>
      <w:r w:rsidRPr="001E511D">
        <w:rPr>
          <w:sz w:val="28"/>
          <w:szCs w:val="28"/>
        </w:rPr>
        <w:t xml:space="preserve">                                                                              </w:t>
      </w:r>
    </w:p>
    <w:p w:rsidR="005722AA" w:rsidRPr="001E511D" w:rsidRDefault="005722AA" w:rsidP="005722AA">
      <w:pPr>
        <w:pStyle w:val="a3"/>
        <w:shd w:val="clear" w:color="auto" w:fill="FFFFFF"/>
        <w:spacing w:before="504" w:beforeAutospacing="0" w:after="504" w:afterAutospacing="0"/>
        <w:rPr>
          <w:rFonts w:ascii="Helvetica" w:hAnsi="Helvetica" w:cs="Helvetica"/>
          <w:b/>
          <w:color w:val="000000"/>
          <w:sz w:val="28"/>
          <w:szCs w:val="28"/>
        </w:rPr>
      </w:pPr>
      <w:r w:rsidRPr="001E511D">
        <w:rPr>
          <w:sz w:val="28"/>
          <w:szCs w:val="28"/>
        </w:rPr>
        <w:t xml:space="preserve">  </w:t>
      </w:r>
      <w:r w:rsidRPr="001E511D">
        <w:rPr>
          <w:rFonts w:ascii="Helvetica" w:hAnsi="Helvetica" w:cs="Helvetica"/>
          <w:b/>
          <w:color w:val="000000"/>
          <w:sz w:val="28"/>
          <w:szCs w:val="28"/>
        </w:rPr>
        <w:t>Ищите красоту не только у природы</w:t>
      </w:r>
    </w:p>
    <w:p w:rsidR="005722AA" w:rsidRPr="001E511D" w:rsidRDefault="005722AA" w:rsidP="005722AA">
      <w:pPr>
        <w:pStyle w:val="a3"/>
        <w:shd w:val="clear" w:color="auto" w:fill="FFFFFF"/>
        <w:spacing w:before="504" w:beforeAutospacing="0" w:after="504" w:afterAutospacing="0"/>
        <w:rPr>
          <w:rFonts w:ascii="Helvetica" w:hAnsi="Helvetica" w:cs="Helvetica"/>
          <w:b/>
          <w:color w:val="000000"/>
          <w:sz w:val="28"/>
          <w:szCs w:val="28"/>
        </w:rPr>
      </w:pPr>
      <w:r w:rsidRPr="001E511D">
        <w:rPr>
          <w:rFonts w:ascii="Helvetica" w:hAnsi="Helvetica" w:cs="Helvetica"/>
          <w:b/>
          <w:color w:val="000000"/>
          <w:sz w:val="28"/>
          <w:szCs w:val="28"/>
        </w:rPr>
        <w:t>Не только в струях ласковых, живых,</w:t>
      </w:r>
    </w:p>
    <w:p w:rsidR="005722AA" w:rsidRPr="001E511D" w:rsidRDefault="005722AA" w:rsidP="005722AA">
      <w:pPr>
        <w:pStyle w:val="a3"/>
        <w:shd w:val="clear" w:color="auto" w:fill="FFFFFF"/>
        <w:spacing w:before="504" w:beforeAutospacing="0" w:after="504" w:afterAutospacing="0"/>
        <w:rPr>
          <w:rFonts w:ascii="Helvetica" w:hAnsi="Helvetica" w:cs="Helvetica"/>
          <w:b/>
          <w:color w:val="000000"/>
          <w:sz w:val="28"/>
          <w:szCs w:val="28"/>
        </w:rPr>
      </w:pPr>
      <w:r w:rsidRPr="001E511D">
        <w:rPr>
          <w:rFonts w:ascii="Helvetica" w:hAnsi="Helvetica" w:cs="Helvetica"/>
          <w:b/>
          <w:color w:val="000000"/>
          <w:sz w:val="28"/>
          <w:szCs w:val="28"/>
        </w:rPr>
        <w:t>Ищите красоту в туманной мгле завода,</w:t>
      </w:r>
    </w:p>
    <w:p w:rsidR="005722AA" w:rsidRPr="001E511D" w:rsidRDefault="005722AA" w:rsidP="005722AA">
      <w:pPr>
        <w:pStyle w:val="a3"/>
        <w:shd w:val="clear" w:color="auto" w:fill="FFFFFF"/>
        <w:spacing w:before="504" w:beforeAutospacing="0" w:after="504" w:afterAutospacing="0"/>
        <w:rPr>
          <w:rFonts w:ascii="Helvetica" w:hAnsi="Helvetica" w:cs="Helvetica"/>
          <w:b/>
          <w:color w:val="000000"/>
          <w:sz w:val="28"/>
          <w:szCs w:val="28"/>
        </w:rPr>
      </w:pPr>
      <w:r w:rsidRPr="001E511D">
        <w:rPr>
          <w:rFonts w:ascii="Helvetica" w:hAnsi="Helvetica" w:cs="Helvetica"/>
          <w:b/>
          <w:color w:val="000000"/>
          <w:sz w:val="28"/>
          <w:szCs w:val="28"/>
        </w:rPr>
        <w:t>В грохочущих и шумных мастерских</w:t>
      </w:r>
      <w:r w:rsidRPr="001E511D">
        <w:rPr>
          <w:rFonts w:ascii="Helvetica" w:hAnsi="Helvetica" w:cs="Helvetica"/>
          <w:color w:val="000000"/>
          <w:sz w:val="28"/>
          <w:szCs w:val="28"/>
        </w:rPr>
        <w:t xml:space="preserve">. (Ольга </w:t>
      </w:r>
      <w:proofErr w:type="spellStart"/>
      <w:r w:rsidRPr="001E511D">
        <w:rPr>
          <w:rFonts w:ascii="Helvetica" w:hAnsi="Helvetica" w:cs="Helvetica"/>
          <w:color w:val="000000"/>
          <w:sz w:val="28"/>
          <w:szCs w:val="28"/>
        </w:rPr>
        <w:t>Бергольц</w:t>
      </w:r>
      <w:proofErr w:type="spellEnd"/>
      <w:r w:rsidRPr="001E511D">
        <w:rPr>
          <w:rFonts w:ascii="Helvetica" w:hAnsi="Helvetica" w:cs="Helvetica"/>
          <w:color w:val="000000"/>
          <w:sz w:val="28"/>
          <w:szCs w:val="28"/>
        </w:rPr>
        <w:t>)</w:t>
      </w:r>
    </w:p>
    <w:p w:rsidR="001E511D" w:rsidRPr="001E511D" w:rsidRDefault="005722AA" w:rsidP="001E511D">
      <w:pPr>
        <w:pStyle w:val="a3"/>
        <w:shd w:val="clear" w:color="auto" w:fill="FFFFFF"/>
        <w:spacing w:before="504" w:beforeAutospacing="0" w:after="504" w:afterAutospacing="0"/>
        <w:rPr>
          <w:rFonts w:asciiTheme="majorHAnsi" w:eastAsiaTheme="majorEastAsia" w:hAnsi="Arial" w:cstheme="majorBidi"/>
          <w:b/>
          <w:color w:val="44546A" w:themeColor="text2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</w:pPr>
      <w:r w:rsidRPr="001E511D">
        <w:rPr>
          <w:sz w:val="28"/>
          <w:szCs w:val="28"/>
        </w:rPr>
        <w:t xml:space="preserve">  </w:t>
      </w:r>
      <w:r w:rsidRPr="001E511D">
        <w:rPr>
          <w:rFonts w:ascii="Helvetica" w:hAnsi="Helvetica" w:cs="Helvetica"/>
          <w:color w:val="000000"/>
          <w:sz w:val="28"/>
          <w:szCs w:val="28"/>
        </w:rPr>
        <w:t>Ребята, давайте совершим небольшое путешествие в мир токарных станков и познакомимся с одной из древнейших профессий – станочник.</w:t>
      </w:r>
      <w:r w:rsidRPr="001E511D">
        <w:rPr>
          <w:rFonts w:ascii="Helvetica" w:hAnsi="Helvetica" w:cs="Helvetica"/>
          <w:color w:val="000000"/>
          <w:sz w:val="28"/>
          <w:szCs w:val="28"/>
        </w:rPr>
        <w:br/>
      </w:r>
      <w:r w:rsidRPr="001E511D">
        <w:rPr>
          <w:rFonts w:asciiTheme="majorHAnsi" w:eastAsiaTheme="majorEastAsia" w:hAnsi="Arial" w:cstheme="majorBidi"/>
          <w:b/>
          <w:color w:val="44546A" w:themeColor="text2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Для</w:t>
      </w:r>
      <w:r w:rsidRPr="001E511D">
        <w:rPr>
          <w:rFonts w:asciiTheme="majorHAnsi" w:eastAsiaTheme="majorEastAsia" w:hAnsi="Arial" w:cstheme="majorBidi"/>
          <w:b/>
          <w:color w:val="44546A" w:themeColor="text2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asciiTheme="majorHAnsi" w:eastAsiaTheme="majorEastAsia" w:hAnsi="Arial" w:cstheme="majorBidi"/>
          <w:b/>
          <w:color w:val="44546A" w:themeColor="text2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чего</w:t>
      </w:r>
      <w:r w:rsidRPr="001E511D">
        <w:rPr>
          <w:rFonts w:asciiTheme="majorHAnsi" w:eastAsiaTheme="majorEastAsia" w:hAnsi="Arial" w:cstheme="majorBidi"/>
          <w:b/>
          <w:color w:val="44546A" w:themeColor="text2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asciiTheme="majorHAnsi" w:eastAsiaTheme="majorEastAsia" w:hAnsi="Arial" w:cstheme="majorBidi"/>
          <w:b/>
          <w:color w:val="44546A" w:themeColor="text2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нужны</w:t>
      </w:r>
      <w:r w:rsidRPr="001E511D">
        <w:rPr>
          <w:rFonts w:asciiTheme="majorHAnsi" w:eastAsiaTheme="majorEastAsia" w:hAnsi="Arial" w:cstheme="majorBidi"/>
          <w:b/>
          <w:color w:val="44546A" w:themeColor="text2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asciiTheme="majorHAnsi" w:eastAsiaTheme="majorEastAsia" w:hAnsi="Arial" w:cstheme="majorBidi"/>
          <w:b/>
          <w:color w:val="44546A" w:themeColor="text2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станки</w:t>
      </w:r>
      <w:r w:rsidRPr="001E511D">
        <w:rPr>
          <w:rFonts w:asciiTheme="majorHAnsi" w:eastAsiaTheme="majorEastAsia" w:hAnsi="Arial" w:cstheme="majorBidi"/>
          <w:b/>
          <w:color w:val="44546A" w:themeColor="text2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.</w:t>
      </w:r>
    </w:p>
    <w:p w:rsidR="005722AA" w:rsidRPr="001E511D" w:rsidRDefault="005722AA" w:rsidP="001E511D">
      <w:pPr>
        <w:pStyle w:val="a3"/>
        <w:shd w:val="clear" w:color="auto" w:fill="FFFFFF"/>
        <w:spacing w:before="504" w:beforeAutospacing="0" w:after="504" w:afterAutospacing="0"/>
        <w:rPr>
          <w:rFonts w:ascii="Helvetica" w:hAnsi="Helvetica" w:cs="Helvetica"/>
          <w:color w:val="000000"/>
          <w:sz w:val="28"/>
          <w:szCs w:val="28"/>
        </w:rPr>
      </w:pP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Станки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нужны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были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людям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и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государствам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во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все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времена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.</w:t>
      </w:r>
    </w:p>
    <w:p w:rsidR="005722AA" w:rsidRPr="001E511D" w:rsidRDefault="005722AA" w:rsidP="005722AA">
      <w:pPr>
        <w:spacing w:line="192" w:lineRule="auto"/>
        <w:textAlignment w:val="baseline"/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</w:pP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России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интерес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к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ним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сильно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возрос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годы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реформ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Петра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Первого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,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когда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создавался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военный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флот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,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вооружалась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регулярная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армия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,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строились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фабрики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и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заводы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.</w:t>
      </w:r>
    </w:p>
    <w:p w:rsidR="005722AA" w:rsidRPr="001E511D" w:rsidRDefault="005722AA" w:rsidP="005722AA">
      <w:pPr>
        <w:spacing w:line="192" w:lineRule="auto"/>
        <w:textAlignment w:val="baseline"/>
        <w:rPr>
          <w:sz w:val="28"/>
          <w:szCs w:val="28"/>
        </w:rPr>
      </w:pP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наше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время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,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когда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на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улицах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появляется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новая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модель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автомашины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,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все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её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сразу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замечают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.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И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об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этом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говорят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охотно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. 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А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о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станках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,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без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которых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её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невозможно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сделать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,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совсем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не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 xml:space="preserve"> 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говорят</w:t>
      </w:r>
      <w:r w:rsidRPr="001E511D">
        <w:rPr>
          <w:rFonts w:eastAsiaTheme="minorEastAsia" w:hAnsi="Arial"/>
          <w:color w:val="000000" w:themeColor="text1"/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.</w:t>
      </w:r>
    </w:p>
    <w:p w:rsidR="005722AA" w:rsidRPr="001E511D" w:rsidRDefault="005722AA" w:rsidP="005722AA">
      <w:pPr>
        <w:rPr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</w:pPr>
      <w:r w:rsidRPr="001E511D">
        <w:rPr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Между тем станкостроители входят в будущее раньше тех, кто трудится в других областях науки и техники.</w:t>
      </w:r>
    </w:p>
    <w:p w:rsidR="005722AA" w:rsidRPr="001E511D" w:rsidRDefault="005722AA" w:rsidP="005722AA">
      <w:pPr>
        <w:rPr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</w:pPr>
      <w:r w:rsidRPr="001E511D">
        <w:rPr>
          <w:sz w:val="28"/>
          <w:szCs w:val="28"/>
          <w14:shadow w14:blurRad="38100" w14:dist="38100" w14:dir="2700000" w14:sx="100000" w14:sy="100000" w14:kx="0" w14:ky="0" w14:algn="tl">
            <w14:srgbClr w14:val="C0C0C0"/>
          </w14:shadow>
        </w:rPr>
        <w:t>Какой бы механизм ни придумал талантливый изобретатель, если его не на чем сделать, изобретение так и останется в безвестности, не воплотившись в металл, в жизнь.</w:t>
      </w:r>
    </w:p>
    <w:p w:rsidR="005722AA" w:rsidRPr="001E511D" w:rsidRDefault="005722AA" w:rsidP="005722AA">
      <w:pPr>
        <w:rPr>
          <w:sz w:val="28"/>
          <w:szCs w:val="28"/>
          <w:lang w:eastAsia="ru-RU"/>
          <w14:shadow w14:blurRad="38100" w14:dist="38100" w14:dir="2700000" w14:sx="100000" w14:sy="100000" w14:kx="0" w14:ky="0" w14:algn="tl">
            <w14:srgbClr w14:val="C0C0C0"/>
          </w14:shadow>
        </w:rPr>
      </w:pPr>
      <w:r w:rsidRPr="001E511D">
        <w:rPr>
          <w:sz w:val="28"/>
          <w:szCs w:val="28"/>
          <w:lang w:eastAsia="ru-RU"/>
          <w14:shadow w14:blurRad="38100" w14:dist="38100" w14:dir="2700000" w14:sx="100000" w14:sy="100000" w14:kx="0" w14:ky="0" w14:algn="tl">
            <w14:srgbClr w14:val="C0C0C0"/>
          </w14:shadow>
        </w:rPr>
        <w:t>.</w:t>
      </w:r>
    </w:p>
    <w:p w:rsidR="005722AA" w:rsidRPr="001E511D" w:rsidRDefault="005722AA" w:rsidP="005722AA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E51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Всякое дело имеет свою историю есть она и у токарного искусства</w:t>
      </w:r>
    </w:p>
    <w:p w:rsidR="005722AA" w:rsidRPr="001E511D" w:rsidRDefault="005722AA" w:rsidP="005722AA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E51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Не случайно мы начали со времени Петра Первого, со станков Андрея Нартова - станки эти сегодня хранятся в музеях, как образцы высокого инженерного и художественного мастерства.</w:t>
      </w:r>
    </w:p>
    <w:p w:rsidR="005722AA" w:rsidRPr="001E511D" w:rsidRDefault="005722AA" w:rsidP="005722AA">
      <w:pPr>
        <w:rPr>
          <w:rFonts w:ascii="Helvetica" w:hAnsi="Helvetica" w:cs="Helvetica"/>
          <w:color w:val="000000"/>
          <w:sz w:val="28"/>
          <w:szCs w:val="28"/>
        </w:rPr>
      </w:pPr>
      <w:r w:rsidRPr="001E511D">
        <w:rPr>
          <w:sz w:val="28"/>
          <w:szCs w:val="28"/>
        </w:rPr>
        <w:t xml:space="preserve">     Токарь- одна из древнейших специальностей на </w:t>
      </w:r>
      <w:proofErr w:type="gramStart"/>
      <w:r w:rsidRPr="001E511D">
        <w:rPr>
          <w:sz w:val="28"/>
          <w:szCs w:val="28"/>
        </w:rPr>
        <w:t>земле.</w:t>
      </w:r>
      <w:r w:rsidRPr="001E511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1E51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511D">
        <w:rPr>
          <w:sz w:val="28"/>
          <w:szCs w:val="28"/>
        </w:rPr>
        <w:t>Хороший токарь легко читает чертежи, умеет делать сложные расчеты, является не плохим технологом, в иных вопросах понимает не меньше инженера</w:t>
      </w:r>
      <w:r w:rsidRPr="001E511D">
        <w:rPr>
          <w:rFonts w:ascii="Helvetica" w:hAnsi="Helvetica" w:cs="Helvetica"/>
          <w:color w:val="000000"/>
          <w:sz w:val="28"/>
          <w:szCs w:val="28"/>
        </w:rPr>
        <w:t xml:space="preserve"> </w:t>
      </w:r>
    </w:p>
    <w:p w:rsidR="005722AA" w:rsidRPr="001E511D" w:rsidRDefault="00FD03E2" w:rsidP="005722AA">
      <w:pPr>
        <w:shd w:val="clear" w:color="auto" w:fill="FFFFFF"/>
        <w:spacing w:before="90" w:after="300" w:line="420" w:lineRule="atLeast"/>
        <w:rPr>
          <w:rFonts w:ascii="Tahoma" w:hAnsi="Tahoma" w:cs="Tahoma"/>
          <w:color w:val="5E6D81"/>
          <w:sz w:val="28"/>
          <w:szCs w:val="28"/>
          <w:shd w:val="clear" w:color="auto" w:fill="FFFFFF"/>
        </w:rPr>
      </w:pPr>
      <w:proofErr w:type="gramStart"/>
      <w:r w:rsidRPr="001E511D">
        <w:rPr>
          <w:rFonts w:ascii="Tahoma" w:hAnsi="Tahoma" w:cs="Tahoma"/>
          <w:color w:val="5E6D81"/>
          <w:sz w:val="28"/>
          <w:szCs w:val="28"/>
          <w:shd w:val="clear" w:color="auto" w:fill="FFFFFF"/>
        </w:rPr>
        <w:t>А  сегодня</w:t>
      </w:r>
      <w:proofErr w:type="gramEnd"/>
      <w:r w:rsidRPr="001E511D">
        <w:rPr>
          <w:rFonts w:ascii="Tahoma" w:hAnsi="Tahoma" w:cs="Tahoma"/>
          <w:color w:val="5E6D81"/>
          <w:sz w:val="28"/>
          <w:szCs w:val="28"/>
          <w:shd w:val="clear" w:color="auto" w:fill="FFFFFF"/>
        </w:rPr>
        <w:t xml:space="preserve">  мы вам хотели рассказать о тех станках ,которые представлены в нашей школьной мастерской.</w:t>
      </w:r>
    </w:p>
    <w:p w:rsidR="00FD03E2" w:rsidRPr="001E511D" w:rsidRDefault="00FD03E2" w:rsidP="00FD03E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300" w:line="240" w:lineRule="auto"/>
        <w:textAlignment w:val="baseline"/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Courier New" w:eastAsia="Times New Roman" w:hAnsi="Courier New" w:cs="Courier New"/>
          <w:color w:val="1A1A1A"/>
          <w:sz w:val="28"/>
          <w:szCs w:val="28"/>
          <w:lang w:eastAsia="ru-RU"/>
        </w:rPr>
        <w:t xml:space="preserve"> </w:t>
      </w: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 В нашей школьной мастерской собран большой парк токарных станков </w:t>
      </w:r>
      <w:r w:rsidRPr="001E511D">
        <w:rPr>
          <w:rFonts w:ascii="Arial" w:hAnsi="Arial" w:cs="Arial"/>
          <w:color w:val="222222"/>
          <w:sz w:val="28"/>
          <w:szCs w:val="28"/>
          <w:shd w:val="clear" w:color="auto" w:fill="FAFAFA"/>
        </w:rPr>
        <w:t>В конце 80 -</w:t>
      </w:r>
      <w:proofErr w:type="gramStart"/>
      <w:r w:rsidRPr="001E511D">
        <w:rPr>
          <w:rFonts w:ascii="Arial" w:hAnsi="Arial" w:cs="Arial"/>
          <w:color w:val="222222"/>
          <w:sz w:val="28"/>
          <w:szCs w:val="28"/>
          <w:shd w:val="clear" w:color="auto" w:fill="FAFAFA"/>
        </w:rPr>
        <w:t>ых ,</w:t>
      </w:r>
      <w:proofErr w:type="gramEnd"/>
      <w:r w:rsidRPr="001E511D">
        <w:rPr>
          <w:rFonts w:ascii="Arial" w:hAnsi="Arial" w:cs="Arial"/>
          <w:color w:val="222222"/>
          <w:sz w:val="28"/>
          <w:szCs w:val="28"/>
          <w:shd w:val="clear" w:color="auto" w:fill="FAFAFA"/>
        </w:rPr>
        <w:t xml:space="preserve"> начале 90-ых началось массовое перевооружение промышленности на новые станки с ЧПУ,. </w:t>
      </w:r>
      <w:r w:rsidRPr="001E511D">
        <w:rPr>
          <w:rFonts w:ascii="Arial" w:hAnsi="Arial" w:cs="Arial"/>
          <w:color w:val="222222"/>
          <w:sz w:val="28"/>
          <w:szCs w:val="28"/>
        </w:rPr>
        <w:br/>
      </w: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Списанные станки пополняли станочный парк  завода «Рабочие руки» </w:t>
      </w:r>
    </w:p>
    <w:p w:rsidR="005722AA" w:rsidRPr="001E511D" w:rsidRDefault="005722AA" w:rsidP="005722AA">
      <w:pPr>
        <w:rPr>
          <w:rFonts w:ascii="inherit" w:eastAsia="Times New Roman" w:hAnsi="inherit" w:cs="Times New Roman"/>
          <w:b/>
          <w:color w:val="444444"/>
          <w:sz w:val="28"/>
          <w:szCs w:val="28"/>
          <w:u w:val="single"/>
          <w:bdr w:val="none" w:sz="0" w:space="0" w:color="auto" w:frame="1"/>
          <w:lang w:eastAsia="ru-RU"/>
        </w:rPr>
      </w:pPr>
      <w:r w:rsidRPr="001E511D">
        <w:rPr>
          <w:rFonts w:ascii="Arial" w:hAnsi="Arial" w:cs="Arial"/>
          <w:b/>
          <w:color w:val="444444"/>
          <w:sz w:val="28"/>
          <w:szCs w:val="28"/>
          <w:u w:val="single"/>
          <w:shd w:val="clear" w:color="auto" w:fill="EBEBF4"/>
        </w:rPr>
        <w:t xml:space="preserve"> </w:t>
      </w:r>
      <w:r w:rsidR="00FD03E2" w:rsidRPr="001E511D">
        <w:rPr>
          <w:rFonts w:ascii="Arial" w:hAnsi="Arial" w:cs="Arial"/>
          <w:b/>
          <w:color w:val="444444"/>
          <w:sz w:val="28"/>
          <w:szCs w:val="28"/>
          <w:u w:val="single"/>
          <w:shd w:val="clear" w:color="auto" w:fill="EBEBF4"/>
        </w:rPr>
        <w:t>Познакомимся с устройством станка.</w:t>
      </w:r>
    </w:p>
    <w:p w:rsidR="005722AA" w:rsidRPr="001E511D" w:rsidRDefault="005722AA" w:rsidP="005722AA">
      <w:pPr>
        <w:rPr>
          <w:sz w:val="28"/>
          <w:szCs w:val="28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Токарно-винторезные станки — это многоцелевые машины, которые объединяют в себе возможности токарного станка и станка для нарезания резьбы.</w:t>
      </w:r>
      <w:r w:rsidRPr="001E511D">
        <w:rPr>
          <w:rFonts w:ascii="Arial" w:hAnsi="Arial" w:cs="Arial"/>
          <w:color w:val="444444"/>
          <w:sz w:val="28"/>
          <w:szCs w:val="28"/>
        </w:rPr>
        <w:br/>
      </w: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Токарный станок по металлу – это мощное инструментальное устройство, разработанное для обработки металлических заготовок путем </w:t>
      </w: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точения  для</w:t>
      </w:r>
      <w:proofErr w:type="gramEnd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создания различных деталей, от винтов и болтов до валов и деталей двигателей. </w:t>
      </w:r>
      <w:r w:rsidRPr="001E511D">
        <w:rPr>
          <w:rFonts w:ascii="Arial" w:hAnsi="Arial" w:cs="Arial"/>
          <w:i/>
          <w:color w:val="444444"/>
          <w:sz w:val="28"/>
          <w:szCs w:val="28"/>
          <w:shd w:val="clear" w:color="auto" w:fill="EBEBF4"/>
        </w:rPr>
        <w:t xml:space="preserve"> </w:t>
      </w:r>
    </w:p>
    <w:p w:rsidR="005722AA" w:rsidRPr="001E511D" w:rsidRDefault="005722AA" w:rsidP="005722AA">
      <w:pPr>
        <w:pStyle w:val="a5"/>
        <w:numPr>
          <w:ilvl w:val="0"/>
          <w:numId w:val="1"/>
        </w:numPr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Основные узлы .1 Станина .2 Передняя бабка .3 Шпиндель .4 Механизм поперечной и продольной подачи .5 Суппорт .6 Фартук .7 Задняя бабка .8 Каретка .9 Вал</w:t>
      </w:r>
    </w:p>
    <w:p w:rsidR="005722AA" w:rsidRPr="001E511D" w:rsidRDefault="005722AA" w:rsidP="005722AA">
      <w:pPr>
        <w:ind w:left="90"/>
        <w:rPr>
          <w:sz w:val="28"/>
          <w:szCs w:val="28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Рассматривая схемы и устройство токарных станков по металлу различных видов, можно увидеть, что все они схожи между собой и имеют похожее </w:t>
      </w: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устройство.:</w:t>
      </w:r>
      <w:proofErr w:type="gramEnd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</w:t>
      </w:r>
    </w:p>
    <w:p w:rsidR="005722AA" w:rsidRPr="001E511D" w:rsidRDefault="005722AA" w:rsidP="005722AA">
      <w:pPr>
        <w:ind w:left="90"/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1). Станина служит основой и жесткой опорой для всей конструкции токарного станка по металлу. Ее прочная структура существенно влияет на точность и качество производимых деталей. Станина токарного станка —отливается из чугуна, выбирая этот материал для достижения максимальной прочности и долговечности структуры.</w:t>
      </w:r>
    </w:p>
    <w:p w:rsidR="005722AA" w:rsidRPr="001E511D" w:rsidRDefault="005722AA" w:rsidP="005722AA">
      <w:pPr>
        <w:ind w:left="90"/>
        <w:rPr>
          <w:sz w:val="28"/>
          <w:szCs w:val="28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Важной частью станины являются направляющие, которые обеспечивают возможность продольного и поперечного перемещения движущихся компонентов токарного станка по металлу. Они могут </w:t>
      </w: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lastRenderedPageBreak/>
        <w:t>быть плоского и призматического вида. Направляющие выполнены строго параллельно друг другу</w:t>
      </w:r>
    </w:p>
    <w:p w:rsidR="005722AA" w:rsidRPr="001E511D" w:rsidRDefault="005722AA" w:rsidP="001E511D">
      <w:pPr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2) Другим важным компонентом токарного станка является передняя бабка, в которой располагается главный шпиндель. Главный шпиндель отвечает за вращение металлических заготовок, а, следовательно, создает кинематику обработки. Передняя бабка также обеспечивает регулировку скорости вращения шпинделя, что важно для различных видов обработки и типов металла</w:t>
      </w: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. .</w:t>
      </w:r>
      <w:proofErr w:type="gramEnd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Передняя бабка поддерживает заготовку и придает ей вращение</w:t>
      </w:r>
    </w:p>
    <w:p w:rsidR="005722AA" w:rsidRPr="001E511D" w:rsidRDefault="005722AA" w:rsidP="005722AA">
      <w:pPr>
        <w:ind w:left="90"/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В сочетании с другими компонентами, такими как механизм поперечной и продольной подачи, суппорт и фартук, эти узлы обеспечивают эффективное и точное производство металлических деталей на токарных станках.</w:t>
      </w:r>
    </w:p>
    <w:p w:rsidR="005722AA" w:rsidRPr="001E511D" w:rsidRDefault="005722AA" w:rsidP="005722AA">
      <w:pPr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.</w:t>
      </w: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3)Шпиндель</w:t>
      </w:r>
      <w:proofErr w:type="gramEnd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— это центральный вращающийся вал токарного станка. Он вращается с высокой скоростью и служит для создания кинематики обработки. Он представляет собой металлический вал конусообразной формы. В нем фиксируются различные инструменты, оправки и другие приспособления. </w:t>
      </w:r>
    </w:p>
    <w:p w:rsidR="005722AA" w:rsidRPr="001E511D" w:rsidRDefault="005722AA" w:rsidP="005722AA">
      <w:pPr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4)Суппорт</w:t>
      </w:r>
      <w:proofErr w:type="gramEnd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-</w:t>
      </w:r>
      <w:r w:rsidRPr="001E511D">
        <w:rPr>
          <w:rFonts w:ascii="Arial" w:hAnsi="Arial" w:cs="Arial"/>
          <w:color w:val="1A1A1A"/>
          <w:sz w:val="28"/>
          <w:szCs w:val="28"/>
          <w:shd w:val="clear" w:color="auto" w:fill="FFFFFF"/>
        </w:rPr>
        <w:t xml:space="preserve">Приспособление для крепления обрабатывающего инструмента(резца) и перемещения инструмента </w:t>
      </w: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режущего инструмента в продольном, поперечном направлении. Продольное движение по салазкам станины производит каретка, поперечное совершает верхняя часть суппорта. Резцедержатели (одно или многоместные) устанавливаются в верхнюю часть суппорта.</w:t>
      </w:r>
    </w:p>
    <w:p w:rsidR="005722AA" w:rsidRPr="001E511D" w:rsidRDefault="005722AA" w:rsidP="005722AA">
      <w:pPr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5)Фартук</w:t>
      </w:r>
      <w:proofErr w:type="gramEnd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токарный станок по металлу</w:t>
      </w:r>
      <w:r w:rsidRPr="001E511D">
        <w:rPr>
          <w:rFonts w:ascii="Arial" w:eastAsia="Times New Roman" w:hAnsi="Arial" w:cs="Arial"/>
          <w:b/>
          <w:bCs/>
          <w:color w:val="052E31"/>
          <w:sz w:val="28"/>
          <w:szCs w:val="28"/>
          <w:lang w:eastAsia="ru-RU"/>
        </w:rPr>
        <w:t xml:space="preserve"> </w:t>
      </w:r>
      <w:r w:rsidRPr="001E511D">
        <w:rPr>
          <w:rFonts w:ascii="Arial" w:eastAsia="Times New Roman" w:hAnsi="Arial" w:cs="Arial"/>
          <w:bCs/>
          <w:color w:val="052E31"/>
          <w:sz w:val="28"/>
          <w:szCs w:val="28"/>
          <w:lang w:eastAsia="ru-RU"/>
        </w:rPr>
        <w:t>.Механизм фартука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 преобразует вращательное движение ходового вала или ходового винта в поступательное движение суппорта</w:t>
      </w:r>
    </w:p>
    <w:p w:rsidR="005722AA" w:rsidRPr="001E511D" w:rsidRDefault="005722AA" w:rsidP="005722AA">
      <w:pPr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6) Задняя бабка Задняя (упорная) бабка токарного станка —предназначена для надежной фиксации и поджатия обрабатываемых заготовок с использованием упорного или вращающегося центра. По назначению оснастка делится на два вида: Упорный центр — заостренный наконечник упирается в торец детали. Предварительно необходимо сделать центровочное отверстие. Грибковый — имеет наконечник большего диаметра с усеченным конусом. Используется для фиксации деталей с внутренним отверстием (трубы, полые валы</w:t>
      </w: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)..</w:t>
      </w:r>
      <w:proofErr w:type="gramEnd"/>
    </w:p>
    <w:p w:rsidR="005722AA" w:rsidRPr="001E511D" w:rsidRDefault="005722AA" w:rsidP="005722AA">
      <w:pPr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Задняя бабка также используется для установки разнообразных режущих инструментов, включая сверла, зенкеры и развертки.</w:t>
      </w:r>
    </w:p>
    <w:p w:rsidR="005722AA" w:rsidRPr="001E511D" w:rsidRDefault="005722AA" w:rsidP="005722AA">
      <w:pPr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lastRenderedPageBreak/>
        <w:t xml:space="preserve">. Задняя бабка токарного станка движется по станине и может быть зафиксирована в любом месте благодаря рычажной рукоятке. </w:t>
      </w:r>
    </w:p>
    <w:p w:rsidR="005722AA" w:rsidRPr="001E511D" w:rsidRDefault="005722AA" w:rsidP="005722A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textAlignment w:val="baseline"/>
        <w:rPr>
          <w:rFonts w:ascii="Courier New" w:eastAsia="Times New Roman" w:hAnsi="Courier New" w:cs="Courier New"/>
          <w:color w:val="1A1A1A"/>
          <w:sz w:val="28"/>
          <w:szCs w:val="28"/>
          <w:lang w:eastAsia="ru-RU"/>
        </w:rPr>
      </w:pPr>
      <w:proofErr w:type="gramStart"/>
      <w:r w:rsidRPr="001E511D">
        <w:rPr>
          <w:rFonts w:ascii="Courier New" w:eastAsia="Times New Roman" w:hAnsi="Courier New" w:cs="Courier New"/>
          <w:color w:val="1A1A1A"/>
          <w:sz w:val="28"/>
          <w:szCs w:val="28"/>
          <w:lang w:eastAsia="ru-RU"/>
        </w:rPr>
        <w:t>7)Коробка</w:t>
      </w:r>
      <w:proofErr w:type="gramEnd"/>
      <w:r w:rsidRPr="001E511D">
        <w:rPr>
          <w:rFonts w:ascii="Courier New" w:eastAsia="Times New Roman" w:hAnsi="Courier New" w:cs="Courier New"/>
          <w:color w:val="1A1A1A"/>
          <w:sz w:val="28"/>
          <w:szCs w:val="28"/>
          <w:lang w:eastAsia="ru-RU"/>
        </w:rPr>
        <w:t xml:space="preserve"> подач</w:t>
      </w:r>
    </w:p>
    <w:p w:rsidR="005722AA" w:rsidRPr="001E511D" w:rsidRDefault="005722AA" w:rsidP="005722A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textAlignment w:val="baseline"/>
        <w:rPr>
          <w:rFonts w:ascii="Courier New" w:eastAsia="Times New Roman" w:hAnsi="Courier New" w:cs="Courier New"/>
          <w:color w:val="1A1A1A"/>
          <w:sz w:val="28"/>
          <w:szCs w:val="28"/>
          <w:lang w:eastAsia="ru-RU"/>
        </w:rPr>
      </w:pPr>
      <w:r w:rsidRPr="001E511D">
        <w:rPr>
          <w:rFonts w:ascii="Courier New" w:eastAsia="Times New Roman" w:hAnsi="Courier New" w:cs="Courier New"/>
          <w:color w:val="1A1A1A"/>
          <w:sz w:val="28"/>
          <w:szCs w:val="28"/>
          <w:lang w:eastAsia="ru-RU"/>
        </w:rPr>
        <w:t>С помощью коробки подач регулируют скорость перемещения суппорта и закрепленного на нем инструмента вдоль направляющих станины, то есть продольную подачу. На лицевой стороне коробки подач имеются рукоятки для регулировки подачи резца (путь, проходимый за один оборот вращения детали) и включения ходового винта.</w:t>
      </w:r>
    </w:p>
    <w:p w:rsidR="005722AA" w:rsidRPr="001E511D" w:rsidRDefault="005722AA" w:rsidP="005722AA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/>
          <w:bCs/>
          <w:color w:val="00008B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bCs/>
          <w:color w:val="00008B"/>
          <w:sz w:val="28"/>
          <w:szCs w:val="28"/>
          <w:lang w:eastAsia="ru-RU"/>
        </w:rPr>
        <w:t>Обозначение токарного станка</w:t>
      </w:r>
    </w:p>
    <w:p w:rsidR="005722AA" w:rsidRPr="001E511D" w:rsidRDefault="005722AA" w:rsidP="005722AA">
      <w:pPr>
        <w:spacing w:after="100" w:afterAutospacing="1" w:line="240" w:lineRule="auto"/>
        <w:ind w:firstLine="30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bCs/>
          <w:color w:val="052E31"/>
          <w:sz w:val="28"/>
          <w:szCs w:val="28"/>
          <w:lang w:eastAsia="ru-RU"/>
        </w:rPr>
        <w:t>1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 - токарный станок (номер группы по классификации ЭНИМС)</w:t>
      </w:r>
    </w:p>
    <w:p w:rsidR="005722AA" w:rsidRPr="001E511D" w:rsidRDefault="005722AA" w:rsidP="005722AA">
      <w:pPr>
        <w:spacing w:after="100" w:afterAutospacing="1" w:line="240" w:lineRule="auto"/>
        <w:ind w:firstLine="30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bCs/>
          <w:color w:val="052E31"/>
          <w:sz w:val="28"/>
          <w:szCs w:val="28"/>
          <w:lang w:eastAsia="ru-RU"/>
        </w:rPr>
        <w:t>П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 – поколение станка (А, Б, В, Д, К, Л, П)</w:t>
      </w:r>
    </w:p>
    <w:p w:rsidR="005722AA" w:rsidRPr="001E511D" w:rsidRDefault="005722AA" w:rsidP="005722AA">
      <w:pPr>
        <w:spacing w:after="100" w:afterAutospacing="1" w:line="240" w:lineRule="auto"/>
        <w:ind w:firstLine="30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bCs/>
          <w:color w:val="052E31"/>
          <w:sz w:val="28"/>
          <w:szCs w:val="28"/>
          <w:lang w:eastAsia="ru-RU"/>
        </w:rPr>
        <w:t>6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 – номер подгруппы (1, 2, 3, 4, 5, 6, 7, 8, 9) по классификации ЭНИМС (6 - токарно-винторезный)</w:t>
      </w:r>
    </w:p>
    <w:p w:rsidR="005722AA" w:rsidRPr="001E511D" w:rsidRDefault="005722AA" w:rsidP="005722AA">
      <w:pPr>
        <w:spacing w:after="100" w:afterAutospacing="1" w:line="240" w:lineRule="auto"/>
        <w:ind w:firstLine="30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bCs/>
          <w:color w:val="052E31"/>
          <w:sz w:val="28"/>
          <w:szCs w:val="28"/>
          <w:lang w:eastAsia="ru-RU"/>
        </w:rPr>
        <w:t>11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 – высота центров над станиной (11, 16, 20, 25, 30, 40, 50) (11 - высота центров 135 мм)</w:t>
      </w:r>
    </w:p>
    <w:p w:rsidR="005722AA" w:rsidRPr="001E511D" w:rsidRDefault="005722AA" w:rsidP="001E511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300" w:line="240" w:lineRule="auto"/>
        <w:textAlignment w:val="baseline"/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Courier New" w:eastAsia="Times New Roman" w:hAnsi="Courier New" w:cs="Courier New"/>
          <w:color w:val="1A1A1A"/>
          <w:sz w:val="28"/>
          <w:szCs w:val="28"/>
          <w:lang w:eastAsia="ru-RU"/>
        </w:rPr>
        <w:t xml:space="preserve"> </w:t>
      </w: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 </w:t>
      </w:r>
      <w:r w:rsidRPr="001E511D">
        <w:rPr>
          <w:b/>
          <w:sz w:val="28"/>
          <w:szCs w:val="28"/>
        </w:rPr>
        <w:t>Завод «Рабочие руки»</w:t>
      </w:r>
      <w:r w:rsidRPr="001E511D">
        <w:rPr>
          <w:sz w:val="28"/>
          <w:szCs w:val="28"/>
        </w:rPr>
        <w:t xml:space="preserve"> - это организация производительного труда учащихся во внеурочное время на базе школьных мастерских по выполнению заказов Горьковского авиационного производственного объединение.</w:t>
      </w: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 С 1985 по 1993 года в школе работал </w:t>
      </w: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завод .</w:t>
      </w:r>
      <w:r w:rsidRPr="001E511D">
        <w:rPr>
          <w:sz w:val="28"/>
          <w:szCs w:val="28"/>
        </w:rPr>
        <w:t>Завод</w:t>
      </w:r>
      <w:proofErr w:type="gramEnd"/>
      <w:r w:rsidRPr="001E511D">
        <w:rPr>
          <w:sz w:val="28"/>
          <w:szCs w:val="28"/>
        </w:rPr>
        <w:t xml:space="preserve"> «Рабочие руки» - это орган детского самоуправления. Производительным трудом были </w:t>
      </w:r>
      <w:proofErr w:type="gramStart"/>
      <w:r w:rsidRPr="001E511D">
        <w:rPr>
          <w:sz w:val="28"/>
          <w:szCs w:val="28"/>
        </w:rPr>
        <w:t>охвачены  уч</w:t>
      </w:r>
      <w:proofErr w:type="gramEnd"/>
      <w:r w:rsidRPr="001E511D">
        <w:rPr>
          <w:sz w:val="28"/>
          <w:szCs w:val="28"/>
        </w:rPr>
        <w:t xml:space="preserve">-ся школы с  3 - 8 </w:t>
      </w:r>
      <w:proofErr w:type="spellStart"/>
      <w:r w:rsidRPr="001E511D">
        <w:rPr>
          <w:sz w:val="28"/>
          <w:szCs w:val="28"/>
        </w:rPr>
        <w:t>кл</w:t>
      </w:r>
      <w:proofErr w:type="spellEnd"/>
      <w:r w:rsidRPr="001E511D">
        <w:rPr>
          <w:sz w:val="28"/>
          <w:szCs w:val="28"/>
        </w:rPr>
        <w:t xml:space="preserve">. </w:t>
      </w:r>
    </w:p>
    <w:p w:rsidR="005722AA" w:rsidRPr="001E511D" w:rsidRDefault="005722AA" w:rsidP="005722AA">
      <w:pPr>
        <w:rPr>
          <w:sz w:val="28"/>
          <w:szCs w:val="28"/>
        </w:rPr>
      </w:pPr>
      <w:r w:rsidRPr="001E511D">
        <w:rPr>
          <w:sz w:val="28"/>
          <w:szCs w:val="28"/>
        </w:rPr>
        <w:t xml:space="preserve">Преподаватели трудового </w:t>
      </w:r>
      <w:proofErr w:type="gramStart"/>
      <w:r w:rsidRPr="001E511D">
        <w:rPr>
          <w:sz w:val="28"/>
          <w:szCs w:val="28"/>
        </w:rPr>
        <w:t>обучения:  Кузнецов</w:t>
      </w:r>
      <w:proofErr w:type="gramEnd"/>
      <w:r w:rsidRPr="001E511D">
        <w:rPr>
          <w:sz w:val="28"/>
          <w:szCs w:val="28"/>
        </w:rPr>
        <w:t xml:space="preserve"> Станислав  Павлович и </w:t>
      </w:r>
      <w:proofErr w:type="spellStart"/>
      <w:r w:rsidRPr="001E511D">
        <w:rPr>
          <w:sz w:val="28"/>
          <w:szCs w:val="28"/>
        </w:rPr>
        <w:t>Тужилкин</w:t>
      </w:r>
      <w:proofErr w:type="spellEnd"/>
      <w:r w:rsidRPr="001E511D">
        <w:rPr>
          <w:sz w:val="28"/>
          <w:szCs w:val="28"/>
        </w:rPr>
        <w:t xml:space="preserve">  А. Ю. руководили работой завода.</w:t>
      </w:r>
    </w:p>
    <w:p w:rsidR="005722AA" w:rsidRPr="001E511D" w:rsidRDefault="005722AA" w:rsidP="005722AA">
      <w:pPr>
        <w:spacing w:after="0"/>
        <w:rPr>
          <w:sz w:val="28"/>
          <w:szCs w:val="28"/>
        </w:rPr>
      </w:pPr>
      <w:r w:rsidRPr="001E511D">
        <w:rPr>
          <w:sz w:val="28"/>
          <w:szCs w:val="28"/>
        </w:rPr>
        <w:t>Кузнецов Станислав Павлович в 1960 году учителем труда был направлен по комсомольской путёвке, когда в школах потребовались молодые специалисты, до этого работал на машиностроительном заводе.</w:t>
      </w:r>
    </w:p>
    <w:p w:rsidR="005722AA" w:rsidRPr="001E511D" w:rsidRDefault="005722AA" w:rsidP="005722AA">
      <w:pPr>
        <w:rPr>
          <w:sz w:val="28"/>
          <w:szCs w:val="28"/>
        </w:rPr>
      </w:pPr>
      <w:proofErr w:type="gramStart"/>
      <w:r w:rsidRPr="001E511D">
        <w:rPr>
          <w:sz w:val="28"/>
          <w:szCs w:val="28"/>
        </w:rPr>
        <w:t xml:space="preserve">Закончил  </w:t>
      </w:r>
      <w:proofErr w:type="spellStart"/>
      <w:r w:rsidRPr="001E511D">
        <w:rPr>
          <w:sz w:val="28"/>
          <w:szCs w:val="28"/>
        </w:rPr>
        <w:t>Сормовский</w:t>
      </w:r>
      <w:proofErr w:type="spellEnd"/>
      <w:proofErr w:type="gramEnd"/>
      <w:r w:rsidRPr="001E511D">
        <w:rPr>
          <w:sz w:val="28"/>
          <w:szCs w:val="28"/>
        </w:rPr>
        <w:t xml:space="preserve">  машиностроительный техникум в 1958 году, и прошёл полный курс обучения в институте.</w:t>
      </w:r>
    </w:p>
    <w:p w:rsidR="005722AA" w:rsidRPr="001E511D" w:rsidRDefault="005722AA" w:rsidP="005722AA">
      <w:pPr>
        <w:rPr>
          <w:sz w:val="28"/>
          <w:szCs w:val="28"/>
        </w:rPr>
      </w:pPr>
      <w:r w:rsidRPr="001E511D">
        <w:rPr>
          <w:sz w:val="28"/>
          <w:szCs w:val="28"/>
        </w:rPr>
        <w:t xml:space="preserve">Пришел работать в школу №93 в 1960 </w:t>
      </w:r>
    </w:p>
    <w:p w:rsidR="005722AA" w:rsidRPr="001E511D" w:rsidRDefault="005722AA" w:rsidP="005722AA">
      <w:pPr>
        <w:rPr>
          <w:sz w:val="28"/>
          <w:szCs w:val="28"/>
        </w:rPr>
      </w:pPr>
      <w:r w:rsidRPr="001E511D">
        <w:rPr>
          <w:sz w:val="28"/>
          <w:szCs w:val="28"/>
        </w:rPr>
        <w:t xml:space="preserve">       Кузнецов Станислав Павлович участник городских и областных выставок технического творчества учащихся. Много лет являлся участником и руководителем танцевального коллектива школы. Кружков- кинолюбителей и радиолюбителей.</w:t>
      </w:r>
    </w:p>
    <w:p w:rsidR="005722AA" w:rsidRPr="001E511D" w:rsidRDefault="005722AA" w:rsidP="005722AA">
      <w:pPr>
        <w:spacing w:after="100" w:afterAutospacing="1" w:line="240" w:lineRule="auto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sz w:val="28"/>
          <w:szCs w:val="28"/>
        </w:rPr>
        <w:lastRenderedPageBreak/>
        <w:t xml:space="preserve">        За трудовую деятельность в школе Станислав </w:t>
      </w:r>
      <w:proofErr w:type="gramStart"/>
      <w:r w:rsidRPr="001E511D">
        <w:rPr>
          <w:sz w:val="28"/>
          <w:szCs w:val="28"/>
        </w:rPr>
        <w:t>Павлович  награждён</w:t>
      </w:r>
      <w:proofErr w:type="gramEnd"/>
      <w:r w:rsidRPr="001E511D">
        <w:rPr>
          <w:sz w:val="28"/>
          <w:szCs w:val="28"/>
        </w:rPr>
        <w:t xml:space="preserve"> значком « Отличник народного просвещения» ,заслужил    звание «Старший  учитель» ,Ветеран труда, кавалер ордена «Знак почёта».</w:t>
      </w:r>
      <w:r w:rsidRPr="001E511D">
        <w:rPr>
          <w:rFonts w:ascii="Arial" w:hAnsi="Arial" w:cs="Arial"/>
          <w:color w:val="052E31"/>
          <w:sz w:val="28"/>
          <w:szCs w:val="28"/>
          <w:shd w:val="clear" w:color="auto" w:fill="FAFAFA"/>
        </w:rPr>
        <w:t xml:space="preserve"> </w:t>
      </w:r>
      <w:proofErr w:type="gramStart"/>
      <w:r w:rsidRPr="001E511D">
        <w:rPr>
          <w:rFonts w:ascii="Arial" w:hAnsi="Arial" w:cs="Arial"/>
          <w:color w:val="052E31"/>
          <w:sz w:val="28"/>
          <w:szCs w:val="28"/>
          <w:shd w:val="clear" w:color="auto" w:fill="FAFAFA"/>
        </w:rPr>
        <w:t>.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На</w:t>
      </w:r>
      <w:proofErr w:type="gramEnd"/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 xml:space="preserve"> этих станках ученики под руководством учителей  трудового обучения выполняли заказы Авиационного завода.</w:t>
      </w:r>
    </w:p>
    <w:p w:rsidR="005722AA" w:rsidRPr="001E511D" w:rsidRDefault="005722AA" w:rsidP="005722AA">
      <w:pPr>
        <w:spacing w:after="100" w:afterAutospacing="1" w:line="240" w:lineRule="auto"/>
        <w:ind w:firstLine="300"/>
        <w:rPr>
          <w:rFonts w:ascii="Arial" w:hAnsi="Arial" w:cs="Arial"/>
          <w:color w:val="052E31"/>
          <w:sz w:val="28"/>
          <w:szCs w:val="28"/>
          <w:shd w:val="clear" w:color="auto" w:fill="FAFAFA"/>
        </w:rPr>
      </w:pPr>
      <w:r w:rsidRPr="001E511D">
        <w:rPr>
          <w:b/>
          <w:sz w:val="28"/>
          <w:szCs w:val="28"/>
        </w:rPr>
        <w:t xml:space="preserve">С целью пропаганды рабочих профессий в школьных мастерских ежегодно проводился конкурс </w:t>
      </w:r>
      <w:r w:rsidRPr="001E511D">
        <w:rPr>
          <w:b/>
          <w:sz w:val="28"/>
          <w:szCs w:val="28"/>
          <w:u w:val="single"/>
        </w:rPr>
        <w:t xml:space="preserve">«Золотые руки». </w:t>
      </w:r>
      <w:r w:rsidRPr="001E511D">
        <w:rPr>
          <w:b/>
          <w:sz w:val="28"/>
          <w:szCs w:val="28"/>
        </w:rPr>
        <w:t>На котором определялись лучшие умельцы слесарного, токарного и фрезерного дела. От каждого класса участвовало по два ученика. Все участники по окончанию конкурса пили чай с печеньем.</w:t>
      </w:r>
    </w:p>
    <w:p w:rsidR="005722AA" w:rsidRPr="001E511D" w:rsidRDefault="005722AA" w:rsidP="005722AA">
      <w:pPr>
        <w:rPr>
          <w:sz w:val="28"/>
          <w:szCs w:val="28"/>
        </w:rPr>
      </w:pPr>
      <w:r w:rsidRPr="001E511D">
        <w:rPr>
          <w:sz w:val="28"/>
          <w:szCs w:val="28"/>
        </w:rPr>
        <w:t xml:space="preserve">В мастерской представлены станки следующих станкозаводов: </w:t>
      </w: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 xml:space="preserve">Средне-Волжского станкостроительного </w:t>
      </w: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завода( САМАРА</w:t>
      </w:r>
      <w:proofErr w:type="gramEnd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),</w:t>
      </w:r>
      <w:r w:rsidRPr="001E511D">
        <w:rPr>
          <w:rFonts w:ascii="Arial" w:eastAsia="Times New Roman" w:hAnsi="Arial" w:cs="Arial"/>
          <w:color w:val="4D4D4F"/>
          <w:sz w:val="28"/>
          <w:szCs w:val="28"/>
          <w:lang w:eastAsia="ru-RU"/>
        </w:rPr>
        <w:t xml:space="preserve"> - </w:t>
      </w:r>
      <w:r w:rsidRPr="001E511D">
        <w:rPr>
          <w:rFonts w:ascii="Arial" w:eastAsia="Times New Roman" w:hAnsi="Arial" w:cs="Arial"/>
          <w:b/>
          <w:bCs/>
          <w:color w:val="4D4D4F"/>
          <w:sz w:val="28"/>
          <w:szCs w:val="28"/>
          <w:lang w:eastAsia="ru-RU"/>
        </w:rPr>
        <w:t>Ульяновского машиностроительного завода им. Володарского.</w:t>
      </w:r>
      <w:r w:rsidRPr="001E511D">
        <w:rPr>
          <w:rFonts w:ascii="Tahoma" w:eastAsia="Times New Roman" w:hAnsi="Tahoma" w:cs="Tahoma"/>
          <w:color w:val="1F1F1F"/>
          <w:sz w:val="28"/>
          <w:szCs w:val="28"/>
          <w:lang w:eastAsia="ru-RU"/>
        </w:rPr>
        <w:t xml:space="preserve"> Ивановского станкостроительного завода (Луганская область, Украина).</w:t>
      </w:r>
      <w:r w:rsidRPr="001E511D">
        <w:rPr>
          <w:rFonts w:ascii="Arial" w:eastAsia="Times New Roman" w:hAnsi="Arial" w:cs="Arial"/>
          <w:b/>
          <w:bCs/>
          <w:color w:val="4D4D4F"/>
          <w:sz w:val="28"/>
          <w:szCs w:val="28"/>
          <w:lang w:eastAsia="ru-RU"/>
        </w:rPr>
        <w:t xml:space="preserve"> 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- </w:t>
      </w:r>
      <w:hyperlink r:id="rId7" w:tgtFrame="_blank" w:tooltip="Ижевский машиностроительный завод Ижмаш" w:history="1">
        <w:r w:rsidRPr="001E511D">
          <w:rPr>
            <w:rFonts w:ascii="Arial" w:eastAsia="Times New Roman" w:hAnsi="Arial" w:cs="Arial"/>
            <w:b/>
            <w:bCs/>
            <w:color w:val="008080"/>
            <w:sz w:val="28"/>
            <w:szCs w:val="28"/>
            <w:u w:val="single"/>
            <w:lang w:eastAsia="ru-RU"/>
          </w:rPr>
          <w:t xml:space="preserve">Ижевского машиностроительного </w:t>
        </w:r>
        <w:proofErr w:type="spellStart"/>
        <w:r w:rsidRPr="001E511D">
          <w:rPr>
            <w:rFonts w:ascii="Arial" w:eastAsia="Times New Roman" w:hAnsi="Arial" w:cs="Arial"/>
            <w:b/>
            <w:bCs/>
            <w:color w:val="008080"/>
            <w:sz w:val="28"/>
            <w:szCs w:val="28"/>
            <w:u w:val="single"/>
            <w:lang w:eastAsia="ru-RU"/>
          </w:rPr>
          <w:t>завода"Ижмаш</w:t>
        </w:r>
        <w:proofErr w:type="spellEnd"/>
        <w:proofErr w:type="gramStart"/>
        <w:r w:rsidRPr="001E511D">
          <w:rPr>
            <w:rFonts w:ascii="Arial" w:eastAsia="Times New Roman" w:hAnsi="Arial" w:cs="Arial"/>
            <w:b/>
            <w:bCs/>
            <w:color w:val="008080"/>
            <w:sz w:val="28"/>
            <w:szCs w:val="28"/>
            <w:u w:val="single"/>
            <w:lang w:eastAsia="ru-RU"/>
          </w:rPr>
          <w:t>"</w:t>
        </w:r>
      </w:hyperlink>
      <w:r w:rsidRPr="001E511D">
        <w:rPr>
          <w:rFonts w:ascii="Arial" w:eastAsia="Times New Roman" w:hAnsi="Arial" w:cs="Arial"/>
          <w:b/>
          <w:bCs/>
          <w:color w:val="008080"/>
          <w:sz w:val="28"/>
          <w:szCs w:val="28"/>
          <w:u w:val="single"/>
          <w:lang w:eastAsia="ru-RU"/>
        </w:rPr>
        <w:t xml:space="preserve"> 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,Ереванского</w:t>
      </w:r>
      <w:proofErr w:type="gramEnd"/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 xml:space="preserve"> станкостроительного завода. </w:t>
      </w:r>
    </w:p>
    <w:p w:rsidR="005722AA" w:rsidRPr="001E511D" w:rsidRDefault="005722AA" w:rsidP="005722AA">
      <w:pPr>
        <w:rPr>
          <w:sz w:val="28"/>
          <w:szCs w:val="28"/>
        </w:rPr>
      </w:pPr>
      <w:r w:rsidRPr="001E511D">
        <w:rPr>
          <w:sz w:val="28"/>
          <w:szCs w:val="28"/>
        </w:rPr>
        <w:t>.</w:t>
      </w: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. В 1957 году СВСЗ г. Самара (Средне -Волжский станкостроительный завод), основанный в 1876 году, выпустил один из лучших универсальных токарно-винторезных станков-- 1А</w:t>
      </w:r>
      <w:proofErr w:type="gramStart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616.(</w:t>
      </w:r>
      <w:proofErr w:type="gramEnd"/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t>6 станков)</w:t>
      </w:r>
    </w:p>
    <w:p w:rsidR="005722AA" w:rsidRPr="001E511D" w:rsidRDefault="005722AA" w:rsidP="005722AA">
      <w:pPr>
        <w:rPr>
          <w:rFonts w:ascii="Arial" w:eastAsia="Times New Roman" w:hAnsi="Arial" w:cs="Arial"/>
          <w:b/>
          <w:bCs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Станок </w:t>
      </w:r>
      <w:r w:rsidRPr="001E511D">
        <w:rPr>
          <w:rFonts w:ascii="Arial" w:eastAsia="Times New Roman" w:hAnsi="Arial" w:cs="Arial"/>
          <w:b/>
          <w:bCs/>
          <w:color w:val="052E31"/>
          <w:sz w:val="28"/>
          <w:szCs w:val="28"/>
          <w:lang w:eastAsia="ru-RU"/>
        </w:rPr>
        <w:t>1А616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 xml:space="preserve"> предназначен для токарной обработки сравнительно небольших деталей, из различных материалов как быстрорежущими, так и твердосплавными инструментами </w:t>
      </w:r>
      <w:proofErr w:type="gramStart"/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На</w:t>
      </w:r>
      <w:proofErr w:type="gramEnd"/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 xml:space="preserve"> станке можно нарезать резцом метрические и дюймовые резьбы</w:t>
      </w:r>
    </w:p>
    <w:p w:rsidR="005722AA" w:rsidRPr="001E511D" w:rsidRDefault="005722AA" w:rsidP="005722AA">
      <w:pPr>
        <w:spacing w:before="100" w:beforeAutospacing="1" w:after="100" w:afterAutospacing="1" w:line="240" w:lineRule="auto"/>
        <w:ind w:left="360"/>
        <w:outlineLvl w:val="2"/>
        <w:rPr>
          <w:rFonts w:ascii="Arial" w:eastAsia="Times New Roman" w:hAnsi="Arial" w:cs="Arial"/>
          <w:b/>
          <w:bCs/>
          <w:color w:val="00008B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bCs/>
          <w:color w:val="00008B"/>
          <w:sz w:val="28"/>
          <w:szCs w:val="28"/>
          <w:lang w:eastAsia="ru-RU"/>
        </w:rPr>
        <w:t>Принцип работы универсального токарно-винторезного станка 1А616</w:t>
      </w:r>
    </w:p>
    <w:p w:rsidR="005722AA" w:rsidRPr="001E511D" w:rsidRDefault="005722AA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Обрабатываемая деталь устанавливается в центрах или закрепляется в патроне. В резцедержателе суппорта могут быть закреплены четыре резца. Инструменты для обработки отверстий вставляются в конус пиноли задней бабки. Сочетанием вращательного движения детали с поступательным перемещением резца на станке можно обрабатывать цилиндрические, конические, винтовые и торцовые поверхности.</w:t>
      </w:r>
    </w:p>
    <w:p w:rsidR="005722AA" w:rsidRPr="001E511D" w:rsidRDefault="005722AA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FA5B9D1" wp14:editId="03D65AA0">
            <wp:extent cx="3343275" cy="2362200"/>
            <wp:effectExtent l="0" t="0" r="9525" b="0"/>
            <wp:docPr id="2" name="Рисунок 2" descr=" станок токарный 1а616 характеристи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 станок токарный 1а616 характеристики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22AA" w:rsidRPr="001E511D" w:rsidRDefault="005722AA" w:rsidP="005722AA">
      <w:pPr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1E511D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Токарный станок 1А616 оснащен суппортом, перемещающимся в поперечном направлении механическим способом на максимальную величину. В продольной плоскости ход элемента обеспечивается винтом и </w:t>
      </w:r>
      <w:proofErr w:type="gramStart"/>
      <w:r w:rsidRPr="001E511D">
        <w:rPr>
          <w:rFonts w:ascii="Arial" w:hAnsi="Arial" w:cs="Arial"/>
          <w:color w:val="000000"/>
          <w:sz w:val="28"/>
          <w:szCs w:val="28"/>
          <w:shd w:val="clear" w:color="auto" w:fill="FFFFFF"/>
        </w:rPr>
        <w:t>валиком .</w:t>
      </w:r>
      <w:proofErr w:type="gramEnd"/>
    </w:p>
    <w:p w:rsidR="005722AA" w:rsidRPr="001E511D" w:rsidRDefault="005722AA" w:rsidP="005722AA">
      <w:pPr>
        <w:spacing w:after="0" w:line="240" w:lineRule="auto"/>
        <w:rPr>
          <w:rFonts w:ascii="Arial" w:eastAsia="Times New Roman" w:hAnsi="Arial" w:cs="Arial"/>
          <w:b/>
          <w:bCs/>
          <w:color w:val="800000"/>
          <w:spacing w:val="15"/>
          <w:kern w:val="36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bCs/>
          <w:color w:val="800000"/>
          <w:spacing w:val="15"/>
          <w:kern w:val="36"/>
          <w:sz w:val="28"/>
          <w:szCs w:val="28"/>
          <w:lang w:eastAsia="ru-RU"/>
        </w:rPr>
        <w:t>1Е61М Станок токарно-винторезный повышенной точности</w:t>
      </w:r>
    </w:p>
    <w:p w:rsidR="005722AA" w:rsidRPr="001E511D" w:rsidRDefault="005722AA" w:rsidP="005722AA">
      <w:pPr>
        <w:spacing w:after="0" w:line="240" w:lineRule="auto"/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color w:val="4D4D4F"/>
          <w:sz w:val="28"/>
          <w:szCs w:val="28"/>
          <w:lang w:eastAsia="ru-RU"/>
        </w:rPr>
        <w:t>Производитель токарно-винторезного станка повышенной точности </w:t>
      </w:r>
      <w:r w:rsidRPr="001E511D">
        <w:rPr>
          <w:rFonts w:ascii="Arial" w:eastAsia="Times New Roman" w:hAnsi="Arial" w:cs="Arial"/>
          <w:b/>
          <w:bCs/>
          <w:color w:val="4D4D4F"/>
          <w:sz w:val="28"/>
          <w:szCs w:val="28"/>
          <w:lang w:eastAsia="ru-RU"/>
        </w:rPr>
        <w:t>1Е61М</w:t>
      </w:r>
      <w:r w:rsidRPr="001E511D">
        <w:rPr>
          <w:rFonts w:ascii="Arial" w:eastAsia="Times New Roman" w:hAnsi="Arial" w:cs="Arial"/>
          <w:color w:val="4D4D4F"/>
          <w:sz w:val="28"/>
          <w:szCs w:val="28"/>
          <w:lang w:eastAsia="ru-RU"/>
        </w:rPr>
        <w:t> - </w:t>
      </w:r>
      <w:r w:rsidRPr="001E511D">
        <w:rPr>
          <w:rFonts w:ascii="Arial" w:eastAsia="Times New Roman" w:hAnsi="Arial" w:cs="Arial"/>
          <w:b/>
          <w:bCs/>
          <w:color w:val="4D4D4F"/>
          <w:sz w:val="28"/>
          <w:szCs w:val="28"/>
          <w:lang w:eastAsia="ru-RU"/>
        </w:rPr>
        <w:t xml:space="preserve">Ульяновский машиностроительный завод им. Володарского. </w:t>
      </w:r>
    </w:p>
    <w:p w:rsidR="005722AA" w:rsidRPr="001E511D" w:rsidRDefault="005722AA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4D4D4F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color w:val="4D4D4F"/>
          <w:sz w:val="28"/>
          <w:szCs w:val="28"/>
          <w:lang w:eastAsia="ru-RU"/>
        </w:rPr>
        <w:t>Токарные станки моделей </w:t>
      </w:r>
      <w:r w:rsidRPr="001E511D">
        <w:rPr>
          <w:rFonts w:ascii="Arial" w:eastAsia="Times New Roman" w:hAnsi="Arial" w:cs="Arial"/>
          <w:b/>
          <w:bCs/>
          <w:color w:val="4D4D4F"/>
          <w:sz w:val="28"/>
          <w:szCs w:val="28"/>
          <w:lang w:eastAsia="ru-RU"/>
        </w:rPr>
        <w:t>1Е61</w:t>
      </w:r>
      <w:proofErr w:type="gramStart"/>
      <w:r w:rsidRPr="001E511D">
        <w:rPr>
          <w:rFonts w:ascii="Arial" w:eastAsia="Times New Roman" w:hAnsi="Arial" w:cs="Arial"/>
          <w:b/>
          <w:bCs/>
          <w:color w:val="4D4D4F"/>
          <w:sz w:val="28"/>
          <w:szCs w:val="28"/>
          <w:lang w:eastAsia="ru-RU"/>
        </w:rPr>
        <w:t>М</w:t>
      </w:r>
      <w:r w:rsidRPr="001E511D">
        <w:rPr>
          <w:rFonts w:ascii="Arial" w:eastAsia="Times New Roman" w:hAnsi="Arial" w:cs="Arial"/>
          <w:color w:val="4D4D4F"/>
          <w:sz w:val="28"/>
          <w:szCs w:val="28"/>
          <w:lang w:eastAsia="ru-RU"/>
        </w:rPr>
        <w:t>  относятся</w:t>
      </w:r>
      <w:proofErr w:type="gramEnd"/>
      <w:r w:rsidRPr="001E511D">
        <w:rPr>
          <w:rFonts w:ascii="Arial" w:eastAsia="Times New Roman" w:hAnsi="Arial" w:cs="Arial"/>
          <w:color w:val="4D4D4F"/>
          <w:sz w:val="28"/>
          <w:szCs w:val="28"/>
          <w:lang w:eastAsia="ru-RU"/>
        </w:rPr>
        <w:t xml:space="preserve"> к классу легких токарных станков. Начало серийного выпуска станка 1е61 - 1965 год. Станок токарно-винторезный модели </w:t>
      </w:r>
      <w:r w:rsidRPr="001E511D">
        <w:rPr>
          <w:rFonts w:ascii="Arial" w:eastAsia="Times New Roman" w:hAnsi="Arial" w:cs="Arial"/>
          <w:b/>
          <w:bCs/>
          <w:color w:val="4D4D4F"/>
          <w:sz w:val="28"/>
          <w:szCs w:val="28"/>
          <w:lang w:eastAsia="ru-RU"/>
        </w:rPr>
        <w:t>1Е61М</w:t>
      </w:r>
      <w:r w:rsidRPr="001E511D">
        <w:rPr>
          <w:rFonts w:ascii="Arial" w:eastAsia="Times New Roman" w:hAnsi="Arial" w:cs="Arial"/>
          <w:color w:val="4D4D4F"/>
          <w:sz w:val="28"/>
          <w:szCs w:val="28"/>
          <w:lang w:eastAsia="ru-RU"/>
        </w:rPr>
        <w:t xml:space="preserve"> является универсальным и предназначен для выполнения финишных операций при токарной обработке деталей высокой точности и нарезания различных </w:t>
      </w:r>
      <w:proofErr w:type="spellStart"/>
      <w:r w:rsidRPr="001E511D">
        <w:rPr>
          <w:rFonts w:ascii="Arial" w:eastAsia="Times New Roman" w:hAnsi="Arial" w:cs="Arial"/>
          <w:color w:val="4D4D4F"/>
          <w:sz w:val="28"/>
          <w:szCs w:val="28"/>
          <w:lang w:eastAsia="ru-RU"/>
        </w:rPr>
        <w:t>резьб</w:t>
      </w:r>
      <w:proofErr w:type="spellEnd"/>
      <w:r w:rsidRPr="001E511D">
        <w:rPr>
          <w:rFonts w:ascii="Arial" w:eastAsia="Times New Roman" w:hAnsi="Arial" w:cs="Arial"/>
          <w:color w:val="4D4D4F"/>
          <w:sz w:val="28"/>
          <w:szCs w:val="28"/>
          <w:lang w:eastAsia="ru-RU"/>
        </w:rPr>
        <w:t>.</w:t>
      </w:r>
    </w:p>
    <w:p w:rsidR="005722AA" w:rsidRPr="001E511D" w:rsidRDefault="005722AA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noProof/>
          <w:sz w:val="28"/>
          <w:szCs w:val="28"/>
          <w:lang w:eastAsia="ru-RU"/>
        </w:rPr>
        <w:drawing>
          <wp:inline distT="0" distB="0" distL="0" distR="0" wp14:anchorId="515F5B7B" wp14:editId="52454FBB">
            <wp:extent cx="3028950" cy="2162175"/>
            <wp:effectExtent l="0" t="0" r="0" b="9525"/>
            <wp:docPr id="3" name="Рисунок 3" descr="Фото универсального токарно-винторезного станка модели 1Е61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Фото универсального токарно-винторезного станка модели 1Е61М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22AA" w:rsidRPr="001E511D" w:rsidRDefault="005722AA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</w:p>
    <w:p w:rsidR="005722AA" w:rsidRPr="001E511D" w:rsidRDefault="005722AA" w:rsidP="005722AA">
      <w:pPr>
        <w:shd w:val="clear" w:color="auto" w:fill="FFFFFF"/>
        <w:spacing w:after="120" w:line="450" w:lineRule="atLeast"/>
        <w:outlineLvl w:val="0"/>
        <w:rPr>
          <w:rFonts w:ascii="Arial" w:eastAsia="Times New Roman" w:hAnsi="Arial" w:cs="Arial"/>
          <w:color w:val="333333"/>
          <w:kern w:val="36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color w:val="333333"/>
          <w:kern w:val="36"/>
          <w:sz w:val="28"/>
          <w:szCs w:val="28"/>
          <w:lang w:eastAsia="ru-RU"/>
        </w:rPr>
        <w:t>Токарный станок К-25M</w:t>
      </w:r>
    </w:p>
    <w:p w:rsidR="005722AA" w:rsidRPr="001E511D" w:rsidRDefault="005722AA" w:rsidP="005722AA">
      <w:pPr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:rsidR="001E511D" w:rsidRPr="001E511D" w:rsidRDefault="005722AA" w:rsidP="001E511D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48108ECD" wp14:editId="3E432E75">
            <wp:extent cx="4038600" cy="24384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22AA" w:rsidRPr="001E511D" w:rsidRDefault="005722AA" w:rsidP="001E511D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Fonts w:ascii="FuturaDemiC" w:eastAsia="Times New Roman" w:hAnsi="FuturaDemiC" w:cs="Times New Roman"/>
          <w:color w:val="333B40"/>
          <w:kern w:val="36"/>
          <w:sz w:val="28"/>
          <w:szCs w:val="28"/>
          <w:lang w:eastAsia="ru-RU"/>
        </w:rPr>
        <w:t xml:space="preserve">Токарный </w:t>
      </w:r>
      <w:proofErr w:type="gramStart"/>
      <w:r w:rsidRPr="001E511D">
        <w:rPr>
          <w:rFonts w:ascii="FuturaDemiC" w:eastAsia="Times New Roman" w:hAnsi="FuturaDemiC" w:cs="Times New Roman"/>
          <w:color w:val="333B40"/>
          <w:kern w:val="36"/>
          <w:sz w:val="28"/>
          <w:szCs w:val="28"/>
          <w:lang w:eastAsia="ru-RU"/>
        </w:rPr>
        <w:t>станок  ИТ</w:t>
      </w:r>
      <w:proofErr w:type="gramEnd"/>
      <w:r w:rsidRPr="001E511D">
        <w:rPr>
          <w:rFonts w:ascii="FuturaDemiC" w:eastAsia="Times New Roman" w:hAnsi="FuturaDemiC" w:cs="Times New Roman"/>
          <w:color w:val="333B40"/>
          <w:kern w:val="36"/>
          <w:sz w:val="28"/>
          <w:szCs w:val="28"/>
          <w:lang w:eastAsia="ru-RU"/>
        </w:rPr>
        <w:t>-1М.</w:t>
      </w:r>
      <w:r w:rsidRPr="001E511D">
        <w:rPr>
          <w:rFonts w:ascii="Tahoma" w:eastAsia="Times New Roman" w:hAnsi="Tahoma" w:cs="Tahoma"/>
          <w:color w:val="1F1F1F"/>
          <w:sz w:val="28"/>
          <w:szCs w:val="28"/>
          <w:lang w:eastAsia="ru-RU"/>
        </w:rPr>
        <w:t xml:space="preserve">Токарный станок ИТ-1М производился на Ивановском станкостроительном заводе (Луганская область, Украина). Устройство относится к токарно-винторезному типу </w:t>
      </w:r>
      <w:r w:rsidRPr="001E511D">
        <w:rPr>
          <w:rFonts w:ascii="Tahoma" w:hAnsi="Tahoma" w:cs="Tahoma"/>
          <w:color w:val="1F1F1F"/>
          <w:sz w:val="28"/>
          <w:szCs w:val="28"/>
          <w:shd w:val="clear" w:color="auto" w:fill="FFFFFF"/>
        </w:rPr>
        <w:t>Конструкция устройства позволяет обрабатывать детали с макс</w:t>
      </w:r>
      <w:r w:rsidR="001E511D" w:rsidRPr="001E511D">
        <w:rPr>
          <w:rFonts w:ascii="Tahoma" w:hAnsi="Tahoma" w:cs="Tahoma"/>
          <w:color w:val="1F1F1F"/>
          <w:sz w:val="28"/>
          <w:szCs w:val="28"/>
          <w:shd w:val="clear" w:color="auto" w:fill="FFFFFF"/>
        </w:rPr>
        <w:t>имальной длиной 1,4 м.</w:t>
      </w:r>
    </w:p>
    <w:p w:rsidR="005722AA" w:rsidRPr="001E511D" w:rsidRDefault="001E511D" w:rsidP="001E511D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noProof/>
          <w:sz w:val="28"/>
          <w:szCs w:val="28"/>
          <w:lang w:eastAsia="ru-RU"/>
        </w:rPr>
        <w:drawing>
          <wp:inline distT="0" distB="0" distL="0" distR="0" wp14:anchorId="1B7B917F" wp14:editId="6E8972CD">
            <wp:extent cx="2828925" cy="1876425"/>
            <wp:effectExtent l="0" t="0" r="9525" b="9525"/>
            <wp:docPr id="5" name="Рисунок 5" descr="Токарный станок ит1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окарный станок ит1м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22AA" w:rsidRPr="001E511D" w:rsidRDefault="005722AA" w:rsidP="005722AA">
      <w:pPr>
        <w:keepNext/>
        <w:keepLines/>
        <w:spacing w:before="150" w:after="150" w:line="450" w:lineRule="atLeast"/>
        <w:textAlignment w:val="baseline"/>
        <w:outlineLvl w:val="0"/>
        <w:rPr>
          <w:rFonts w:ascii="Arial" w:eastAsia="Times New Roman" w:hAnsi="Arial" w:cs="Arial"/>
          <w:b/>
          <w:bCs/>
          <w:color w:val="464646"/>
          <w:kern w:val="36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bCs/>
          <w:color w:val="464646"/>
          <w:kern w:val="36"/>
          <w:sz w:val="28"/>
          <w:szCs w:val="28"/>
          <w:lang w:eastAsia="ru-RU"/>
        </w:rPr>
        <w:t>Легендарный токарно</w:t>
      </w:r>
      <w:r w:rsidRPr="001E511D">
        <w:rPr>
          <w:rFonts w:ascii="Arial" w:eastAsia="Times New Roman" w:hAnsi="Arial" w:cs="Arial"/>
          <w:b/>
          <w:bCs/>
          <w:color w:val="2E74B5" w:themeColor="accent1" w:themeShade="BF"/>
          <w:sz w:val="28"/>
          <w:szCs w:val="28"/>
          <w:lang w:eastAsia="ru-RU"/>
        </w:rPr>
        <w:t>-</w:t>
      </w:r>
      <w:proofErr w:type="gramStart"/>
      <w:r w:rsidRPr="001E511D">
        <w:rPr>
          <w:rFonts w:ascii="Arial" w:eastAsia="Times New Roman" w:hAnsi="Arial" w:cs="Arial"/>
          <w:b/>
          <w:bCs/>
          <w:color w:val="2E74B5" w:themeColor="accent1" w:themeShade="BF"/>
          <w:sz w:val="28"/>
          <w:szCs w:val="28"/>
          <w:lang w:eastAsia="ru-RU"/>
        </w:rPr>
        <w:t>винторезный  станок</w:t>
      </w:r>
      <w:proofErr w:type="gramEnd"/>
      <w:r w:rsidRPr="001E511D">
        <w:rPr>
          <w:rFonts w:ascii="Arial" w:eastAsia="Times New Roman" w:hAnsi="Arial" w:cs="Arial"/>
          <w:b/>
          <w:bCs/>
          <w:color w:val="2E74B5" w:themeColor="accent1" w:themeShade="BF"/>
          <w:sz w:val="28"/>
          <w:szCs w:val="28"/>
          <w:lang w:eastAsia="ru-RU"/>
        </w:rPr>
        <w:t xml:space="preserve">  95-ТВ (95ТВ)</w:t>
      </w:r>
      <w:r w:rsidRPr="001E511D">
        <w:rPr>
          <w:rFonts w:ascii="Arial" w:eastAsia="Times New Roman" w:hAnsi="Arial" w:cs="Arial"/>
          <w:b/>
          <w:bCs/>
          <w:color w:val="464646"/>
          <w:kern w:val="36"/>
          <w:sz w:val="28"/>
          <w:szCs w:val="28"/>
          <w:lang w:eastAsia="ru-RU"/>
        </w:rPr>
        <w:t xml:space="preserve"> .</w:t>
      </w:r>
    </w:p>
    <w:p w:rsidR="005722AA" w:rsidRPr="001E511D" w:rsidRDefault="005722AA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bCs/>
          <w:color w:val="525252"/>
          <w:sz w:val="28"/>
          <w:szCs w:val="28"/>
          <w:lang w:eastAsia="ru-RU"/>
        </w:rPr>
        <w:t xml:space="preserve">Станок выпускался 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- </w:t>
      </w:r>
      <w:hyperlink r:id="rId12" w:tgtFrame="_blank" w:tooltip="Ижевский машиностроительный завод Ижмаш" w:history="1">
        <w:r w:rsidRPr="001E511D">
          <w:rPr>
            <w:rFonts w:ascii="Arial" w:eastAsia="Times New Roman" w:hAnsi="Arial" w:cs="Arial"/>
            <w:b/>
            <w:bCs/>
            <w:color w:val="008080"/>
            <w:sz w:val="28"/>
            <w:szCs w:val="28"/>
            <w:u w:val="single"/>
            <w:lang w:eastAsia="ru-RU"/>
          </w:rPr>
          <w:t>Ижевский машиностроительный завод "Ижмаш"</w:t>
        </w:r>
      </w:hyperlink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 xml:space="preserve">, </w:t>
      </w:r>
      <w:proofErr w:type="gramStart"/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Наиболее</w:t>
      </w:r>
      <w:proofErr w:type="gramEnd"/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 xml:space="preserve"> массовыми моделями универсальных токарных станков, выпущенными в разное время, стали   161-АМ, ИЖ-250</w:t>
      </w:r>
    </w:p>
    <w:p w:rsidR="005722AA" w:rsidRPr="001E511D" w:rsidRDefault="005722AA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0D5D35CB" wp14:editId="4BE56444">
            <wp:extent cx="3705225" cy="2514600"/>
            <wp:effectExtent l="0" t="0" r="9525" b="0"/>
            <wp:docPr id="6" name="Рисунок 6" descr="95-ТВ Общий вид токарно-винторезного стан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95-ТВ Общий вид токарно-винторезного станка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22AA" w:rsidRPr="001E511D" w:rsidRDefault="005722AA" w:rsidP="005722AA">
      <w:pPr>
        <w:spacing w:after="100" w:afterAutospacing="1" w:line="240" w:lineRule="auto"/>
        <w:ind w:firstLine="30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b/>
          <w:color w:val="052E31"/>
          <w:sz w:val="28"/>
          <w:szCs w:val="28"/>
          <w:lang w:eastAsia="ru-RU"/>
        </w:rPr>
        <w:t>Разработчик токарно-винторезный станок </w:t>
      </w:r>
      <w:r w:rsidRPr="001E511D">
        <w:rPr>
          <w:rFonts w:ascii="Arial" w:eastAsia="Times New Roman" w:hAnsi="Arial" w:cs="Arial"/>
          <w:bCs/>
          <w:color w:val="052E31"/>
          <w:sz w:val="28"/>
          <w:szCs w:val="28"/>
          <w:lang w:eastAsia="ru-RU"/>
        </w:rPr>
        <w:t>1П611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 - Одесское </w:t>
      </w:r>
      <w:r w:rsidRPr="001E511D">
        <w:rPr>
          <w:rFonts w:ascii="Arial" w:eastAsia="Times New Roman" w:hAnsi="Arial" w:cs="Arial"/>
          <w:b/>
          <w:bCs/>
          <w:color w:val="052E31"/>
          <w:sz w:val="28"/>
          <w:szCs w:val="28"/>
          <w:lang w:eastAsia="ru-RU"/>
        </w:rPr>
        <w:t>СКБ-3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. Начало серийного производства - 1961 год. Проектно-конструкторская документация была передана на Саратовский станкостроительный завод. Станки выпускались одновременно и отличались фактически только табличкой на передней бабке. На ней указывалось название завода-производителя.</w:t>
      </w:r>
    </w:p>
    <w:p w:rsidR="005722AA" w:rsidRPr="001E511D" w:rsidRDefault="005722AA" w:rsidP="005722AA">
      <w:pPr>
        <w:spacing w:after="100" w:afterAutospacing="1" w:line="240" w:lineRule="auto"/>
        <w:ind w:firstLine="30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Универсальный токарно-винторезный станок </w:t>
      </w:r>
      <w:r w:rsidRPr="001E511D">
        <w:rPr>
          <w:rFonts w:ascii="Arial" w:eastAsia="Times New Roman" w:hAnsi="Arial" w:cs="Arial"/>
          <w:b/>
          <w:bCs/>
          <w:color w:val="052E31"/>
          <w:sz w:val="28"/>
          <w:szCs w:val="28"/>
          <w:lang w:eastAsia="ru-RU"/>
        </w:rPr>
        <w:t>1П611</w:t>
      </w:r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 xml:space="preserve"> повышенной точности инструментальной группы предназначен для выполнения самых разнообразных работ в центрах, цанговых или кулачковых патронах по черным и цветным металлам, включая точение конусов, а также для нарезания метрических, модульных, дюймовых </w:t>
      </w:r>
      <w:proofErr w:type="spellStart"/>
      <w:r w:rsidRPr="001E511D">
        <w:rPr>
          <w:rFonts w:ascii="Arial" w:eastAsia="Times New Roman" w:hAnsi="Arial" w:cs="Arial"/>
          <w:color w:val="052E31"/>
          <w:sz w:val="28"/>
          <w:szCs w:val="28"/>
          <w:lang w:eastAsia="ru-RU"/>
        </w:rPr>
        <w:t>резьб</w:t>
      </w:r>
      <w:proofErr w:type="spellEnd"/>
    </w:p>
    <w:p w:rsidR="005722AA" w:rsidRPr="001E511D" w:rsidRDefault="005722AA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noProof/>
          <w:sz w:val="28"/>
          <w:szCs w:val="28"/>
          <w:lang w:eastAsia="ru-RU"/>
        </w:rPr>
        <w:drawing>
          <wp:inline distT="0" distB="0" distL="0" distR="0" wp14:anchorId="3A447565" wp14:editId="6F5884B9">
            <wp:extent cx="3209925" cy="2361946"/>
            <wp:effectExtent l="0" t="0" r="0" b="635"/>
            <wp:docPr id="7" name="Рисунок 7" descr="1П611 Общий вид токарно-винторезного стан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П611 Общий вид токарно-винторезного станка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470" cy="2372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A28" w:rsidRPr="007C6A28" w:rsidRDefault="007C6A28" w:rsidP="007C6A28">
      <w:pPr>
        <w:shd w:val="clear" w:color="auto" w:fill="FFFFFF"/>
        <w:spacing w:before="192" w:after="148" w:line="240" w:lineRule="auto"/>
        <w:outlineLvl w:val="0"/>
        <w:rPr>
          <w:rFonts w:ascii="Arial" w:eastAsia="Times New Roman" w:hAnsi="Arial" w:cs="Arial"/>
          <w:b/>
          <w:bCs/>
          <w:color w:val="111111"/>
          <w:kern w:val="36"/>
          <w:sz w:val="28"/>
          <w:szCs w:val="28"/>
          <w:lang w:eastAsia="ru-RU"/>
        </w:rPr>
      </w:pPr>
      <w:r w:rsidRPr="007C6A28">
        <w:rPr>
          <w:rFonts w:ascii="Arial" w:eastAsia="Times New Roman" w:hAnsi="Arial" w:cs="Arial"/>
          <w:b/>
          <w:bCs/>
          <w:color w:val="111111"/>
          <w:kern w:val="36"/>
          <w:sz w:val="28"/>
          <w:szCs w:val="28"/>
          <w:lang w:eastAsia="ru-RU"/>
        </w:rPr>
        <w:t>Для чего нужна гитара в токарно</w:t>
      </w:r>
      <w:r w:rsidRPr="001E511D">
        <w:rPr>
          <w:rFonts w:ascii="Arial" w:eastAsia="Times New Roman" w:hAnsi="Arial" w:cs="Arial"/>
          <w:b/>
          <w:bCs/>
          <w:color w:val="111111"/>
          <w:kern w:val="36"/>
          <w:sz w:val="28"/>
          <w:szCs w:val="28"/>
          <w:lang w:eastAsia="ru-RU"/>
        </w:rPr>
        <w:t>-</w:t>
      </w:r>
      <w:r w:rsidRPr="007C6A28">
        <w:rPr>
          <w:rFonts w:ascii="Arial" w:eastAsia="Times New Roman" w:hAnsi="Arial" w:cs="Arial"/>
          <w:b/>
          <w:bCs/>
          <w:color w:val="111111"/>
          <w:kern w:val="36"/>
          <w:sz w:val="28"/>
          <w:szCs w:val="28"/>
          <w:lang w:eastAsia="ru-RU"/>
        </w:rPr>
        <w:t>винторезном станке</w:t>
      </w:r>
    </w:p>
    <w:p w:rsidR="007C6A28" w:rsidRPr="001E511D" w:rsidRDefault="007C6A28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</w:p>
    <w:p w:rsidR="007C6A28" w:rsidRPr="001E511D" w:rsidRDefault="007C6A28" w:rsidP="005722AA">
      <w:pPr>
        <w:spacing w:after="100" w:afterAutospacing="1" w:line="240" w:lineRule="auto"/>
        <w:ind w:left="360"/>
        <w:rPr>
          <w:rFonts w:ascii="Arial" w:eastAsia="Times New Roman" w:hAnsi="Arial" w:cs="Arial"/>
          <w:color w:val="052E31"/>
          <w:sz w:val="28"/>
          <w:szCs w:val="28"/>
          <w:lang w:eastAsia="ru-RU"/>
        </w:rPr>
      </w:pPr>
      <w:r w:rsidRPr="001E511D">
        <w:rPr>
          <w:rStyle w:val="a6"/>
          <w:rFonts w:ascii="Arial" w:hAnsi="Arial" w:cs="Arial"/>
          <w:color w:val="111111"/>
          <w:sz w:val="28"/>
          <w:szCs w:val="28"/>
          <w:shd w:val="clear" w:color="auto" w:fill="FFFFFF"/>
        </w:rPr>
        <w:t>ГИТАРА (станка)</w:t>
      </w:r>
      <w:r w:rsidRPr="001E511D">
        <w:rPr>
          <w:rFonts w:ascii="Arial" w:hAnsi="Arial" w:cs="Arial"/>
          <w:color w:val="111111"/>
          <w:sz w:val="28"/>
          <w:szCs w:val="28"/>
          <w:shd w:val="clear" w:color="auto" w:fill="FFFFFF"/>
        </w:rPr>
        <w:t xml:space="preserve"> — ГИТАРА станка, узел металлорежущего станка для уменьшения или увеличения скорости подачи. На валах гитары устанавливают сменные зубчатые колеса, подбор которых </w:t>
      </w:r>
      <w:r w:rsidRPr="001E511D">
        <w:rPr>
          <w:rFonts w:ascii="Arial" w:hAnsi="Arial" w:cs="Arial"/>
          <w:color w:val="111111"/>
          <w:sz w:val="28"/>
          <w:szCs w:val="28"/>
          <w:shd w:val="clear" w:color="auto" w:fill="FFFFFF"/>
        </w:rPr>
        <w:lastRenderedPageBreak/>
        <w:t>расширяет возможности регулирования скоростей движений, создаваемых станком</w:t>
      </w:r>
      <w:r w:rsidRPr="001E511D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</w:t>
      </w:r>
      <w:r w:rsidRPr="001E511D">
        <w:rPr>
          <w:rFonts w:ascii="Arial" w:hAnsi="Arial" w:cs="Arial"/>
          <w:color w:val="000000"/>
          <w:sz w:val="28"/>
          <w:szCs w:val="28"/>
          <w:shd w:val="clear" w:color="auto" w:fill="FFFFFF"/>
        </w:rPr>
        <w:t>Гитара сменных зубчатых колес токарного станка – это важная деталь, обеспечивающая высокую точность и эффективность работы станка</w:t>
      </w:r>
      <w:r w:rsidRPr="001E511D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. </w:t>
      </w:r>
      <w:r w:rsidRPr="001E511D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Гитара сменных зубчатых колес обычно представляет собой набор зубчатых колес различного диаметра и количества зубьев. Заменяя одно зубчатое колесо на другое, </w:t>
      </w:r>
      <w:proofErr w:type="gramStart"/>
      <w:r w:rsidRPr="001E511D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можно </w:t>
      </w:r>
      <w:r w:rsidRPr="001E511D">
        <w:rPr>
          <w:rFonts w:ascii="Arial" w:hAnsi="Arial" w:cs="Arial"/>
          <w:color w:val="000000"/>
          <w:sz w:val="28"/>
          <w:szCs w:val="28"/>
          <w:shd w:val="clear" w:color="auto" w:fill="FFFFFF"/>
        </w:rPr>
        <w:t>.</w:t>
      </w:r>
      <w:proofErr w:type="gramEnd"/>
      <w:r w:rsidRPr="001E511D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регулировать скорость вращения основного вала токарного станка. Это позволяет оператору станка выбирать оптимальные параметры для обработки конкретной заготовки.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Style w:val="a6"/>
          <w:rFonts w:ascii="Arial" w:hAnsi="Arial" w:cs="Arial"/>
          <w:color w:val="393B3B"/>
          <w:sz w:val="28"/>
          <w:szCs w:val="28"/>
        </w:rPr>
        <w:t>ТОКАРНЫЕ РЕЗЦЫ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Fonts w:ascii="Arial" w:hAnsi="Arial" w:cs="Arial"/>
          <w:color w:val="393B3B"/>
          <w:sz w:val="28"/>
          <w:szCs w:val="28"/>
        </w:rPr>
        <w:t>Резец является инструментом для черновой, чистовой и тонкой обработки материалов на токарных станках.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Fonts w:ascii="Arial" w:hAnsi="Arial" w:cs="Arial"/>
          <w:color w:val="393B3B"/>
          <w:sz w:val="28"/>
          <w:szCs w:val="28"/>
        </w:rPr>
        <w:t>На токарных станках обрабатываются наружные и внутренние поверхности с формой тел вращения и плоские – наружные и внутренние торцевые поверхности.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Fonts w:ascii="Arial" w:hAnsi="Arial" w:cs="Arial"/>
          <w:color w:val="393B3B"/>
          <w:sz w:val="28"/>
          <w:szCs w:val="28"/>
        </w:rPr>
        <w:t>Резцы классифицируются: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Fonts w:ascii="Arial" w:hAnsi="Arial" w:cs="Arial"/>
          <w:color w:val="393B3B"/>
          <w:sz w:val="28"/>
          <w:szCs w:val="28"/>
        </w:rPr>
        <w:t> </w:t>
      </w:r>
      <w:r w:rsidRPr="001E511D">
        <w:rPr>
          <w:rFonts w:ascii="Arial" w:hAnsi="Arial" w:cs="Arial"/>
          <w:color w:val="393B3B"/>
          <w:sz w:val="28"/>
          <w:szCs w:val="28"/>
          <w:shd w:val="clear" w:color="auto" w:fill="FFFFFF"/>
        </w:rPr>
        <w:t>- </w:t>
      </w:r>
      <w:r w:rsidRPr="001E511D">
        <w:rPr>
          <w:rStyle w:val="a6"/>
          <w:rFonts w:ascii="Arial" w:hAnsi="Arial" w:cs="Arial"/>
          <w:color w:val="393B3B"/>
          <w:sz w:val="28"/>
          <w:szCs w:val="28"/>
          <w:shd w:val="clear" w:color="auto" w:fill="FFFFFF"/>
        </w:rPr>
        <w:t xml:space="preserve">прямой проходной </w:t>
      </w:r>
      <w:proofErr w:type="gramStart"/>
      <w:r w:rsidRPr="001E511D">
        <w:rPr>
          <w:rStyle w:val="a6"/>
          <w:rFonts w:ascii="Arial" w:hAnsi="Arial" w:cs="Arial"/>
          <w:color w:val="393B3B"/>
          <w:sz w:val="28"/>
          <w:szCs w:val="28"/>
          <w:shd w:val="clear" w:color="auto" w:fill="FFFFFF"/>
        </w:rPr>
        <w:t>резец</w:t>
      </w:r>
      <w:r w:rsidRPr="001E511D">
        <w:rPr>
          <w:rFonts w:ascii="Arial" w:hAnsi="Arial" w:cs="Arial"/>
          <w:color w:val="393B3B"/>
          <w:sz w:val="28"/>
          <w:szCs w:val="28"/>
          <w:shd w:val="clear" w:color="auto" w:fill="FFFFFF"/>
        </w:rPr>
        <w:t>  </w:t>
      </w:r>
      <w:r w:rsidRPr="001E511D">
        <w:rPr>
          <w:rStyle w:val="a6"/>
          <w:rFonts w:ascii="Arial" w:hAnsi="Arial" w:cs="Arial"/>
          <w:color w:val="393B3B"/>
          <w:sz w:val="28"/>
          <w:szCs w:val="28"/>
          <w:shd w:val="clear" w:color="auto" w:fill="FFFFFF"/>
        </w:rPr>
        <w:t>проходной</w:t>
      </w:r>
      <w:proofErr w:type="gramEnd"/>
      <w:r w:rsidRPr="001E511D">
        <w:rPr>
          <w:rStyle w:val="a6"/>
          <w:rFonts w:ascii="Arial" w:hAnsi="Arial" w:cs="Arial"/>
          <w:color w:val="393B3B"/>
          <w:sz w:val="28"/>
          <w:szCs w:val="28"/>
          <w:shd w:val="clear" w:color="auto" w:fill="FFFFFF"/>
        </w:rPr>
        <w:t xml:space="preserve"> резец с отогнутой головкой</w:t>
      </w:r>
      <w:r w:rsidRPr="001E511D">
        <w:rPr>
          <w:rFonts w:ascii="Arial" w:hAnsi="Arial" w:cs="Arial"/>
          <w:color w:val="393B3B"/>
          <w:sz w:val="28"/>
          <w:szCs w:val="28"/>
          <w:shd w:val="clear" w:color="auto" w:fill="FFFFFF"/>
        </w:rPr>
        <w:t>,</w:t>
      </w:r>
      <w:r w:rsidRPr="001E511D">
        <w:rPr>
          <w:rFonts w:ascii="Arial" w:hAnsi="Arial" w:cs="Arial"/>
          <w:color w:val="393B3B"/>
          <w:sz w:val="28"/>
          <w:szCs w:val="28"/>
        </w:rPr>
        <w:t xml:space="preserve"> – для обтачивания наружных цилиндрических поверхностей 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Fonts w:ascii="Arial" w:hAnsi="Arial" w:cs="Arial"/>
          <w:color w:val="393B3B"/>
          <w:sz w:val="28"/>
          <w:szCs w:val="28"/>
        </w:rPr>
        <w:t>- </w:t>
      </w:r>
      <w:r w:rsidR="001E511D">
        <w:rPr>
          <w:rStyle w:val="a6"/>
          <w:rFonts w:ascii="Arial" w:hAnsi="Arial" w:cs="Arial"/>
          <w:color w:val="393B3B"/>
          <w:sz w:val="28"/>
          <w:szCs w:val="28"/>
        </w:rPr>
        <w:t>подрезной</w:t>
      </w:r>
      <w:r w:rsidRPr="001E511D">
        <w:rPr>
          <w:rFonts w:ascii="Arial" w:hAnsi="Arial" w:cs="Arial"/>
          <w:color w:val="393B3B"/>
          <w:sz w:val="28"/>
          <w:szCs w:val="28"/>
        </w:rPr>
        <w:t xml:space="preserve"> – для обработки плоских торцевых поверхностей 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Fonts w:ascii="Arial" w:hAnsi="Arial" w:cs="Arial"/>
          <w:color w:val="393B3B"/>
          <w:sz w:val="28"/>
          <w:szCs w:val="28"/>
        </w:rPr>
        <w:t>- </w:t>
      </w:r>
      <w:r w:rsidR="001E511D">
        <w:rPr>
          <w:rStyle w:val="a6"/>
          <w:rFonts w:ascii="Arial" w:hAnsi="Arial" w:cs="Arial"/>
          <w:color w:val="393B3B"/>
          <w:sz w:val="28"/>
          <w:szCs w:val="28"/>
        </w:rPr>
        <w:t>расточной</w:t>
      </w:r>
      <w:r w:rsidRPr="001E511D">
        <w:rPr>
          <w:rFonts w:ascii="Arial" w:hAnsi="Arial" w:cs="Arial"/>
          <w:color w:val="393B3B"/>
          <w:sz w:val="28"/>
          <w:szCs w:val="28"/>
        </w:rPr>
        <w:t xml:space="preserve"> – для растачивания сквозных и глухих отверстий, и обработки внутренних цилиндрических и плоских торцевых поверхностей 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Fonts w:ascii="Arial" w:hAnsi="Arial" w:cs="Arial"/>
          <w:color w:val="393B3B"/>
          <w:sz w:val="28"/>
          <w:szCs w:val="28"/>
        </w:rPr>
        <w:t>-</w:t>
      </w:r>
      <w:r w:rsidRPr="001E511D">
        <w:rPr>
          <w:rStyle w:val="a6"/>
          <w:rFonts w:ascii="Arial" w:hAnsi="Arial" w:cs="Arial"/>
          <w:color w:val="393B3B"/>
          <w:sz w:val="28"/>
          <w:szCs w:val="28"/>
          <w:shd w:val="clear" w:color="auto" w:fill="FFFFFF"/>
        </w:rPr>
        <w:t>Отрезной резец</w:t>
      </w:r>
      <w:r w:rsidR="001E511D">
        <w:rPr>
          <w:rFonts w:ascii="Arial" w:hAnsi="Arial" w:cs="Arial"/>
          <w:color w:val="393B3B"/>
          <w:sz w:val="28"/>
          <w:szCs w:val="28"/>
        </w:rPr>
        <w:t> </w:t>
      </w:r>
      <w:r w:rsidRPr="001E511D">
        <w:rPr>
          <w:rFonts w:ascii="Arial" w:hAnsi="Arial" w:cs="Arial"/>
          <w:color w:val="393B3B"/>
          <w:sz w:val="28"/>
          <w:szCs w:val="28"/>
        </w:rPr>
        <w:t>– для разрезания заготовок и отделения готовой детали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Fonts w:ascii="Arial" w:hAnsi="Arial" w:cs="Arial"/>
          <w:color w:val="393B3B"/>
          <w:sz w:val="28"/>
          <w:szCs w:val="28"/>
        </w:rPr>
        <w:t>- </w:t>
      </w:r>
      <w:r w:rsidR="001E511D">
        <w:rPr>
          <w:rStyle w:val="a6"/>
          <w:rFonts w:ascii="Arial" w:hAnsi="Arial" w:cs="Arial"/>
          <w:color w:val="393B3B"/>
          <w:sz w:val="28"/>
          <w:szCs w:val="28"/>
        </w:rPr>
        <w:t>резьбовой</w:t>
      </w:r>
      <w:r w:rsidRPr="001E511D">
        <w:rPr>
          <w:rFonts w:ascii="Arial" w:hAnsi="Arial" w:cs="Arial"/>
          <w:color w:val="393B3B"/>
          <w:sz w:val="28"/>
          <w:szCs w:val="28"/>
        </w:rPr>
        <w:t> – для нарезания наружной и внутренней резьбы;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444444"/>
          <w:sz w:val="28"/>
          <w:szCs w:val="28"/>
          <w:shd w:val="clear" w:color="auto" w:fill="EBEBF4"/>
        </w:rPr>
      </w:pPr>
      <w:r w:rsidRPr="001E511D">
        <w:rPr>
          <w:rFonts w:ascii="Arial" w:hAnsi="Arial" w:cs="Arial"/>
          <w:color w:val="393B3B"/>
          <w:sz w:val="28"/>
          <w:szCs w:val="28"/>
        </w:rPr>
        <w:t>- </w:t>
      </w:r>
      <w:r w:rsidRPr="001E511D">
        <w:rPr>
          <w:rStyle w:val="a6"/>
          <w:rFonts w:ascii="Arial" w:hAnsi="Arial" w:cs="Arial"/>
          <w:color w:val="393B3B"/>
          <w:sz w:val="28"/>
          <w:szCs w:val="28"/>
        </w:rPr>
        <w:t>фасон</w:t>
      </w:r>
      <w:r w:rsidR="001E511D">
        <w:rPr>
          <w:rStyle w:val="a6"/>
          <w:rFonts w:ascii="Arial" w:hAnsi="Arial" w:cs="Arial"/>
          <w:color w:val="393B3B"/>
          <w:sz w:val="28"/>
          <w:szCs w:val="28"/>
        </w:rPr>
        <w:t>ный</w:t>
      </w:r>
      <w:r w:rsidRPr="001E511D">
        <w:rPr>
          <w:rFonts w:ascii="Arial" w:hAnsi="Arial" w:cs="Arial"/>
          <w:color w:val="393B3B"/>
          <w:sz w:val="28"/>
          <w:szCs w:val="28"/>
        </w:rPr>
        <w:t> – для обработки фасонных поверхностей и канавок</w:t>
      </w:r>
      <w:r w:rsidR="001E511D">
        <w:rPr>
          <w:rFonts w:ascii="Arial" w:hAnsi="Arial" w:cs="Arial"/>
          <w:color w:val="393B3B"/>
          <w:sz w:val="28"/>
          <w:szCs w:val="28"/>
        </w:rPr>
        <w:t>.</w:t>
      </w:r>
    </w:p>
    <w:p w:rsidR="005722AA" w:rsidRPr="001E511D" w:rsidRDefault="005722AA" w:rsidP="005722AA">
      <w:pPr>
        <w:pStyle w:val="a3"/>
        <w:spacing w:before="150" w:beforeAutospacing="0" w:after="150" w:afterAutospacing="0" w:line="390" w:lineRule="atLeast"/>
        <w:ind w:left="150" w:right="150"/>
        <w:rPr>
          <w:rFonts w:ascii="Arial" w:hAnsi="Arial" w:cs="Arial"/>
          <w:color w:val="393B3B"/>
          <w:sz w:val="28"/>
          <w:szCs w:val="28"/>
        </w:rPr>
      </w:pPr>
      <w:r w:rsidRPr="001E511D">
        <w:rPr>
          <w:rFonts w:ascii="Arial" w:hAnsi="Arial" w:cs="Arial"/>
          <w:color w:val="444444"/>
          <w:sz w:val="28"/>
          <w:szCs w:val="28"/>
          <w:shd w:val="clear" w:color="auto" w:fill="EBEBF4"/>
        </w:rPr>
        <w:lastRenderedPageBreak/>
        <w:t> </w:t>
      </w:r>
      <w:r w:rsidRPr="001E511D">
        <w:rPr>
          <w:rFonts w:ascii="Arial" w:hAnsi="Arial" w:cs="Arial"/>
          <w:color w:val="393B3B"/>
          <w:sz w:val="28"/>
          <w:szCs w:val="28"/>
        </w:rPr>
        <w:t> </w:t>
      </w:r>
      <w:r w:rsidRPr="001E511D">
        <w:rPr>
          <w:noProof/>
          <w:sz w:val="28"/>
          <w:szCs w:val="28"/>
        </w:rPr>
        <w:drawing>
          <wp:inline distT="0" distB="0" distL="0" distR="0" wp14:anchorId="31E88FAA" wp14:editId="41DC3A4F">
            <wp:extent cx="3638550" cy="2304872"/>
            <wp:effectExtent l="0" t="0" r="0" b="635"/>
            <wp:docPr id="8" name="Рисунок 8" descr="tokar-rez-po-met-chel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okar-rez-po-met-cheln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295" cy="231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511D">
        <w:rPr>
          <w:rFonts w:ascii="Arial" w:hAnsi="Arial" w:cs="Arial"/>
          <w:noProof/>
          <w:color w:val="393B3B"/>
          <w:sz w:val="28"/>
          <w:szCs w:val="28"/>
        </w:rPr>
        <w:drawing>
          <wp:inline distT="0" distB="0" distL="0" distR="0" wp14:anchorId="38B5C277" wp14:editId="2FF219EF">
            <wp:extent cx="114300" cy="114300"/>
            <wp:effectExtent l="0" t="0" r="0" b="0"/>
            <wp:docPr id="9" name="Рисунок 9" descr="https://poznayka.org/baza1/1753918352330.files/image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oznayka.org/baza1/1753918352330.files/image004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C292F" w:rsidRPr="001E511D" w:rsidRDefault="000C292F" w:rsidP="000C292F">
      <w:pPr>
        <w:rPr>
          <w:rFonts w:ascii="Verdana" w:hAnsi="Verdana"/>
          <w:i/>
          <w:iCs/>
          <w:color w:val="424242"/>
          <w:sz w:val="28"/>
          <w:szCs w:val="28"/>
          <w:shd w:val="clear" w:color="auto" w:fill="FFFFFF"/>
        </w:rPr>
      </w:pPr>
      <w:r w:rsidRPr="001E511D">
        <w:rPr>
          <w:rFonts w:ascii="Verdana" w:hAnsi="Verdana"/>
          <w:i/>
          <w:iCs/>
          <w:color w:val="424242"/>
          <w:sz w:val="28"/>
          <w:szCs w:val="28"/>
          <w:shd w:val="clear" w:color="auto" w:fill="FFFFFF"/>
        </w:rPr>
        <w:t>Станкостроение в нашей стране прошло нелегкий, но славный путь от примитивных приспособлений, до автоматических линий и заводов автоматов. История станка связана с успехами и горестями, достижениями и невзгодами нашего народа. В ней отражается вся Великая история нашего Отечества.</w:t>
      </w:r>
    </w:p>
    <w:p w:rsidR="004E7DB9" w:rsidRPr="001E511D" w:rsidRDefault="004E7DB9" w:rsidP="000C292F">
      <w:pPr>
        <w:rPr>
          <w:sz w:val="28"/>
          <w:szCs w:val="28"/>
        </w:rPr>
      </w:pPr>
      <w:r w:rsidRPr="001E511D">
        <w:rPr>
          <w:rFonts w:ascii="Verdana" w:hAnsi="Verdana"/>
          <w:i/>
          <w:iCs/>
          <w:color w:val="424242"/>
          <w:sz w:val="28"/>
          <w:szCs w:val="28"/>
          <w:shd w:val="clear" w:color="auto" w:fill="FFFFFF"/>
        </w:rPr>
        <w:t xml:space="preserve">В наше время эти станки уже стали </w:t>
      </w:r>
      <w:proofErr w:type="gramStart"/>
      <w:r w:rsidRPr="001E511D">
        <w:rPr>
          <w:rFonts w:ascii="Verdana" w:hAnsi="Verdana"/>
          <w:i/>
          <w:iCs/>
          <w:color w:val="424242"/>
          <w:sz w:val="28"/>
          <w:szCs w:val="28"/>
          <w:shd w:val="clear" w:color="auto" w:fill="FFFFFF"/>
        </w:rPr>
        <w:t>историей .</w:t>
      </w:r>
      <w:proofErr w:type="gramEnd"/>
      <w:r w:rsidRPr="001E511D">
        <w:rPr>
          <w:rFonts w:ascii="Verdana" w:hAnsi="Verdana"/>
          <w:i/>
          <w:iCs/>
          <w:color w:val="424242"/>
          <w:sz w:val="28"/>
          <w:szCs w:val="28"/>
          <w:shd w:val="clear" w:color="auto" w:fill="FFFFFF"/>
        </w:rPr>
        <w:t xml:space="preserve"> Вы их не сможете увидеть на современных </w:t>
      </w:r>
      <w:proofErr w:type="gramStart"/>
      <w:r w:rsidRPr="001E511D">
        <w:rPr>
          <w:rFonts w:ascii="Verdana" w:hAnsi="Verdana"/>
          <w:i/>
          <w:iCs/>
          <w:color w:val="424242"/>
          <w:sz w:val="28"/>
          <w:szCs w:val="28"/>
          <w:shd w:val="clear" w:color="auto" w:fill="FFFFFF"/>
        </w:rPr>
        <w:t>заводах ,а</w:t>
      </w:r>
      <w:proofErr w:type="gramEnd"/>
      <w:r w:rsidRPr="001E511D">
        <w:rPr>
          <w:rFonts w:ascii="Verdana" w:hAnsi="Verdana"/>
          <w:i/>
          <w:iCs/>
          <w:color w:val="424242"/>
          <w:sz w:val="28"/>
          <w:szCs w:val="28"/>
          <w:shd w:val="clear" w:color="auto" w:fill="FFFFFF"/>
        </w:rPr>
        <w:t xml:space="preserve"> в нашей школе ребята могут их видеть каждый день ,они вызывают интерес у подрастающего поколения и являются хорошим стимулом для выбора будущей рабочий профессии в частности профессии токаря и это является главным итогом нашей выставки о станках</w:t>
      </w:r>
    </w:p>
    <w:p w:rsidR="000C292F" w:rsidRPr="001E511D" w:rsidRDefault="000C292F" w:rsidP="005722AA">
      <w:pPr>
        <w:rPr>
          <w:sz w:val="28"/>
          <w:szCs w:val="28"/>
        </w:rPr>
      </w:pPr>
    </w:p>
    <w:p w:rsidR="000C292F" w:rsidRPr="001E511D" w:rsidRDefault="000C292F" w:rsidP="000C292F">
      <w:pPr>
        <w:rPr>
          <w:rFonts w:ascii="Myriad-Pro" w:eastAsia="Times New Roman" w:hAnsi="Myriad-Pro" w:cs="Times New Roman"/>
          <w:b/>
          <w:bCs/>
          <w:color w:val="383838"/>
          <w:kern w:val="36"/>
          <w:sz w:val="28"/>
          <w:szCs w:val="28"/>
          <w:lang w:eastAsia="ru-RU"/>
        </w:rPr>
      </w:pPr>
      <w:r w:rsidRPr="001E511D">
        <w:rPr>
          <w:rFonts w:ascii="Myriad-Pro" w:eastAsia="Times New Roman" w:hAnsi="Myriad-Pro" w:cs="Times New Roman"/>
          <w:b/>
          <w:bCs/>
          <w:color w:val="383838"/>
          <w:kern w:val="36"/>
          <w:sz w:val="28"/>
          <w:szCs w:val="28"/>
          <w:lang w:eastAsia="ru-RU"/>
        </w:rPr>
        <w:t>Экскурсия окончена.</w:t>
      </w:r>
      <w:r w:rsidR="004E7DB9" w:rsidRPr="001E511D">
        <w:rPr>
          <w:rFonts w:ascii="Myriad-Pro" w:eastAsia="Times New Roman" w:hAnsi="Myriad-Pro" w:cs="Times New Roman"/>
          <w:b/>
          <w:bCs/>
          <w:color w:val="383838"/>
          <w:kern w:val="36"/>
          <w:sz w:val="28"/>
          <w:szCs w:val="28"/>
          <w:lang w:eastAsia="ru-RU"/>
        </w:rPr>
        <w:t xml:space="preserve"> </w:t>
      </w:r>
      <w:r w:rsidRPr="001E511D">
        <w:rPr>
          <w:rFonts w:ascii="Myriad-Pro" w:eastAsia="Times New Roman" w:hAnsi="Myriad-Pro" w:cs="Times New Roman"/>
          <w:b/>
          <w:bCs/>
          <w:color w:val="383838"/>
          <w:kern w:val="36"/>
          <w:sz w:val="28"/>
          <w:szCs w:val="28"/>
          <w:lang w:eastAsia="ru-RU"/>
        </w:rPr>
        <w:t>Спасибо за внимание.</w:t>
      </w:r>
    </w:p>
    <w:p w:rsidR="00F5233D" w:rsidRPr="001E511D" w:rsidRDefault="00F5233D">
      <w:pPr>
        <w:rPr>
          <w:sz w:val="28"/>
          <w:szCs w:val="28"/>
        </w:rPr>
      </w:pPr>
    </w:p>
    <w:sectPr w:rsidR="00F5233D" w:rsidRPr="001E511D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A52B0" w:rsidRDefault="00DA52B0">
      <w:pPr>
        <w:spacing w:after="0" w:line="240" w:lineRule="auto"/>
      </w:pPr>
      <w:r>
        <w:separator/>
      </w:r>
    </w:p>
  </w:endnote>
  <w:endnote w:type="continuationSeparator" w:id="0">
    <w:p w:rsidR="00DA52B0" w:rsidRDefault="00DA52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FuturaDemiC">
    <w:altName w:val="Times New Roman"/>
    <w:panose1 w:val="00000000000000000000"/>
    <w:charset w:val="00"/>
    <w:family w:val="roman"/>
    <w:notTrueType/>
    <w:pitch w:val="default"/>
  </w:font>
  <w:font w:name="Myriad-Pr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435738151"/>
      <w:docPartObj>
        <w:docPartGallery w:val="Page Numbers (Bottom of Page)"/>
        <w:docPartUnique/>
      </w:docPartObj>
    </w:sdtPr>
    <w:sdtEndPr/>
    <w:sdtContent>
      <w:p w:rsidR="009D2F87" w:rsidRDefault="005722AA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E511D">
          <w:rPr>
            <w:noProof/>
          </w:rPr>
          <w:t>9</w:t>
        </w:r>
        <w:r>
          <w:fldChar w:fldCharType="end"/>
        </w:r>
      </w:p>
    </w:sdtContent>
  </w:sdt>
  <w:p w:rsidR="009D2F87" w:rsidRDefault="00DA52B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A52B0" w:rsidRDefault="00DA52B0">
      <w:pPr>
        <w:spacing w:after="0" w:line="240" w:lineRule="auto"/>
      </w:pPr>
      <w:r>
        <w:separator/>
      </w:r>
    </w:p>
  </w:footnote>
  <w:footnote w:type="continuationSeparator" w:id="0">
    <w:p w:rsidR="00DA52B0" w:rsidRDefault="00DA52B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F7D7FC8"/>
    <w:multiLevelType w:val="hybridMultilevel"/>
    <w:tmpl w:val="3D80CF56"/>
    <w:lvl w:ilvl="0" w:tplc="8562A9DE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70" w:hanging="360"/>
      </w:pPr>
    </w:lvl>
    <w:lvl w:ilvl="2" w:tplc="0419001B" w:tentative="1">
      <w:start w:val="1"/>
      <w:numFmt w:val="lowerRoman"/>
      <w:lvlText w:val="%3."/>
      <w:lvlJc w:val="right"/>
      <w:pPr>
        <w:ind w:left="1890" w:hanging="180"/>
      </w:pPr>
    </w:lvl>
    <w:lvl w:ilvl="3" w:tplc="0419000F" w:tentative="1">
      <w:start w:val="1"/>
      <w:numFmt w:val="decimal"/>
      <w:lvlText w:val="%4."/>
      <w:lvlJc w:val="left"/>
      <w:pPr>
        <w:ind w:left="2610" w:hanging="360"/>
      </w:pPr>
    </w:lvl>
    <w:lvl w:ilvl="4" w:tplc="04190019" w:tentative="1">
      <w:start w:val="1"/>
      <w:numFmt w:val="lowerLetter"/>
      <w:lvlText w:val="%5."/>
      <w:lvlJc w:val="left"/>
      <w:pPr>
        <w:ind w:left="3330" w:hanging="360"/>
      </w:pPr>
    </w:lvl>
    <w:lvl w:ilvl="5" w:tplc="0419001B" w:tentative="1">
      <w:start w:val="1"/>
      <w:numFmt w:val="lowerRoman"/>
      <w:lvlText w:val="%6."/>
      <w:lvlJc w:val="right"/>
      <w:pPr>
        <w:ind w:left="4050" w:hanging="180"/>
      </w:pPr>
    </w:lvl>
    <w:lvl w:ilvl="6" w:tplc="0419000F" w:tentative="1">
      <w:start w:val="1"/>
      <w:numFmt w:val="decimal"/>
      <w:lvlText w:val="%7."/>
      <w:lvlJc w:val="left"/>
      <w:pPr>
        <w:ind w:left="4770" w:hanging="360"/>
      </w:pPr>
    </w:lvl>
    <w:lvl w:ilvl="7" w:tplc="04190019" w:tentative="1">
      <w:start w:val="1"/>
      <w:numFmt w:val="lowerLetter"/>
      <w:lvlText w:val="%8."/>
      <w:lvlJc w:val="left"/>
      <w:pPr>
        <w:ind w:left="5490" w:hanging="360"/>
      </w:pPr>
    </w:lvl>
    <w:lvl w:ilvl="8" w:tplc="0419001B" w:tentative="1">
      <w:start w:val="1"/>
      <w:numFmt w:val="lowerRoman"/>
      <w:lvlText w:val="%9."/>
      <w:lvlJc w:val="right"/>
      <w:pPr>
        <w:ind w:left="621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3ABC"/>
    <w:rsid w:val="000C292F"/>
    <w:rsid w:val="001D3ABC"/>
    <w:rsid w:val="001E511D"/>
    <w:rsid w:val="004E7DB9"/>
    <w:rsid w:val="005722AA"/>
    <w:rsid w:val="007C6A28"/>
    <w:rsid w:val="00AF5EF5"/>
    <w:rsid w:val="00DA52B0"/>
    <w:rsid w:val="00F5233D"/>
    <w:rsid w:val="00FD0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8296D3-775D-445F-8DD9-4123E11DB3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722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722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5722AA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5722AA"/>
    <w:pPr>
      <w:ind w:left="720"/>
      <w:contextualSpacing/>
    </w:pPr>
  </w:style>
  <w:style w:type="character" w:styleId="a6">
    <w:name w:val="Strong"/>
    <w:basedOn w:val="a0"/>
    <w:uiPriority w:val="22"/>
    <w:qFormat/>
    <w:rsid w:val="005722AA"/>
    <w:rPr>
      <w:b/>
      <w:bCs/>
    </w:rPr>
  </w:style>
  <w:style w:type="paragraph" w:styleId="a7">
    <w:name w:val="footer"/>
    <w:basedOn w:val="a"/>
    <w:link w:val="a8"/>
    <w:uiPriority w:val="99"/>
    <w:unhideWhenUsed/>
    <w:rsid w:val="005722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722AA"/>
  </w:style>
  <w:style w:type="paragraph" w:styleId="a9">
    <w:name w:val="Balloon Text"/>
    <w:basedOn w:val="a"/>
    <w:link w:val="aa"/>
    <w:uiPriority w:val="99"/>
    <w:semiHidden/>
    <w:unhideWhenUsed/>
    <w:rsid w:val="007C6A2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7C6A2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471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stanki-katalog.ru/st_izhstanko.htm" TargetMode="External"/><Relationship Id="rId12" Type="http://schemas.openxmlformats.org/officeDocument/2006/relationships/hyperlink" Target="http://stanki-katalog.ru/st_izhstanko.htm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gi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10</Pages>
  <Words>1968</Words>
  <Characters>11222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cp:lastPrinted>2023-11-19T19:25:00Z</cp:lastPrinted>
  <dcterms:created xsi:type="dcterms:W3CDTF">2023-11-19T18:15:00Z</dcterms:created>
  <dcterms:modified xsi:type="dcterms:W3CDTF">2023-11-19T19:28:00Z</dcterms:modified>
</cp:coreProperties>
</file>