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BED" w:rsidRPr="001B4E41" w:rsidRDefault="00490BED" w:rsidP="003442E6">
      <w:pPr>
        <w:shd w:val="clear" w:color="auto" w:fill="FFFFFF"/>
        <w:spacing w:after="0" w:line="450" w:lineRule="atLeast"/>
        <w:outlineLvl w:val="0"/>
        <w:rPr>
          <w:rFonts w:ascii="Times New Roman" w:eastAsia="Times New Roman" w:hAnsi="Times New Roman" w:cs="Times New Roman"/>
          <w:color w:val="475C7A"/>
          <w:kern w:val="36"/>
          <w:sz w:val="38"/>
          <w:szCs w:val="38"/>
          <w:lang w:eastAsia="ru-RU"/>
        </w:rPr>
      </w:pPr>
    </w:p>
    <w:p w:rsidR="00CA08D0" w:rsidRPr="001B4E41" w:rsidRDefault="00CA08D0" w:rsidP="00CA08D0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38"/>
          <w:szCs w:val="38"/>
          <w:lang w:eastAsia="ru-RU"/>
        </w:rPr>
      </w:pPr>
      <w:r w:rsidRPr="001B4E41">
        <w:rPr>
          <w:rFonts w:ascii="Times New Roman" w:eastAsia="Times New Roman" w:hAnsi="Times New Roman" w:cs="Times New Roman"/>
          <w:color w:val="475C7A"/>
          <w:kern w:val="36"/>
          <w:sz w:val="38"/>
          <w:szCs w:val="38"/>
          <w:lang w:eastAsia="ru-RU"/>
        </w:rPr>
        <w:t xml:space="preserve">«Формирование </w:t>
      </w:r>
      <w:r w:rsidR="001B4E41">
        <w:rPr>
          <w:rFonts w:ascii="Times New Roman" w:eastAsia="Times New Roman" w:hAnsi="Times New Roman" w:cs="Times New Roman"/>
          <w:color w:val="475C7A"/>
          <w:kern w:val="36"/>
          <w:sz w:val="38"/>
          <w:szCs w:val="38"/>
          <w:lang w:eastAsia="ru-RU"/>
        </w:rPr>
        <w:t xml:space="preserve">у детей </w:t>
      </w:r>
      <w:r w:rsidRPr="001B4E41">
        <w:rPr>
          <w:rFonts w:ascii="Times New Roman" w:eastAsia="Times New Roman" w:hAnsi="Times New Roman" w:cs="Times New Roman"/>
          <w:color w:val="475C7A"/>
          <w:kern w:val="36"/>
          <w:sz w:val="38"/>
          <w:szCs w:val="38"/>
          <w:lang w:eastAsia="ru-RU"/>
        </w:rPr>
        <w:t>здорового образа жизни на основе устного народного творчества»</w:t>
      </w:r>
      <w:bookmarkStart w:id="0" w:name="_GoBack"/>
      <w:bookmarkEnd w:id="0"/>
    </w:p>
    <w:p w:rsidR="00CA08D0" w:rsidRPr="001B4E41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1"/>
          <w:szCs w:val="21"/>
          <w:lang w:eastAsia="ru-RU"/>
        </w:rPr>
      </w:pPr>
      <w:r w:rsidRPr="001B4E41">
        <w:rPr>
          <w:rFonts w:ascii="Times New Roman" w:eastAsia="Times New Roman" w:hAnsi="Times New Roman" w:cs="Times New Roman"/>
          <w:color w:val="303F50"/>
          <w:sz w:val="21"/>
          <w:szCs w:val="21"/>
          <w:lang w:eastAsia="ru-RU"/>
        </w:rPr>
        <w:t> </w:t>
      </w:r>
    </w:p>
    <w:p w:rsidR="001B4E41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</w:pPr>
      <w:r w:rsidRPr="00490BED">
        <w:rPr>
          <w:rFonts w:ascii="Times New Roman" w:eastAsia="Times New Roman" w:hAnsi="Times New Roman" w:cs="Times New Roman"/>
          <w:b/>
          <w:bCs/>
          <w:color w:val="303F50"/>
          <w:sz w:val="24"/>
          <w:szCs w:val="24"/>
          <w:lang w:eastAsia="ru-RU"/>
        </w:rPr>
        <w:t>Актуальность</w:t>
      </w:r>
      <w:r w:rsidR="001B4E41">
        <w:rPr>
          <w:rFonts w:ascii="Times New Roman" w:eastAsia="Times New Roman" w:hAnsi="Times New Roman" w:cs="Times New Roman"/>
          <w:color w:val="303F50"/>
          <w:sz w:val="24"/>
          <w:szCs w:val="24"/>
          <w:lang w:eastAsia="ru-RU"/>
        </w:rPr>
        <w:t xml:space="preserve"> проблемы 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здоровья, долголетие людей - вот наиважнейшая цель любого общества, любого государства. Здоровье – не всё, но всё без здоровья ничто! Если есть здоровье – человек радуется, спокойно живет, работает, учится, ходит в детский сад. А от чего зависит здоровье народа и каждого отдельного человека? Конечно от его образа жизни и образа жизни окружающих его людей. Первые шаги к здоровью, стремление к здоровому образу жизни, к познанию самого себя, формированию культуры здоровья делаются в дошкольном учреждении.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наблюдается тенденция роста количества детей с нарушениями речи. Чаще всего дети еще и соматически ослабленные. Поэтому возникает необходимость поиска различных путей и методов, способствующих более качественному усвоению необходимых знаний, успешной адаптации, укр</w:t>
      </w:r>
      <w:r w:rsidR="001079D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еплению здоровья. Свой проект я решила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</w:t>
      </w:r>
      <w:r w:rsidR="001079D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изовывать через русское народное творчество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наиболее благоприятной почвой является народный фольклор. О здоровье людей, их здоровом образе жизни, народом высказано много мудрых мыслей, придумано много поговорок и пословиц. Фольклор как сокровищница русского народа используется во всех </w:t>
      </w:r>
      <w:r w:rsidR="001079D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 работы с дошкольниками: в режимных моментах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занятиях физкультуры, в театрализова</w:t>
      </w:r>
      <w:r w:rsidR="001079D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359F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деятельности, развлечениях, в изобразительной и музыкальной деятельности.</w:t>
      </w:r>
    </w:p>
    <w:p w:rsidR="00E263BB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здорового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жизни у детей 5-6 </w:t>
      </w:r>
      <w:r w:rsidR="00E263B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через малые народные формы фольклора 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4E41" w:rsidRPr="0072166C" w:rsidRDefault="00CA08D0" w:rsidP="00CA08D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Формировать у детей понятие 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A08D0" w:rsidRPr="0072166C" w:rsidRDefault="001B4E41" w:rsidP="00CA08D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08D0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изировать свои знания о ЗОЖ.</w:t>
      </w:r>
    </w:p>
    <w:p w:rsidR="001B4E41" w:rsidRPr="0072166C" w:rsidRDefault="001B4E41" w:rsidP="001B4E41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0B680A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привычку, вести здоровый образ жизни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08D0" w:rsidRPr="0072166C" w:rsidRDefault="001079D5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90BED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</w:t>
      </w:r>
      <w:r w:rsidR="00CA08D0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E41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устному народному творчеству</w:t>
      </w:r>
      <w:r w:rsidR="00CA08D0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08D0" w:rsidRPr="0072166C" w:rsidRDefault="00490BED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CA08D0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оммуникативное, этическое, эстетическое воспитание через освоение фольклорных форм о здоровом образе жизни.</w:t>
      </w:r>
    </w:p>
    <w:p w:rsidR="00490BED" w:rsidRPr="0072166C" w:rsidRDefault="00490BED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Theme="majorEastAsia" w:hAnsi="Times New Roman" w:cs="Times New Roman"/>
          <w:bCs/>
          <w:kern w:val="24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 xml:space="preserve">- </w:t>
      </w:r>
      <w:r w:rsidRPr="0072166C">
        <w:rPr>
          <w:rFonts w:ascii="Times New Roman" w:eastAsiaTheme="majorEastAsia" w:hAnsi="Times New Roman" w:cs="Times New Roman"/>
          <w:bCs/>
          <w:kern w:val="24"/>
          <w:sz w:val="28"/>
          <w:szCs w:val="28"/>
        </w:rPr>
        <w:t>Создание условий для развития музыкальности детей, способности эмоционально воспринимать музыку посредством фольклора.</w:t>
      </w:r>
    </w:p>
    <w:p w:rsidR="001079D5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Гипотеза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B680A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научатся бережнее относиться к своему здоровью ч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устное народ</w:t>
      </w:r>
      <w:r w:rsidR="00490BED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творчество</w:t>
      </w:r>
      <w:r w:rsidR="0072166C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средства исследования: 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рассказ, беседа, опрос (индивидуальный, фронтальный), наблюдение, прим</w:t>
      </w:r>
      <w:r w:rsidR="001079D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енение на практике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книги народного 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фольклора, картинки, справочники, в</w:t>
      </w:r>
      <w:r w:rsidR="00B20C7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 (мультфильмы), презентации, музыкальные занятия</w:t>
      </w:r>
    </w:p>
    <w:p w:rsidR="00B66926" w:rsidRPr="0072166C" w:rsidRDefault="00B66926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80A" w:rsidRPr="0072166C" w:rsidRDefault="000B680A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079D5" w:rsidRPr="0072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Перед началом нашего проекта 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предварительном этапе нашего исследования мы провели опросы детей и родителей.</w:t>
      </w:r>
    </w:p>
    <w:p w:rsidR="00CA08D0" w:rsidRPr="0072166C" w:rsidRDefault="0072166C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решено опросить 15</w:t>
      </w:r>
      <w:r w:rsidR="00CA08D0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родителей. Родителям были заданы следующие вопросы: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1. Что является важным аспектом для формирования ЗОЖ?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 Назовите пословицы и поговорки о ЗОЖ?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3.  Используете ли вы пословицы и поговорки о ЗОЖ в повседневной жизни и при воспитании детей?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Опросив родителей можно сделать вывод, что не все родители знают, что включает в себя понятие здоровый образ жизни, знают ограниченное количество пословиц и поговорок о ЗОЖ и в большинстве редко их используют или не используют вообще</w:t>
      </w:r>
      <w:r w:rsidR="00567BE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мы провели опрос среди детей </w:t>
      </w:r>
      <w:r w:rsidR="00567BE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старшей 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группы. Мы попросили 10 детей закончить начатую поговорку или пословицу и объяснить ее смысл.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чего мы можем сделать вывод, что большинство детей и родителей знают ограниченное количество пословиц и поговорок о ЗОЖ.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</w:t>
      </w:r>
      <w:r w:rsidR="00AD768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из результатов </w:t>
      </w:r>
      <w:r w:rsidR="007A1D16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опроса,</w:t>
      </w:r>
      <w:r w:rsidR="00AD768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567BE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уточнить и систематизирова</w:t>
      </w:r>
      <w:r w:rsidR="00AD7685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знания о ЗОЖ. </w:t>
      </w:r>
    </w:p>
    <w:p w:rsidR="00CA08D0" w:rsidRPr="0072166C" w:rsidRDefault="00AD7685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Мной была проведена беседа с детьми о ЗОЖ. </w:t>
      </w:r>
      <w:r w:rsidR="00567BEB"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им рассказала, какие компоненты входят в понятие ЗОЖ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именно: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Двигательная активность: зарядка, подвижные игры, физкультурные занятия, спорт.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Прогулки на свежем воздухе.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Правильное питание: питаться полезной пищей, исключить вредную пищу: чипсы, сухарики, гамбургеры, сладкую газировку.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Закаливание и профилактика заболеваний: закаляться, не бояться делать прививки и стараться не простужаться.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Четкий режим дня: соблюдать правильный режим дня не только в детском саду, но и дома.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Выполнение гигиенических процедур: умываться, чистить зубы, следить за чистотой одежды.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Психическое здоровье: не ссориться, не расстраиваться, чаще улыбаться.</w:t>
      </w:r>
    </w:p>
    <w:p w:rsidR="00CA08D0" w:rsidRPr="0072166C" w:rsidRDefault="00CA08D0" w:rsidP="00CA08D0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Умение предотвратить опасную ситуацию: знать правила поведения и соблюдать их.</w:t>
      </w:r>
    </w:p>
    <w:p w:rsidR="00946828" w:rsidRPr="0072166C" w:rsidRDefault="004C3823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Физические упражнения в сочетании с фольклором в структуре организованной образовательной деятельности располагаются в определенном порядке, который обусловлен физиологическими и психологическими особенностями детского организма. Важно построить организованную образовательную деятельность таким образом, чтобы подготовить детей к восприятию и выполнению более сложных упражнений</w:t>
      </w:r>
      <w:r w:rsidR="00991326"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 помощью которых решаются двигательные задачи.</w:t>
      </w:r>
    </w:p>
    <w:p w:rsidR="00991326" w:rsidRPr="0072166C" w:rsidRDefault="007A1D16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своей работе я использую различные типы организованной образовательной деятельности на фольклорном материале:</w:t>
      </w:r>
    </w:p>
    <w:p w:rsidR="00946828" w:rsidRPr="0072166C" w:rsidRDefault="007A1D16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Двигательно-творческая организованная образовательная деятельность, основанная на одном из видов устного народного творчества- </w:t>
      </w:r>
      <w:proofErr w:type="spellStart"/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потешках</w:t>
      </w:r>
      <w:proofErr w:type="spellEnd"/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загадках, стихах. При проведении физических упражнений можно использовать 10-15 </w:t>
      </w:r>
      <w:proofErr w:type="spellStart"/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потешек</w:t>
      </w:r>
      <w:proofErr w:type="spellEnd"/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или загадок двигательного характера.</w:t>
      </w:r>
    </w:p>
    <w:p w:rsidR="007A1D16" w:rsidRPr="0072166C" w:rsidRDefault="007A1D16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Сюжетные занятия физической культурой. Эта организованная деятельность проводится в форме «двигательного» рассказа или сказки.</w:t>
      </w:r>
    </w:p>
    <w:p w:rsidR="007A1D16" w:rsidRPr="0072166C" w:rsidRDefault="007A1D16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Театрализованная организованная образовательная деятельность с использованием имитационных, мимических и пантомимических упражнений, инсценировок и игр- драматизаций. Дети выполняют различные роли, подражая или копируя действия человека, изображая животных и птиц.</w:t>
      </w:r>
    </w:p>
    <w:p w:rsidR="007A1D16" w:rsidRPr="0072166C" w:rsidRDefault="007A1D16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Музыкально-ритмические занятия физической культурой, основанные на русских народных плясках и танцах, играх и хорово</w:t>
      </w:r>
      <w:r w:rsidR="00B234DC"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дах, с испо</w:t>
      </w: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льзованием русских народных песен и мелодий.</w:t>
      </w:r>
    </w:p>
    <w:p w:rsidR="007A1D16" w:rsidRPr="0072166C" w:rsidRDefault="00B234DC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Игровые занятия физической культурой на основе русских народных подвижных играх.</w:t>
      </w:r>
    </w:p>
    <w:p w:rsidR="00E76378" w:rsidRPr="0072166C" w:rsidRDefault="00E76378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Познавательная организованная образовательная деятельность с использованием элементов фольклора. Включение фольклора как элемента организованной образовательной деятельности оживляет процесс обучения, делает его доступным детям дошкольного возраста.</w:t>
      </w:r>
    </w:p>
    <w:p w:rsidR="00E76378" w:rsidRPr="0072166C" w:rsidRDefault="00E76378" w:rsidP="000A5592">
      <w:pPr>
        <w:pStyle w:val="a5"/>
        <w:numPr>
          <w:ilvl w:val="0"/>
          <w:numId w:val="4"/>
        </w:num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Интегрированная организованная образовательная деятельность с элементами фольклора позволяет осуществить более качественное и прочное усвоение знаний, умений и навыков в области физического развития детей.</w:t>
      </w:r>
    </w:p>
    <w:p w:rsidR="00E76378" w:rsidRPr="0072166C" w:rsidRDefault="00E76378" w:rsidP="00E76378">
      <w:pPr>
        <w:shd w:val="clear" w:color="auto" w:fill="FFFFFF"/>
        <w:spacing w:before="90" w:after="90" w:line="315" w:lineRule="atLeast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Помимо перечисленных форм работы необходимо включать фольклор и </w:t>
      </w:r>
      <w:proofErr w:type="gramStart"/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физкультурно-оздоровительную работу</w:t>
      </w:r>
      <w:proofErr w:type="gramEnd"/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в активный отдых детей:</w:t>
      </w:r>
    </w:p>
    <w:p w:rsidR="00E76378" w:rsidRPr="0072166C" w:rsidRDefault="00E76378" w:rsidP="00E76378">
      <w:pPr>
        <w:shd w:val="clear" w:color="auto" w:fill="FFFFFF"/>
        <w:spacing w:before="90" w:after="90" w:line="315" w:lineRule="atLeast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утренняя и оздоровительная гимнастика</w:t>
      </w:r>
      <w:r w:rsidR="002A77CF"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после сна в сочетании с фольклором</w:t>
      </w:r>
    </w:p>
    <w:p w:rsidR="002A77CF" w:rsidRPr="0072166C" w:rsidRDefault="002A77CF" w:rsidP="00E76378">
      <w:pPr>
        <w:shd w:val="clear" w:color="auto" w:fill="FFFFFF"/>
        <w:spacing w:before="90" w:after="90" w:line="315" w:lineRule="atLeast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-ритмическая гимнастика</w:t>
      </w:r>
    </w:p>
    <w:p w:rsidR="002A77CF" w:rsidRPr="0072166C" w:rsidRDefault="002A77CF" w:rsidP="00E76378">
      <w:pPr>
        <w:shd w:val="clear" w:color="auto" w:fill="FFFFFF"/>
        <w:spacing w:before="90" w:after="90" w:line="315" w:lineRule="atLeast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физкультурные минутки на основе фольклора </w:t>
      </w:r>
    </w:p>
    <w:p w:rsidR="00946828" w:rsidRPr="0072166C" w:rsidRDefault="002A77CF" w:rsidP="0072166C">
      <w:pPr>
        <w:shd w:val="clear" w:color="auto" w:fill="FFFFFF"/>
        <w:spacing w:before="90" w:after="90" w:line="315" w:lineRule="atLeast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русские народные подвижные игры, игры-забавы, игры- аттракционы</w:t>
      </w:r>
    </w:p>
    <w:p w:rsidR="00946828" w:rsidRPr="0072166C" w:rsidRDefault="00946828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Результаты работы над проектом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проекта нам удалось реализовать поставленные задачи. Ребята систематизировали свои знания о ЗОЖ, узнали, чем пословицы отличаются от поговорок, узнали много новых пословиц и поговорок, научились понимать их смысл и смогли проверить их значение на собственном опыте.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Выдвинутая в ходе исследования гипотеза подтвердилась.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изготовлена стенгазета «Если хочешь быть здоров».</w:t>
      </w:r>
    </w:p>
    <w:p w:rsidR="005E2513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Собранные детьми пословицы и поговорки мы оформили в альбом </w:t>
      </w:r>
      <w:r w:rsid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«Пословицы и поговорки о ЗОЖ». </w:t>
      </w: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2513" w:rsidRPr="0072166C" w:rsidRDefault="005E2513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513" w:rsidRPr="0072166C" w:rsidRDefault="005E2513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Литература: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Даль, В.И. Пословицы русского народа. / В.И Даль. – М, «Художественная литература», 1989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Круглов, Ю.Г. Русские народные загадки, пословицы, поговорки/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Ю.Г.Круглов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М: «Просвещение», 1990.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Маханева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Д. «Здоровый ребенок»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Мосалова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Л. «Я и мир»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Сысоев, В.Д. Пословицы и поговорки. / В.Д. Сысоев. – М: АСТ.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Астрель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Тарасова Т.А., Власова Л.С. «Я и моё здоровье».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Павлова М.А.,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Лысогорская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«Здоровье сберегающая система».</w:t>
      </w:r>
    </w:p>
    <w:p w:rsidR="00CA08D0" w:rsidRPr="0072166C" w:rsidRDefault="00CA08D0" w:rsidP="00CA08D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Ушакова, О. Д. Пословицы, поговорки и крылатые выражения. / О. </w:t>
      </w:r>
      <w:proofErr w:type="spellStart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Д.Ушакова</w:t>
      </w:r>
      <w:proofErr w:type="spellEnd"/>
      <w:r w:rsidRPr="0072166C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Санкт-Петербург: Литература, 2007</w:t>
      </w:r>
    </w:p>
    <w:p w:rsidR="0067470F" w:rsidRPr="0072166C" w:rsidRDefault="0067470F">
      <w:pPr>
        <w:rPr>
          <w:rFonts w:ascii="Times New Roman" w:hAnsi="Times New Roman" w:cs="Times New Roman"/>
          <w:sz w:val="28"/>
          <w:szCs w:val="28"/>
        </w:rPr>
      </w:pPr>
    </w:p>
    <w:sectPr w:rsidR="0067470F" w:rsidRPr="00721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973EC"/>
    <w:multiLevelType w:val="multilevel"/>
    <w:tmpl w:val="D8AA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04E94"/>
    <w:multiLevelType w:val="hybridMultilevel"/>
    <w:tmpl w:val="B0E85106"/>
    <w:lvl w:ilvl="0" w:tplc="63260FBA">
      <w:start w:val="1"/>
      <w:numFmt w:val="decimal"/>
      <w:lvlText w:val="%1."/>
      <w:lvlJc w:val="left"/>
      <w:pPr>
        <w:ind w:left="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5" w:hanging="360"/>
      </w:pPr>
    </w:lvl>
    <w:lvl w:ilvl="2" w:tplc="0419001B" w:tentative="1">
      <w:start w:val="1"/>
      <w:numFmt w:val="lowerRoman"/>
      <w:lvlText w:val="%3."/>
      <w:lvlJc w:val="right"/>
      <w:pPr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2">
    <w:nsid w:val="281A34CC"/>
    <w:multiLevelType w:val="hybridMultilevel"/>
    <w:tmpl w:val="69C8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54540"/>
    <w:multiLevelType w:val="multilevel"/>
    <w:tmpl w:val="E5DA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D0"/>
    <w:rsid w:val="000B680A"/>
    <w:rsid w:val="000E3A7C"/>
    <w:rsid w:val="001079D5"/>
    <w:rsid w:val="001B4E41"/>
    <w:rsid w:val="001F61B8"/>
    <w:rsid w:val="002A77CF"/>
    <w:rsid w:val="003442E6"/>
    <w:rsid w:val="00490BED"/>
    <w:rsid w:val="004C3823"/>
    <w:rsid w:val="00567BEB"/>
    <w:rsid w:val="005E2513"/>
    <w:rsid w:val="0067470F"/>
    <w:rsid w:val="006F3BCF"/>
    <w:rsid w:val="0072166C"/>
    <w:rsid w:val="007A1D16"/>
    <w:rsid w:val="008A2822"/>
    <w:rsid w:val="00946828"/>
    <w:rsid w:val="00991326"/>
    <w:rsid w:val="00A542A5"/>
    <w:rsid w:val="00AD7685"/>
    <w:rsid w:val="00B20C7B"/>
    <w:rsid w:val="00B234DC"/>
    <w:rsid w:val="00B66926"/>
    <w:rsid w:val="00CA08D0"/>
    <w:rsid w:val="00DB121A"/>
    <w:rsid w:val="00DC03B7"/>
    <w:rsid w:val="00E263BB"/>
    <w:rsid w:val="00E76378"/>
    <w:rsid w:val="00F359F1"/>
    <w:rsid w:val="00F82B80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DCAF0-2EA1-4FA6-B907-E6E5991C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08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E3A7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92A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24B9F-D881-4D92-AFBE-7428021B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Александровна</cp:lastModifiedBy>
  <cp:revision>17</cp:revision>
  <cp:lastPrinted>2020-12-18T11:35:00Z</cp:lastPrinted>
  <dcterms:created xsi:type="dcterms:W3CDTF">2020-12-18T11:36:00Z</dcterms:created>
  <dcterms:modified xsi:type="dcterms:W3CDTF">2025-09-05T06:39:00Z</dcterms:modified>
</cp:coreProperties>
</file>