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68F484" w14:textId="441C2DE2" w:rsidR="00F20E1E" w:rsidRPr="00F20E1E" w:rsidRDefault="00F20E1E" w:rsidP="00F20E1E">
      <w:pPr>
        <w:spacing w:line="274" w:lineRule="auto"/>
        <w:ind w:left="14" w:right="2091" w:hanging="10"/>
        <w:jc w:val="center"/>
        <w:rPr>
          <w:b/>
          <w:sz w:val="24"/>
          <w:szCs w:val="24"/>
        </w:rPr>
      </w:pPr>
      <w:r w:rsidRPr="00F20E1E">
        <w:rPr>
          <w:b/>
          <w:sz w:val="24"/>
          <w:szCs w:val="24"/>
        </w:rPr>
        <w:t xml:space="preserve">Социально-психологическая </w:t>
      </w:r>
      <w:r w:rsidRPr="00F20E1E">
        <w:rPr>
          <w:b/>
          <w:sz w:val="24"/>
          <w:szCs w:val="24"/>
        </w:rPr>
        <w:t xml:space="preserve">соотнесенность интегративных </w:t>
      </w:r>
      <w:r w:rsidRPr="00F20E1E">
        <w:rPr>
          <w:b/>
          <w:sz w:val="24"/>
          <w:szCs w:val="24"/>
        </w:rPr>
        <w:t>инклюзивных образовательных программ</w:t>
      </w:r>
    </w:p>
    <w:p w14:paraId="26D3BAA0" w14:textId="77777777" w:rsidR="00F20E1E" w:rsidRDefault="00F20E1E" w:rsidP="00F20E1E">
      <w:pPr>
        <w:spacing w:line="267" w:lineRule="auto"/>
        <w:ind w:right="590" w:firstLine="544"/>
        <w:jc w:val="both"/>
        <w:rPr>
          <w:sz w:val="24"/>
          <w:szCs w:val="24"/>
        </w:rPr>
      </w:pPr>
    </w:p>
    <w:p w14:paraId="0C92B811" w14:textId="695CC3E3" w:rsidR="00F20E1E" w:rsidRPr="00F20E1E" w:rsidRDefault="00F20E1E" w:rsidP="00F20E1E">
      <w:pPr>
        <w:spacing w:line="267" w:lineRule="auto"/>
        <w:ind w:right="590" w:firstLine="544"/>
        <w:jc w:val="both"/>
        <w:rPr>
          <w:sz w:val="24"/>
          <w:szCs w:val="24"/>
        </w:rPr>
      </w:pPr>
      <w:r w:rsidRPr="00F20E1E">
        <w:rPr>
          <w:sz w:val="24"/>
          <w:szCs w:val="24"/>
        </w:rPr>
        <w:t xml:space="preserve">Статья посвящена актуальной проблеме интеграции в образовательное пространство учащихся с особыми образовательными потребностями. С помощью разработанной  А.В. Петровским социально-психологической модели вхождения личности в референтную для нее группу показано, что действующие инклюзивные образовательные программы учитывают, как правило, лишь первый этап вхождения личности в группу – адаптационную стадию, что наделяет личность с особыми образовательными потребностями не столько субъектными, сколько объектными характеристиками и ролевыми предписаниями. Однако для полноценной интеграции учащегося в группу (без чего невозможна дальнейшая интеграция личности в широкий социум) необходимы интегративные образовательные программы, нацеленные на полноценную реализацию всего цикла вхождения личности с особыми образовательными потребностями в конкретную ученическую группу. В отличие от инклюзивных образовательных программ интегративные программы предусматривают целенаправленную психолого-педагогическую и социально-психологическую работу с ученической группой, которая в их рамках выступает в качестве полноценного социального субъекта.   </w:t>
      </w:r>
    </w:p>
    <w:p w14:paraId="2D3C4605" w14:textId="3603B586" w:rsidR="00F20E1E" w:rsidRPr="00F20E1E" w:rsidRDefault="00F20E1E" w:rsidP="00F20E1E">
      <w:pPr>
        <w:spacing w:after="203" w:line="267" w:lineRule="auto"/>
        <w:ind w:left="554" w:right="590" w:hanging="10"/>
        <w:jc w:val="both"/>
        <w:rPr>
          <w:sz w:val="24"/>
          <w:szCs w:val="24"/>
        </w:rPr>
      </w:pPr>
      <w:r w:rsidRPr="00F20E1E">
        <w:rPr>
          <w:sz w:val="24"/>
          <w:szCs w:val="24"/>
        </w:rPr>
        <w:t>Ключевые слова: референтная группа</w:t>
      </w:r>
      <w:r>
        <w:rPr>
          <w:sz w:val="24"/>
          <w:szCs w:val="24"/>
        </w:rPr>
        <w:t>, интеграция личности, инклюзивное образование.</w:t>
      </w:r>
      <w:r w:rsidRPr="00F20E1E">
        <w:rPr>
          <w:sz w:val="24"/>
          <w:szCs w:val="24"/>
        </w:rPr>
        <w:t xml:space="preserve"> </w:t>
      </w:r>
      <w:r w:rsidRPr="00F20E1E">
        <w:rPr>
          <w:b/>
          <w:sz w:val="24"/>
          <w:szCs w:val="24"/>
        </w:rPr>
        <w:tab/>
      </w:r>
    </w:p>
    <w:p w14:paraId="7C5704CE" w14:textId="2EA5906D" w:rsidR="00F20E1E" w:rsidRPr="00F20E1E" w:rsidRDefault="00F20E1E" w:rsidP="00F20E1E">
      <w:pPr>
        <w:ind w:left="5" w:right="54"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F20E1E">
        <w:rPr>
          <w:sz w:val="24"/>
          <w:szCs w:val="24"/>
        </w:rPr>
        <w:t xml:space="preserve">современной образовательной практике одной из наиболее острых   является проблема интеграции в реальное образовательное пространство учащихся с особыми образовательными потребностями [1; 3; 4].   </w:t>
      </w:r>
    </w:p>
    <w:p w14:paraId="31604E9E" w14:textId="737E06E2" w:rsidR="00F20E1E" w:rsidRPr="00F20E1E" w:rsidRDefault="00F20E1E" w:rsidP="00F20E1E">
      <w:pPr>
        <w:ind w:left="5" w:right="54" w:firstLine="715"/>
        <w:jc w:val="both"/>
        <w:rPr>
          <w:sz w:val="24"/>
          <w:szCs w:val="24"/>
        </w:rPr>
      </w:pPr>
      <w:r w:rsidRPr="00F20E1E">
        <w:rPr>
          <w:sz w:val="24"/>
          <w:szCs w:val="24"/>
        </w:rPr>
        <w:t>Несмотря на то, что специфика образовательных учрежден</w:t>
      </w:r>
      <w:r>
        <w:rPr>
          <w:sz w:val="24"/>
          <w:szCs w:val="24"/>
        </w:rPr>
        <w:t>ий различного типа и профиля во</w:t>
      </w:r>
      <w:r w:rsidRPr="00F20E1E">
        <w:rPr>
          <w:sz w:val="24"/>
          <w:szCs w:val="24"/>
        </w:rPr>
        <w:t xml:space="preserve"> многом задает содержательно-технологические особенности соответствующих программ, все они долж</w:t>
      </w:r>
      <w:r>
        <w:rPr>
          <w:sz w:val="24"/>
          <w:szCs w:val="24"/>
        </w:rPr>
        <w:t xml:space="preserve">ны отвечать тем принципиальным </w:t>
      </w:r>
      <w:r w:rsidRPr="00F20E1E">
        <w:rPr>
          <w:sz w:val="24"/>
          <w:szCs w:val="24"/>
        </w:rPr>
        <w:t xml:space="preserve">психологическим требованиям, выполнение которых обеспечивает их собственно психологическую обоснованность и, главное, реальную действенность. </w:t>
      </w:r>
    </w:p>
    <w:p w14:paraId="56B4DFEF" w14:textId="77777777" w:rsidR="00F20E1E" w:rsidRPr="00F20E1E" w:rsidRDefault="00F20E1E" w:rsidP="00F20E1E">
      <w:pPr>
        <w:ind w:left="5" w:right="54" w:firstLine="715"/>
        <w:jc w:val="both"/>
        <w:rPr>
          <w:sz w:val="24"/>
          <w:szCs w:val="24"/>
        </w:rPr>
      </w:pPr>
      <w:r w:rsidRPr="00F20E1E">
        <w:rPr>
          <w:sz w:val="24"/>
          <w:szCs w:val="24"/>
        </w:rPr>
        <w:t xml:space="preserve">Прежде чем перейти к краткому анализу содержательного наполнения базовых задач такого рода программ, необходимо определиться в тех терминах, которыми сегодня они уже традиционно обозначаются, а также осмыслить ту психологическую реальность, в рамках которой эти программы должны быть реализованы.  </w:t>
      </w:r>
    </w:p>
    <w:p w14:paraId="73FFBA2C" w14:textId="206E755D" w:rsidR="00F20E1E" w:rsidRPr="00F20E1E" w:rsidRDefault="00F20E1E" w:rsidP="00F20E1E">
      <w:pPr>
        <w:ind w:left="5" w:right="54" w:firstLine="71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последнее время </w:t>
      </w:r>
      <w:r w:rsidRPr="00F20E1E">
        <w:rPr>
          <w:sz w:val="24"/>
          <w:szCs w:val="24"/>
        </w:rPr>
        <w:t>разработаны, апробированы и в достаточно развернутой форме реализуются программы, прежде всего воспитательного характера, обозначаемые при этом как инклюзивные. Уже са</w:t>
      </w:r>
      <w:r>
        <w:rPr>
          <w:sz w:val="24"/>
          <w:szCs w:val="24"/>
        </w:rPr>
        <w:t xml:space="preserve">мо название говорит о том, что </w:t>
      </w:r>
      <w:r w:rsidRPr="00F20E1E">
        <w:rPr>
          <w:sz w:val="24"/>
          <w:szCs w:val="24"/>
        </w:rPr>
        <w:t xml:space="preserve">базовая цель подобной технологии – включение учащихся с особыми образовательными потребностями в реально функционирующие ученические группы, тем самым и включение этих самых учащихся в учебно-воспитательный коллектив всего образовательного учреждения. На первый взгляд, казалось бы, не может быть выдвинуто сколько-нибудь серьезных аргументов против правомерности именно такой постановки дела. В действительности же подобный подход глубоко ошибочен.  </w:t>
      </w:r>
    </w:p>
    <w:p w14:paraId="34962ED5" w14:textId="489937AB" w:rsidR="00F20E1E" w:rsidRPr="00F20E1E" w:rsidRDefault="00F20E1E" w:rsidP="00F20E1E">
      <w:pPr>
        <w:ind w:left="5" w:right="54" w:firstLine="715"/>
        <w:jc w:val="both"/>
        <w:rPr>
          <w:sz w:val="24"/>
          <w:szCs w:val="24"/>
        </w:rPr>
      </w:pPr>
      <w:r w:rsidRPr="00F20E1E">
        <w:rPr>
          <w:sz w:val="24"/>
          <w:szCs w:val="24"/>
        </w:rPr>
        <w:t>Наиболее отчетливо это становится ясным, если проанализировать в содержательно</w:t>
      </w:r>
      <w:r>
        <w:rPr>
          <w:sz w:val="24"/>
          <w:szCs w:val="24"/>
        </w:rPr>
        <w:t>-</w:t>
      </w:r>
      <w:r w:rsidRPr="00F20E1E">
        <w:rPr>
          <w:sz w:val="24"/>
          <w:szCs w:val="24"/>
        </w:rPr>
        <w:t xml:space="preserve">психологическом плане особенности протекания процесса вхождения развивающейся личности в референтную для нее группу. Сразу оговоримся, что ученическая группа, по существу, априори выступает для учащегося как социально и личностно значимая, особенно в том случае, когда речь идет о таком специфичном контингенте, как люди с особыми образовательными потребностями, которые, как правило, по понятным причинам находятся в ситуации более или менее выраженной социальной депривации.  </w:t>
      </w:r>
    </w:p>
    <w:p w14:paraId="008F7D2C" w14:textId="42ED6D6D" w:rsidR="00F20E1E" w:rsidRPr="00F20E1E" w:rsidRDefault="00F20E1E" w:rsidP="00F20E1E">
      <w:pPr>
        <w:ind w:left="5" w:right="54" w:firstLine="715"/>
        <w:jc w:val="both"/>
        <w:rPr>
          <w:sz w:val="24"/>
          <w:szCs w:val="24"/>
        </w:rPr>
      </w:pPr>
      <w:r w:rsidRPr="00F20E1E">
        <w:rPr>
          <w:sz w:val="24"/>
          <w:szCs w:val="24"/>
        </w:rPr>
        <w:lastRenderedPageBreak/>
        <w:t>Как показывает разработанная А.В. Петровским в 1987 г. и апробированная в последующие годы его сотрудниками социально-психологическая модель вхождения личности в референтную для нее группу, индивид неизбежно (вне зависимости от своих индивидуально-психологических характеристик и социально-психологич</w:t>
      </w:r>
      <w:r>
        <w:rPr>
          <w:sz w:val="24"/>
          <w:szCs w:val="24"/>
        </w:rPr>
        <w:t xml:space="preserve">еских особенностей сообщества) </w:t>
      </w:r>
      <w:r w:rsidRPr="00F20E1E">
        <w:rPr>
          <w:sz w:val="24"/>
          <w:szCs w:val="24"/>
        </w:rPr>
        <w:t xml:space="preserve">при вхождении в группу проходит три несомненно взаимосвязанные, но при этом вполне самоценные стадии – стадии адаптации, индивидуализации и интеграции [2].  </w:t>
      </w:r>
    </w:p>
    <w:p w14:paraId="1BC1A1A8" w14:textId="77777777" w:rsidR="00F20E1E" w:rsidRPr="00F20E1E" w:rsidRDefault="00F20E1E" w:rsidP="00F20E1E">
      <w:pPr>
        <w:ind w:left="5" w:right="54" w:firstLine="715"/>
        <w:jc w:val="both"/>
        <w:rPr>
          <w:sz w:val="24"/>
          <w:szCs w:val="24"/>
        </w:rPr>
      </w:pPr>
      <w:r w:rsidRPr="00F20E1E">
        <w:rPr>
          <w:sz w:val="24"/>
          <w:szCs w:val="24"/>
        </w:rPr>
        <w:t xml:space="preserve">На стадии адаптации, реализуя свою базовую социогенную потребность в персонализации, развивающаяся личность преимущественно решает личностную задачу именно адаптационного характера – «быть таким, как все, и быть принятым группой в этом качестве».  </w:t>
      </w:r>
    </w:p>
    <w:p w14:paraId="6E636500" w14:textId="6046D1B3" w:rsidR="00F20E1E" w:rsidRPr="00F20E1E" w:rsidRDefault="00F20E1E" w:rsidP="00F20E1E">
      <w:pPr>
        <w:ind w:left="5" w:right="54" w:firstLine="715"/>
        <w:jc w:val="both"/>
        <w:rPr>
          <w:sz w:val="24"/>
          <w:szCs w:val="24"/>
        </w:rPr>
      </w:pPr>
      <w:r w:rsidRPr="00F20E1E">
        <w:rPr>
          <w:sz w:val="24"/>
          <w:szCs w:val="24"/>
        </w:rPr>
        <w:t>Совершенно очевидно, что достижение подобной цели осуществляется «новичком» путем акцентированного усвоения норм, целей, которые господствуют в данной общности, и «выучивания» тех поведенческих правил, которые в этой общности приняты. Если на определенном этапе индиви</w:t>
      </w:r>
      <w:r>
        <w:rPr>
          <w:sz w:val="24"/>
          <w:szCs w:val="24"/>
        </w:rPr>
        <w:t>д обоснованно или необоснованно</w:t>
      </w:r>
      <w:r w:rsidRPr="00F20E1E">
        <w:rPr>
          <w:sz w:val="24"/>
          <w:szCs w:val="24"/>
        </w:rPr>
        <w:t xml:space="preserve"> приходит к выводу о том, что данная задача им решена, он нередко оказывается в плену некоей иллюзии по поводу своей личностной «растворенности», или потери </w:t>
      </w:r>
      <w:r w:rsidR="00EE0067">
        <w:rPr>
          <w:sz w:val="24"/>
          <w:szCs w:val="24"/>
        </w:rPr>
        <w:t>личности</w:t>
      </w:r>
      <w:bookmarkStart w:id="0" w:name="_GoBack"/>
      <w:bookmarkEnd w:id="0"/>
      <w:r w:rsidRPr="00F20E1E">
        <w:rPr>
          <w:sz w:val="24"/>
          <w:szCs w:val="24"/>
        </w:rPr>
        <w:t xml:space="preserve">.  </w:t>
      </w:r>
    </w:p>
    <w:p w14:paraId="76269477" w14:textId="04E039CD" w:rsidR="00F20E1E" w:rsidRPr="00F20E1E" w:rsidRDefault="00F20E1E" w:rsidP="00F20E1E">
      <w:pPr>
        <w:ind w:left="5" w:right="54"/>
        <w:jc w:val="both"/>
        <w:rPr>
          <w:sz w:val="24"/>
          <w:szCs w:val="24"/>
        </w:rPr>
      </w:pPr>
      <w:r w:rsidRPr="00F20E1E">
        <w:rPr>
          <w:sz w:val="24"/>
          <w:szCs w:val="24"/>
        </w:rPr>
        <w:t>Подобный кризис приводит в большинстве случаев к принципиальной смене личностной задачи: ее характер кардинально меняется и приобретает отчетливо в</w:t>
      </w:r>
      <w:r>
        <w:rPr>
          <w:sz w:val="24"/>
          <w:szCs w:val="24"/>
        </w:rPr>
        <w:t xml:space="preserve">ыраженную индивидуализационную </w:t>
      </w:r>
      <w:r w:rsidRPr="00F20E1E">
        <w:rPr>
          <w:sz w:val="24"/>
          <w:szCs w:val="24"/>
        </w:rPr>
        <w:t>направленность – «быть не таким, как все, и во</w:t>
      </w:r>
      <w:r>
        <w:rPr>
          <w:sz w:val="24"/>
          <w:szCs w:val="24"/>
        </w:rPr>
        <w:t>сприниматься товарищами по групп</w:t>
      </w:r>
      <w:r w:rsidRPr="00F20E1E">
        <w:rPr>
          <w:sz w:val="24"/>
          <w:szCs w:val="24"/>
        </w:rPr>
        <w:t xml:space="preserve">е как своеобычная и крайне значимая для общности индивидуальность».  По сути дела, в этом случае можно говорить о начале этапа индивидуализации личности в рамках процесса ее вхождения в референтную для нее группу.  </w:t>
      </w:r>
    </w:p>
    <w:p w14:paraId="411A8B32" w14:textId="5325B9FB" w:rsidR="00F20E1E" w:rsidRPr="00F20E1E" w:rsidRDefault="00F20E1E" w:rsidP="00F20E1E">
      <w:pPr>
        <w:ind w:left="5" w:right="54"/>
        <w:jc w:val="both"/>
        <w:rPr>
          <w:sz w:val="24"/>
          <w:szCs w:val="24"/>
        </w:rPr>
      </w:pPr>
      <w:r w:rsidRPr="00F20E1E">
        <w:rPr>
          <w:sz w:val="24"/>
          <w:szCs w:val="24"/>
        </w:rPr>
        <w:t xml:space="preserve">При этом следует отметить, что активно индивидуализирующаяся личность предъявляет группе именно те свои особенности, которые она сама в себе больше всего и ценит. </w:t>
      </w:r>
      <w:r>
        <w:rPr>
          <w:sz w:val="24"/>
          <w:szCs w:val="24"/>
        </w:rPr>
        <w:t xml:space="preserve">Другое дело, что группа готова </w:t>
      </w:r>
      <w:r w:rsidRPr="00F20E1E">
        <w:rPr>
          <w:sz w:val="24"/>
          <w:szCs w:val="24"/>
        </w:rPr>
        <w:t xml:space="preserve">принять лишь те личностные проявления индивида, которые отвечают ее собственным запросам и потребностям и «работают» на ее развитие в логике принятого ею вектора своего становления. В противном случае индивидуализационные проявления конкретной личности отвергаются общностью, а сама личность «сбрасывается» на повторный этап необходимой адаптации [3]. Если же индивидуализационные проявления индивида принимаются группой, так как они соответствуют содержательной направленности развития данной конкретной общности, индивид занимает достаточно устойчивое, стабильное положение в интрагрупповой структуре (не обязательно высокостатусное положение, главное – устойчиво-стабильную позицию) и таким образом интегрируется в группу, окончательно превращаясь в реального субъекта общегрупповой активности,  при этом не  только в сиюминутной, но и в перспективной логике групповой жизни. </w:t>
      </w:r>
    </w:p>
    <w:p w14:paraId="325AE1A5" w14:textId="7E5998A3" w:rsidR="00F20E1E" w:rsidRPr="00F20E1E" w:rsidRDefault="00F20E1E" w:rsidP="00F20E1E">
      <w:pPr>
        <w:ind w:left="5" w:right="54" w:firstLine="715"/>
        <w:jc w:val="both"/>
        <w:rPr>
          <w:sz w:val="24"/>
          <w:szCs w:val="24"/>
        </w:rPr>
      </w:pPr>
      <w:r w:rsidRPr="00F20E1E">
        <w:rPr>
          <w:sz w:val="24"/>
          <w:szCs w:val="24"/>
        </w:rPr>
        <w:t xml:space="preserve">Если попытаться оценить инклюзивные по своему характеру образовательные программы с точки зрения только что в сжатой форме приведенной социальнопсихологической модели вхождения личности в референтную для нее группу, становится ясным, что они покрывают, по сути дела, лишь первый этап вхождения личности в группу – адаптационную стадию. Понятно, что, когда перед практическими психологами стоит не «отчетная» по своему характеру задача «включить» в группу того или иного учащегося, а полноценно ответственная в профессионально-психологическом плане задача интегрировать его в группу (а посредством этого и попытаться осуществить действительно плодотворную попытку интегрировать столь специфичную личность в широкий социум), ограничиться рамками «инклюзива» означает не просто поверхностно проанализировать проблему, но и в целом ряде случаев нанести как самому учащемуся с особыми образовательными потребностями, так и всей ученической группе серьезную психологическую травму, порой в решающей степени перекрывающую возможность последующего позитивного личностного развития и </w:t>
      </w:r>
      <w:r w:rsidR="009E36D2" w:rsidRPr="00F20E1E">
        <w:rPr>
          <w:sz w:val="24"/>
          <w:szCs w:val="24"/>
        </w:rPr>
        <w:t>конструктивного</w:t>
      </w:r>
      <w:r w:rsidRPr="00F20E1E">
        <w:rPr>
          <w:sz w:val="24"/>
          <w:szCs w:val="24"/>
        </w:rPr>
        <w:t xml:space="preserve"> группообразования.  </w:t>
      </w:r>
    </w:p>
    <w:p w14:paraId="638F40AB" w14:textId="442FA513" w:rsidR="00F20E1E" w:rsidRPr="00F20E1E" w:rsidRDefault="00F20E1E" w:rsidP="00F20E1E">
      <w:pPr>
        <w:spacing w:after="47"/>
        <w:ind w:left="5" w:right="54" w:firstLine="698"/>
        <w:jc w:val="both"/>
        <w:rPr>
          <w:sz w:val="24"/>
          <w:szCs w:val="24"/>
        </w:rPr>
      </w:pPr>
      <w:r w:rsidRPr="00F20E1E">
        <w:rPr>
          <w:sz w:val="24"/>
          <w:szCs w:val="24"/>
        </w:rPr>
        <w:t>Не вдаваясь в детализацию конкретных технологических способов психолого</w:t>
      </w:r>
      <w:r w:rsidR="009E36D2">
        <w:rPr>
          <w:sz w:val="24"/>
          <w:szCs w:val="24"/>
        </w:rPr>
        <w:t>-</w:t>
      </w:r>
      <w:r w:rsidRPr="00F20E1E">
        <w:rPr>
          <w:sz w:val="24"/>
          <w:szCs w:val="24"/>
        </w:rPr>
        <w:lastRenderedPageBreak/>
        <w:t>педагогического характера, содержание которых может быть раскрыто лишь через достаточно развернутые  описания комплекса локально-точечных приемов психолого</w:t>
      </w:r>
      <w:r w:rsidR="009E36D2">
        <w:rPr>
          <w:sz w:val="24"/>
          <w:szCs w:val="24"/>
        </w:rPr>
        <w:t>-</w:t>
      </w:r>
      <w:r w:rsidRPr="00F20E1E">
        <w:rPr>
          <w:sz w:val="24"/>
          <w:szCs w:val="24"/>
        </w:rPr>
        <w:t xml:space="preserve">педагогического и организационно-управленческого воздействия, в рамках данного материала мы ограничимся перечислением нескольких  базовых позиций, универсально  значимых для успешного решения процесса интеграции учащегося с особыми образовательными потребностями в образовательных учреждениях разного типа.  </w:t>
      </w:r>
    </w:p>
    <w:p w14:paraId="09B0D623" w14:textId="77777777" w:rsidR="00F20E1E" w:rsidRPr="00F20E1E" w:rsidRDefault="00F20E1E" w:rsidP="00F20E1E">
      <w:pPr>
        <w:widowControl/>
        <w:numPr>
          <w:ilvl w:val="0"/>
          <w:numId w:val="1"/>
        </w:numPr>
        <w:autoSpaceDE/>
        <w:autoSpaceDN/>
        <w:spacing w:after="46"/>
        <w:ind w:left="6" w:right="57" w:firstLine="698"/>
        <w:jc w:val="both"/>
        <w:rPr>
          <w:sz w:val="24"/>
          <w:szCs w:val="24"/>
        </w:rPr>
      </w:pPr>
      <w:r w:rsidRPr="00F20E1E">
        <w:rPr>
          <w:sz w:val="24"/>
          <w:szCs w:val="24"/>
        </w:rPr>
        <w:t xml:space="preserve">Целевое назначение инклюзивных образовательных программ – не столько процессы «вживания» личности с особыми образовательными потребностями в ученическую группу, сколько процесс успешного ее «вживления» в ученическую общность. Таким образом, по самому своему определению инклюзивные образовательные программы носят подчеркнуто адаптационный характер, что априори наделяет личность с особыми образовательными потребностями не столько субъектными, сколько объектными характеристиками и ролевыми предписаниями в рамках реализации подобного типа программ.  </w:t>
      </w:r>
    </w:p>
    <w:p w14:paraId="6013B369" w14:textId="661E4B06" w:rsidR="00F20E1E" w:rsidRPr="00F20E1E" w:rsidRDefault="00F20E1E" w:rsidP="00F20E1E">
      <w:pPr>
        <w:widowControl/>
        <w:numPr>
          <w:ilvl w:val="0"/>
          <w:numId w:val="1"/>
        </w:numPr>
        <w:autoSpaceDE/>
        <w:autoSpaceDN/>
        <w:spacing w:after="3"/>
        <w:ind w:left="6" w:right="57" w:firstLine="698"/>
        <w:jc w:val="both"/>
        <w:rPr>
          <w:sz w:val="24"/>
          <w:szCs w:val="24"/>
        </w:rPr>
      </w:pPr>
      <w:r w:rsidRPr="00F20E1E">
        <w:rPr>
          <w:sz w:val="24"/>
          <w:szCs w:val="24"/>
        </w:rPr>
        <w:t xml:space="preserve">В отличие от инклюзивных образовательных программ интегративные образовательные программы нацелены на полноценную реализацию всего цикла вхождения личности с особыми образовательными потребностями в конкретную ученическую группу, а сверх этого – на  осуществление реального социального тренинга этой личности, позволяющего отладить индивидуальную психологическую технику ее  вхождения в широкий социум в целом и успешное решение личностных задач в рамках восхождения к социальной зрелости. В этом плане инклюзивные образовательные программы выступают лишь как частностадиальные ступени интегративных образовательных программ. </w:t>
      </w:r>
    </w:p>
    <w:p w14:paraId="6ED6B3E9" w14:textId="77777777" w:rsidR="00F20E1E" w:rsidRPr="00F20E1E" w:rsidRDefault="00F20E1E" w:rsidP="00F20E1E">
      <w:pPr>
        <w:widowControl/>
        <w:numPr>
          <w:ilvl w:val="0"/>
          <w:numId w:val="1"/>
        </w:numPr>
        <w:autoSpaceDE/>
        <w:autoSpaceDN/>
        <w:spacing w:after="3"/>
        <w:ind w:left="6" w:right="57" w:firstLine="698"/>
        <w:jc w:val="both"/>
        <w:rPr>
          <w:sz w:val="24"/>
          <w:szCs w:val="24"/>
        </w:rPr>
      </w:pPr>
      <w:r w:rsidRPr="00F20E1E">
        <w:rPr>
          <w:sz w:val="24"/>
          <w:szCs w:val="24"/>
        </w:rPr>
        <w:t xml:space="preserve">В отличие от инклюзивных образовательных программ интегративные образовательные программы в качестве необходимой  содержательной  части включают в себя целенаправленную психолого-педагогическую и социально-психологическую работу с ученической группой, которая в  этих программах рассматривается как полноценный социальный субъект.  Диагностика уровня социально-психологического развития ученической группы, тренинго-коррекционные программы, направленные на раскрытие и развитие ее идентификационного потенциала и межличностных валентностей, должны осуществляться, в том числе, и социальным психологом-практиком, а не только практическим психологом, специализирующимся в области возрастной, клинической и специальной психологии.  </w:t>
      </w:r>
    </w:p>
    <w:p w14:paraId="3DC0D9A5" w14:textId="6B77F416" w:rsidR="00F20E1E" w:rsidRPr="00F20E1E" w:rsidRDefault="00F20E1E" w:rsidP="00F20E1E">
      <w:pPr>
        <w:ind w:left="6" w:right="57"/>
        <w:jc w:val="both"/>
        <w:rPr>
          <w:sz w:val="24"/>
          <w:szCs w:val="24"/>
        </w:rPr>
      </w:pPr>
      <w:r w:rsidRPr="00F20E1E">
        <w:rPr>
          <w:sz w:val="24"/>
          <w:szCs w:val="24"/>
        </w:rPr>
        <w:t>Из этого с</w:t>
      </w:r>
      <w:r w:rsidR="006E3BC7">
        <w:rPr>
          <w:sz w:val="24"/>
          <w:szCs w:val="24"/>
        </w:rPr>
        <w:t>ледует, что конкретные практико-</w:t>
      </w:r>
      <w:r w:rsidRPr="00F20E1E">
        <w:rPr>
          <w:sz w:val="24"/>
          <w:szCs w:val="24"/>
        </w:rPr>
        <w:t xml:space="preserve">ориентированные интегративные образовательные программы, будучи своеобразным акцентированно технологическим способом оптимизации образовательного процесса в целом, а также личностного и группового развития его участников, в этой логике могут быть подготовлены лишь как индивидуально   ориентированные и базирующиеся на следующих переменных [1]:  1) индивидуально-психологические особенности учащегося с особыми образовательными потребностями; 2)  уровень социально-психологического развития конкретной ученической группы и учебно-воспитательного коллектива; 3) тип образовательного учреждения.  </w:t>
      </w:r>
    </w:p>
    <w:p w14:paraId="2A6A6D47" w14:textId="77777777" w:rsidR="00F20E1E" w:rsidRPr="00F20E1E" w:rsidRDefault="00F20E1E" w:rsidP="00F20E1E">
      <w:pPr>
        <w:spacing w:after="107" w:line="259" w:lineRule="auto"/>
        <w:ind w:left="728"/>
        <w:jc w:val="both"/>
        <w:rPr>
          <w:sz w:val="24"/>
          <w:szCs w:val="24"/>
        </w:rPr>
      </w:pPr>
      <w:r w:rsidRPr="00F20E1E">
        <w:rPr>
          <w:sz w:val="24"/>
          <w:szCs w:val="24"/>
        </w:rPr>
        <w:t xml:space="preserve"> </w:t>
      </w:r>
    </w:p>
    <w:p w14:paraId="4FEF0A91" w14:textId="77777777" w:rsidR="00F20E1E" w:rsidRPr="00F20E1E" w:rsidRDefault="00F20E1E" w:rsidP="00F20E1E">
      <w:pPr>
        <w:spacing w:after="155" w:line="259" w:lineRule="auto"/>
        <w:ind w:left="5" w:right="54"/>
        <w:jc w:val="both"/>
        <w:rPr>
          <w:sz w:val="24"/>
          <w:szCs w:val="24"/>
        </w:rPr>
      </w:pPr>
      <w:r w:rsidRPr="00F20E1E">
        <w:rPr>
          <w:sz w:val="24"/>
          <w:szCs w:val="24"/>
        </w:rPr>
        <w:t xml:space="preserve">Литература </w:t>
      </w:r>
    </w:p>
    <w:p w14:paraId="20754B59" w14:textId="77777777" w:rsidR="00F20E1E" w:rsidRPr="00F20E1E" w:rsidRDefault="00F20E1E" w:rsidP="00F20E1E">
      <w:pPr>
        <w:widowControl/>
        <w:numPr>
          <w:ilvl w:val="0"/>
          <w:numId w:val="2"/>
        </w:numPr>
        <w:autoSpaceDE/>
        <w:autoSpaceDN/>
        <w:spacing w:after="162" w:line="259" w:lineRule="auto"/>
        <w:ind w:right="54"/>
        <w:jc w:val="both"/>
        <w:rPr>
          <w:sz w:val="24"/>
          <w:szCs w:val="24"/>
        </w:rPr>
      </w:pPr>
      <w:r w:rsidRPr="00F20E1E">
        <w:rPr>
          <w:sz w:val="24"/>
          <w:szCs w:val="24"/>
        </w:rPr>
        <w:t xml:space="preserve">Кондратьев М.Ю. Социальный психолог в общеобразовательной школе. М., 2007. </w:t>
      </w:r>
    </w:p>
    <w:p w14:paraId="4ED853AC" w14:textId="77777777" w:rsidR="00F20E1E" w:rsidRPr="00F20E1E" w:rsidRDefault="00F20E1E" w:rsidP="00F20E1E">
      <w:pPr>
        <w:widowControl/>
        <w:numPr>
          <w:ilvl w:val="0"/>
          <w:numId w:val="2"/>
        </w:numPr>
        <w:autoSpaceDE/>
        <w:autoSpaceDN/>
        <w:spacing w:after="47" w:line="360" w:lineRule="auto"/>
        <w:ind w:right="54"/>
        <w:jc w:val="both"/>
        <w:rPr>
          <w:sz w:val="24"/>
          <w:szCs w:val="24"/>
        </w:rPr>
      </w:pPr>
      <w:r w:rsidRPr="00F20E1E">
        <w:rPr>
          <w:sz w:val="24"/>
          <w:szCs w:val="24"/>
        </w:rPr>
        <w:t>Кондратьев Ю.М., Сачкова М.Е. Специфика отношений межличностной значимости в студенческой группе на разных этапах обучения// Психологическая наука и образование PSYEDU.ru. 2011. № 1.</w:t>
      </w:r>
      <w:hyperlink r:id="rId7">
        <w:r w:rsidRPr="00F20E1E">
          <w:rPr>
            <w:sz w:val="24"/>
            <w:szCs w:val="24"/>
          </w:rPr>
          <w:t xml:space="preserve"> http://www.psyedu.ru/journal/2011/1/2061.phtml </w:t>
        </w:r>
      </w:hyperlink>
    </w:p>
    <w:p w14:paraId="5C0ECC1E" w14:textId="77777777" w:rsidR="00F20E1E" w:rsidRPr="00F20E1E" w:rsidRDefault="00F20E1E" w:rsidP="00F20E1E">
      <w:pPr>
        <w:widowControl/>
        <w:numPr>
          <w:ilvl w:val="0"/>
          <w:numId w:val="2"/>
        </w:numPr>
        <w:autoSpaceDE/>
        <w:autoSpaceDN/>
        <w:spacing w:after="177" w:line="259" w:lineRule="auto"/>
        <w:ind w:right="54"/>
        <w:jc w:val="both"/>
        <w:rPr>
          <w:sz w:val="24"/>
          <w:szCs w:val="24"/>
        </w:rPr>
      </w:pPr>
      <w:r w:rsidRPr="00F20E1E">
        <w:rPr>
          <w:sz w:val="24"/>
          <w:szCs w:val="24"/>
        </w:rPr>
        <w:t xml:space="preserve">Психология развивающейся личности / Под ред. А.В. Петровского. М., 1997. </w:t>
      </w:r>
    </w:p>
    <w:p w14:paraId="58BD5F71" w14:textId="20F17579" w:rsidR="00DE3044" w:rsidRPr="00F20E1E" w:rsidRDefault="00DE3044" w:rsidP="00F20E1E"/>
    <w:sectPr w:rsidR="00DE3044" w:rsidRPr="00F20E1E" w:rsidSect="00F20E1E">
      <w:headerReference w:type="default" r:id="rId8"/>
      <w:type w:val="continuous"/>
      <w:pgSz w:w="11920" w:h="16850"/>
      <w:pgMar w:top="2020" w:right="708" w:bottom="280" w:left="1700" w:header="172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905F7F" w14:textId="77777777" w:rsidR="00061804" w:rsidRDefault="00061804">
      <w:r>
        <w:separator/>
      </w:r>
    </w:p>
  </w:endnote>
  <w:endnote w:type="continuationSeparator" w:id="0">
    <w:p w14:paraId="7E5E308D" w14:textId="77777777" w:rsidR="00061804" w:rsidRDefault="00061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C8B380" w14:textId="77777777" w:rsidR="00061804" w:rsidRDefault="00061804">
      <w:r>
        <w:separator/>
      </w:r>
    </w:p>
  </w:footnote>
  <w:footnote w:type="continuationSeparator" w:id="0">
    <w:p w14:paraId="01D26748" w14:textId="77777777" w:rsidR="00061804" w:rsidRDefault="00061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AF6F5" w14:textId="6EACACDA" w:rsidR="00DE3044" w:rsidRDefault="00DE3044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02B77"/>
    <w:multiLevelType w:val="hybridMultilevel"/>
    <w:tmpl w:val="630424FE"/>
    <w:lvl w:ilvl="0" w:tplc="7C50A06E">
      <w:start w:val="1"/>
      <w:numFmt w:val="decimal"/>
      <w:lvlText w:val="%1."/>
      <w:lvlJc w:val="left"/>
      <w:pPr>
        <w:ind w:left="5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8A22E">
      <w:start w:val="1"/>
      <w:numFmt w:val="lowerLetter"/>
      <w:lvlText w:val="%2"/>
      <w:lvlJc w:val="left"/>
      <w:pPr>
        <w:ind w:left="108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A4B47A">
      <w:start w:val="1"/>
      <w:numFmt w:val="lowerRoman"/>
      <w:lvlText w:val="%3"/>
      <w:lvlJc w:val="left"/>
      <w:pPr>
        <w:ind w:left="180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CAC3BE">
      <w:start w:val="1"/>
      <w:numFmt w:val="decimal"/>
      <w:lvlText w:val="%4"/>
      <w:lvlJc w:val="left"/>
      <w:pPr>
        <w:ind w:left="252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5276C8">
      <w:start w:val="1"/>
      <w:numFmt w:val="lowerLetter"/>
      <w:lvlText w:val="%5"/>
      <w:lvlJc w:val="left"/>
      <w:pPr>
        <w:ind w:left="324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7D47702">
      <w:start w:val="1"/>
      <w:numFmt w:val="lowerRoman"/>
      <w:lvlText w:val="%6"/>
      <w:lvlJc w:val="left"/>
      <w:pPr>
        <w:ind w:left="396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7CF068">
      <w:start w:val="1"/>
      <w:numFmt w:val="decimal"/>
      <w:lvlText w:val="%7"/>
      <w:lvlJc w:val="left"/>
      <w:pPr>
        <w:ind w:left="468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E2DAEA">
      <w:start w:val="1"/>
      <w:numFmt w:val="lowerLetter"/>
      <w:lvlText w:val="%8"/>
      <w:lvlJc w:val="left"/>
      <w:pPr>
        <w:ind w:left="540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7623A0">
      <w:start w:val="1"/>
      <w:numFmt w:val="lowerRoman"/>
      <w:lvlText w:val="%9"/>
      <w:lvlJc w:val="left"/>
      <w:pPr>
        <w:ind w:left="612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695112B"/>
    <w:multiLevelType w:val="hybridMultilevel"/>
    <w:tmpl w:val="C2D881C2"/>
    <w:lvl w:ilvl="0" w:tplc="626EAF54">
      <w:start w:val="1"/>
      <w:numFmt w:val="decimal"/>
      <w:lvlText w:val="%1."/>
      <w:lvlJc w:val="left"/>
      <w:pPr>
        <w:ind w:left="5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FEDB08">
      <w:start w:val="1"/>
      <w:numFmt w:val="lowerLetter"/>
      <w:lvlText w:val="%2"/>
      <w:lvlJc w:val="left"/>
      <w:pPr>
        <w:ind w:left="1788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F623EC">
      <w:start w:val="1"/>
      <w:numFmt w:val="lowerRoman"/>
      <w:lvlText w:val="%3"/>
      <w:lvlJc w:val="left"/>
      <w:pPr>
        <w:ind w:left="2508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9EA8EE">
      <w:start w:val="1"/>
      <w:numFmt w:val="decimal"/>
      <w:lvlText w:val="%4"/>
      <w:lvlJc w:val="left"/>
      <w:pPr>
        <w:ind w:left="3228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AE8260">
      <w:start w:val="1"/>
      <w:numFmt w:val="lowerLetter"/>
      <w:lvlText w:val="%5"/>
      <w:lvlJc w:val="left"/>
      <w:pPr>
        <w:ind w:left="3948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BC2C96">
      <w:start w:val="1"/>
      <w:numFmt w:val="lowerRoman"/>
      <w:lvlText w:val="%6"/>
      <w:lvlJc w:val="left"/>
      <w:pPr>
        <w:ind w:left="4668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D06BE0">
      <w:start w:val="1"/>
      <w:numFmt w:val="decimal"/>
      <w:lvlText w:val="%7"/>
      <w:lvlJc w:val="left"/>
      <w:pPr>
        <w:ind w:left="5388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3C6266">
      <w:start w:val="1"/>
      <w:numFmt w:val="lowerLetter"/>
      <w:lvlText w:val="%8"/>
      <w:lvlJc w:val="left"/>
      <w:pPr>
        <w:ind w:left="6108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3E36E4">
      <w:start w:val="1"/>
      <w:numFmt w:val="lowerRoman"/>
      <w:lvlText w:val="%9"/>
      <w:lvlJc w:val="left"/>
      <w:pPr>
        <w:ind w:left="6828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044"/>
    <w:rsid w:val="00061804"/>
    <w:rsid w:val="0007226B"/>
    <w:rsid w:val="00640EEB"/>
    <w:rsid w:val="006E3BC7"/>
    <w:rsid w:val="00715951"/>
    <w:rsid w:val="00897CCD"/>
    <w:rsid w:val="00961759"/>
    <w:rsid w:val="0097501B"/>
    <w:rsid w:val="009E36D2"/>
    <w:rsid w:val="00B073FD"/>
    <w:rsid w:val="00B72070"/>
    <w:rsid w:val="00CF5784"/>
    <w:rsid w:val="00DE3044"/>
    <w:rsid w:val="00E93B72"/>
    <w:rsid w:val="00EE0067"/>
    <w:rsid w:val="00F20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D3B20A"/>
  <w15:docId w15:val="{5CDDFD3F-3297-40EA-B19D-D31BF8227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0" w:right="44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B720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72070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B7207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7207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syedu.ru/journal/2011/1/2061.p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1613</Words>
  <Characters>9197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2025-09-09T08:57:00Z</dcterms:created>
  <dcterms:modified xsi:type="dcterms:W3CDTF">2025-09-09T09:42:00Z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2019</vt:lpwstr>
  </property>
</Properties>
</file>