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BE67C91E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</w:pPr>
      <w:bookmarkStart w:id="0" w:name="_dx_frag_StartFragment"/>
      <w:bookmarkEnd w:id="0"/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НОД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 xml:space="preserve"> ПО ХУДОЖЕСТВЕННО-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ЭС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ТЕТИЧЕСКОМУ РАЗВИТИЮ (АППЛИКАЦИЯ) В СРЕДНЕЙ ГРУППЫ «КОРЗИНА С ЯБЛОКАМИ»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Кры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 xml:space="preserve">ловская  Е.В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., воспитатель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 xml:space="preserve">МБДОУ д/с Nº 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39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, г.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Таганрог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Цель: Созда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ние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 xml:space="preserve"> услови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й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 xml:space="preserve"> для развития творческих способностей детей, через создания коллективной композиции.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Задачи: продолжать учить создавать несложную композицию, по разному распол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а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 xml:space="preserve">гать предметы на листе; развивать практические умения и навыки, мелкую моторику пальцев рук; закреплять знания о цветах (красный, 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желтый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, зел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е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 xml:space="preserve">ный); 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Материал для занятия: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2 к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о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рзины, 2 набора яблок-муляжи, корзина с фруктами, лист бумаги формата АЗ с изображением нарисованной корзины, силуэты яблок разного цвета и размера, вырезанные воспитателем, клей, клеевые кисточки, салфетки, мультимедиа экран с картинкой - зайцы с яблоками.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32"/>
          <w:shd w:val="clear" w:fill="FFFFFF"/>
        </w:rPr>
        <w:t>Ход</w:t>
      </w:r>
      <w:r>
        <w:rPr>
          <w:rFonts w:ascii="Times New Roman" w:hAnsi="Times New Roman"/>
          <w:b w:val="0"/>
          <w:i w:val="0"/>
          <w:color w:val="2C2D2E"/>
          <w:sz w:val="32"/>
          <w:shd w:val="clear" w:fill="FFFFFF"/>
        </w:rPr>
        <w:t xml:space="preserve"> </w:t>
      </w:r>
      <w:r>
        <w:rPr>
          <w:rFonts w:ascii="Times New Roman" w:hAnsi="Times New Roman"/>
          <w:color w:val="2C2D2E"/>
          <w:sz w:val="32"/>
          <w:shd w:val="clear" w:fill="FFFFFF"/>
        </w:rPr>
        <w:t>непосредственной образовательной деятельности.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(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Воспитатель приглашает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 xml:space="preserve"> детей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 xml:space="preserve"> </w:t>
      </w:r>
      <w:r>
        <w:rPr>
          <w:rFonts w:ascii="Times New Roman" w:hAnsi="Times New Roman"/>
          <w:color w:val="2C2D2E"/>
          <w:sz w:val="24"/>
          <w:shd w:val="clear" w:fill="FFFFFF"/>
        </w:rPr>
        <w:t>встать в круг</w:t>
      </w:r>
      <w:r>
        <w:rPr>
          <w:rFonts w:ascii="Times New Roman" w:hAnsi="Times New Roman"/>
          <w:color w:val="2C2D2E"/>
          <w:sz w:val="24"/>
          <w:shd w:val="clear" w:fill="FFFFFF"/>
        </w:rPr>
        <w:t>)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</w:pP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Собрались все дети в круг, я твой друг и ты мой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друг.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 xml:space="preserve">Вместе за руки 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возьмемся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 xml:space="preserve"> и друг другу улыбнемся.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(воспитатель показывает детям корзину с яблоками)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оспитатель: Утром я пришла в детский сад и </w:t>
      </w:r>
      <w:r>
        <w:rPr>
          <w:rFonts w:ascii="Times New Roman" w:hAnsi="Times New Roman"/>
          <w:sz w:val="24"/>
        </w:rPr>
        <w:t xml:space="preserve">нашла эту корзину с яблоками в нашей группе, в ней была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исьмо. Послушайте, что в нем написано!?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2"/>
        </w:rPr>
        <w:t>На экране мультимедиа появляются картинки</w:t>
      </w:r>
      <w:r>
        <w:rPr>
          <w:rFonts w:ascii="Times New Roman" w:hAnsi="Times New Roman"/>
          <w:sz w:val="22"/>
        </w:rPr>
        <w:t xml:space="preserve"> зайцы с яблоками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)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"Дорогие ребята! Приближается зима, и вам нужно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много</w:t>
      </w:r>
      <w:r>
        <w:rPr>
          <w:rFonts w:ascii="Times New Roman" w:hAnsi="Times New Roman"/>
          <w:sz w:val="24"/>
        </w:rPr>
        <w:t xml:space="preserve"> витаминов, чтобы не болеть.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Мы собрали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урожай и дарим вам свои лесные яблочки. Кушайте на здоровье! Лесные жители"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Воспитатель: Ребята, а кто такие лесные жители?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Дети: Это звери которые живут в лесу.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Воспитатель: А кто из вас любит яблочки?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Ответы детей: Я люблю. И я люблю.</w:t>
      </w:r>
      <w:r>
        <w:rPr>
          <w:rFonts w:ascii="Times New Roman" w:hAnsi="Times New Roman"/>
          <w:sz w:val="24"/>
        </w:rPr>
        <w:t xml:space="preserve"> 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Воспитатель: А почему вы так любите их?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Ответы детей: Они вкусные, сладкие, и др.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Воспитатель: Ребята, а сейчас я, вам, предлагаю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поиграть с яблочками?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Подвижная игра "Кто быстрее соберет яблоки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корзину"</w:t>
      </w:r>
      <w:r>
        <w:rPr>
          <w:rFonts w:ascii="Times New Roman" w:hAnsi="Times New Roman"/>
          <w:sz w:val="24"/>
        </w:rPr>
        <w:t xml:space="preserve"> (яблоки муляжи)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Воспитатель: Ребята, может мы тоже подарим лесным жителям необы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 xml:space="preserve">новенный подарок - корзину с яблоками. Но она будет немного другая, не настоящая, Мы 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ё сделаем своими руками, из бумаги. И я думаю, что лесным зверям будет очень приятно получить такой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подарок. Вы согласны?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2"/>
        </w:rPr>
        <w:t>Предполагаемые ответы детей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)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Воспитатель: А перед тем как приступить к работе,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предлагаю размять </w:t>
      </w:r>
      <w:r>
        <w:rPr>
          <w:rFonts w:ascii="Times New Roman" w:hAnsi="Times New Roman"/>
          <w:sz w:val="24"/>
        </w:rPr>
        <w:t xml:space="preserve"> наши</w:t>
      </w:r>
      <w:r>
        <w:rPr>
          <w:rFonts w:ascii="Times New Roman" w:hAnsi="Times New Roman"/>
          <w:sz w:val="24"/>
        </w:rPr>
        <w:t xml:space="preserve"> пальчик</w:t>
      </w:r>
      <w:r>
        <w:rPr>
          <w:rFonts w:ascii="Times New Roman" w:hAnsi="Times New Roman"/>
          <w:sz w:val="24"/>
        </w:rPr>
        <w:t>и.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Пальчиковая гимнастика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"</w:t>
      </w:r>
      <w:r>
        <w:rPr>
          <w:rFonts w:ascii="Times New Roman" w:hAnsi="Times New Roman"/>
          <w:sz w:val="28"/>
        </w:rPr>
        <w:t>Веселые</w:t>
      </w:r>
      <w:r>
        <w:rPr>
          <w:rFonts w:ascii="Times New Roman" w:hAnsi="Times New Roman"/>
          <w:sz w:val="28"/>
        </w:rPr>
        <w:t xml:space="preserve"> друзья"</w:t>
      </w:r>
      <w:r>
        <w:rPr>
          <w:rFonts w:ascii="Times New Roman" w:hAnsi="Times New Roman"/>
          <w:sz w:val="24"/>
        </w:rPr>
        <w:t xml:space="preserve"> 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дети и родители по одному загибают пальчики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ачиная с мизинца</w:t>
      </w:r>
      <w:r>
        <w:rPr>
          <w:rFonts w:ascii="Times New Roman" w:hAnsi="Times New Roman"/>
          <w:sz w:val="24"/>
        </w:rPr>
        <w:t>)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Этот пальчик лёг в кровать, этот пальчик хочет</w:t>
      </w:r>
      <w:r>
        <w:rPr>
          <w:rFonts w:ascii="Times New Roman" w:hAnsi="Times New Roman"/>
          <w:sz w:val="24"/>
        </w:rPr>
        <w:t xml:space="preserve"> спать,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</w:t>
      </w:r>
      <w:r>
        <w:rPr>
          <w:rFonts w:ascii="Times New Roman" w:hAnsi="Times New Roman"/>
          <w:sz w:val="24"/>
        </w:rPr>
        <w:t>тот пальчик задремал, этот пальчи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 xml:space="preserve"> ох, устал. 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>(</w:t>
      </w:r>
      <w:r>
        <w:rPr>
          <w:rFonts w:ascii="Times New Roman" w:hAnsi="Times New Roman"/>
          <w:sz w:val="22"/>
        </w:rPr>
        <w:t>грозят указательным пальцем большому пальчик</w:t>
      </w:r>
      <w:r>
        <w:rPr>
          <w:rFonts w:ascii="Times New Roman" w:hAnsi="Times New Roman"/>
          <w:sz w:val="22"/>
        </w:rPr>
        <w:t>у)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Тише пальчи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 xml:space="preserve"> не шуми, своих братцев не буди. 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2"/>
        </w:rPr>
        <w:t>раскрыли пальцы обеих рук перед собой</w:t>
      </w:r>
      <w:r>
        <w:rPr>
          <w:rFonts w:ascii="Times New Roman" w:hAnsi="Times New Roman"/>
          <w:sz w:val="22"/>
        </w:rPr>
        <w:t>)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Встали пальчики, Ура! на прогулку всем пора.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2"/>
        </w:rPr>
        <w:t>сжимаем и разжимаем пальцы ру</w:t>
      </w:r>
      <w:r>
        <w:rPr>
          <w:rFonts w:ascii="Times New Roman" w:hAnsi="Times New Roman"/>
          <w:sz w:val="22"/>
        </w:rPr>
        <w:t>к</w:t>
      </w:r>
      <w:r>
        <w:rPr>
          <w:rFonts w:ascii="Times New Roman" w:hAnsi="Times New Roman"/>
          <w:sz w:val="24"/>
        </w:rPr>
        <w:t>)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 xml:space="preserve">Воспитатель предлагает детям </w:t>
      </w:r>
      <w:r>
        <w:rPr>
          <w:rFonts w:ascii="Times New Roman" w:hAnsi="Times New Roman"/>
          <w:sz w:val="22"/>
        </w:rPr>
        <w:t xml:space="preserve">пройти на </w:t>
      </w:r>
      <w:r>
        <w:rPr>
          <w:rFonts w:ascii="Times New Roman" w:hAnsi="Times New Roman"/>
          <w:sz w:val="22"/>
        </w:rPr>
        <w:t xml:space="preserve">свои </w:t>
      </w:r>
      <w:r>
        <w:rPr>
          <w:rFonts w:ascii="Times New Roman" w:hAnsi="Times New Roman"/>
          <w:sz w:val="22"/>
        </w:rPr>
        <w:t>рабочие места.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Воспитатель: Посмотрите, я приготовила </w:t>
      </w:r>
      <w:r>
        <w:rPr>
          <w:rFonts w:ascii="Times New Roman" w:hAnsi="Times New Roman"/>
          <w:sz w:val="24"/>
        </w:rPr>
        <w:t xml:space="preserve">вам </w:t>
      </w:r>
      <w:r>
        <w:rPr>
          <w:rFonts w:ascii="Times New Roman" w:hAnsi="Times New Roman"/>
          <w:sz w:val="24"/>
        </w:rPr>
        <w:t>яблочки 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корзину из бумаги.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дети рассматривают корзину и заготовки разной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формы и цвета яблоки.</w:t>
      </w:r>
      <w:r>
        <w:rPr>
          <w:rFonts w:ascii="Times New Roman" w:hAnsi="Times New Roman"/>
          <w:sz w:val="24"/>
        </w:rPr>
        <w:t>)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Воспитатель: Какой формы яблоки?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Ответы детей: Круглой.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Воспитатель: А яблочки, какого они цвета?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Ответы детей: Яблоки красные, жёлтые, зелёные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 xml:space="preserve">воспитатель объясняет </w:t>
      </w:r>
      <w:r>
        <w:rPr>
          <w:rFonts w:ascii="Times New Roman" w:hAnsi="Times New Roman"/>
          <w:sz w:val="24"/>
        </w:rPr>
        <w:t xml:space="preserve"> детям последовательность выпол</w:t>
      </w:r>
      <w:r>
        <w:rPr>
          <w:rFonts w:ascii="Times New Roman" w:hAnsi="Times New Roman"/>
          <w:sz w:val="24"/>
        </w:rPr>
        <w:t xml:space="preserve">нения коллективной работы "Корзина с яблоками". 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ети выполняют аппликацию.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Воспитатель: Какие вы молодцы! У вас получилась замечательная, красивая "Корзина с яблоками". Я думаю, что лесным зверям она очень понравится.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 вы как считаете?</w:t>
      </w:r>
    </w:p>
    <w:p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</w:t>
      </w:r>
      <w:r>
        <w:rPr>
          <w:rFonts w:ascii="Times New Roman" w:hAnsi="Times New Roman"/>
          <w:sz w:val="22"/>
        </w:rPr>
        <w:t>Предполагаемые</w:t>
      </w:r>
      <w:r>
        <w:rPr>
          <w:rFonts w:ascii="Times New Roman" w:hAnsi="Times New Roman"/>
          <w:sz w:val="22"/>
        </w:rPr>
        <w:t xml:space="preserve"> ответы детей</w:t>
      </w:r>
      <w:r>
        <w:rPr>
          <w:rFonts w:ascii="Times New Roman" w:hAnsi="Times New Roman"/>
          <w:sz w:val="22"/>
        </w:rPr>
        <w:t>)</w:t>
      </w:r>
      <w:r>
        <w:rPr>
          <w:rFonts w:ascii="Times New Roman" w:hAnsi="Times New Roman"/>
          <w:sz w:val="22"/>
        </w:rPr>
        <w:t>.</w:t>
      </w:r>
      <w:bookmarkStart w:id="1" w:name="_dx_frag_StartFragment"/>
      <w:bookmarkEnd w:id="1"/>
    </w:p>
    <w:p>
      <w:pP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Воспитатель: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вам понравилось делать такую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замечательную корзину?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(</w:t>
      </w:r>
      <w:r>
        <w:rPr>
          <w:rFonts w:ascii="Times New Roman" w:hAnsi="Times New Roman"/>
          <w:b w:val="0"/>
          <w:i w:val="0"/>
          <w:color w:val="2C2D2E"/>
          <w:sz w:val="22"/>
          <w:shd w:val="clear" w:fill="FFFFFF"/>
        </w:rPr>
        <w:t>Предполагаемые ответы детей</w:t>
      </w:r>
      <w:r>
        <w:rPr>
          <w:rFonts w:ascii="Times New Roman" w:hAnsi="Times New Roman"/>
          <w:b w:val="0"/>
          <w:i w:val="0"/>
          <w:color w:val="2C2D2E"/>
          <w:sz w:val="22"/>
          <w:shd w:val="clear" w:fill="FFFFFF"/>
        </w:rPr>
        <w:t>.</w:t>
      </w:r>
      <w:r>
        <w:rPr>
          <w:rFonts w:ascii="Times New Roman" w:hAnsi="Times New Roman"/>
          <w:b w:val="0"/>
          <w:i w:val="0"/>
          <w:color w:val="2C2D2E"/>
          <w:sz w:val="22"/>
          <w:shd w:val="clear" w:fill="FFFFFF"/>
        </w:rPr>
        <w:t>)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Воспитатель: Молодцы ребята,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Вы хорошо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потрудились, у вас получилась замечательная к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о</w:t>
      </w: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рзина с яблоками. Давайте подарим их нашим друзьям, лесным жителям.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Рефлексия: Поощрение детей за активное участие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2C2D2E"/>
          <w:sz w:val="24"/>
          <w:shd w:val="clear" w:fill="FFFFFF"/>
        </w:rPr>
        <w:t>сочными и вкусными яблочками.</w:t>
      </w: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>
      <w:jc w:val="left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