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54E" w:rsidRPr="00CA170B" w:rsidRDefault="003F616E" w:rsidP="003F616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CA170B">
        <w:rPr>
          <w:rFonts w:ascii="Times New Roman" w:hAnsi="Times New Roman" w:cs="Times New Roman"/>
          <w:b/>
          <w:sz w:val="32"/>
          <w:szCs w:val="32"/>
        </w:rPr>
        <w:t>Консультация для родителей на тему «Познавательные интересы вашего ребенка»</w:t>
      </w:r>
    </w:p>
    <w:bookmarkEnd w:id="0"/>
    <w:p w:rsidR="003F616E" w:rsidRPr="003F616E" w:rsidRDefault="003F616E" w:rsidP="003F616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Выполнила: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Экало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В.</w:t>
      </w:r>
    </w:p>
    <w:p w:rsidR="003F616E" w:rsidRPr="003F616E" w:rsidRDefault="003F616E" w:rsidP="003F616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616E" w:rsidRPr="003F616E" w:rsidRDefault="003F616E" w:rsidP="003F616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F616E">
        <w:rPr>
          <w:rFonts w:ascii="Times New Roman" w:hAnsi="Times New Roman" w:cs="Times New Roman"/>
          <w:sz w:val="28"/>
          <w:szCs w:val="28"/>
        </w:rPr>
        <w:t>Воспитатель</w:t>
      </w:r>
    </w:p>
    <w:p w:rsidR="003F616E" w:rsidRPr="003F616E" w:rsidRDefault="003F616E" w:rsidP="003F616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616E" w:rsidRPr="003F616E" w:rsidRDefault="003F616E" w:rsidP="003F616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F616E">
        <w:rPr>
          <w:rFonts w:ascii="Times New Roman" w:hAnsi="Times New Roman" w:cs="Times New Roman"/>
          <w:sz w:val="28"/>
          <w:szCs w:val="28"/>
        </w:rPr>
        <w:t>КУ «</w:t>
      </w:r>
      <w:proofErr w:type="spellStart"/>
      <w:r w:rsidRPr="003F616E">
        <w:rPr>
          <w:rFonts w:ascii="Times New Roman" w:hAnsi="Times New Roman" w:cs="Times New Roman"/>
          <w:sz w:val="28"/>
          <w:szCs w:val="28"/>
        </w:rPr>
        <w:t>Урайский</w:t>
      </w:r>
      <w:proofErr w:type="spellEnd"/>
      <w:r w:rsidRPr="003F616E">
        <w:rPr>
          <w:rFonts w:ascii="Times New Roman" w:hAnsi="Times New Roman" w:cs="Times New Roman"/>
          <w:sz w:val="28"/>
          <w:szCs w:val="28"/>
        </w:rPr>
        <w:t xml:space="preserve"> специализированный</w:t>
      </w:r>
    </w:p>
    <w:p w:rsidR="003F616E" w:rsidRPr="003F616E" w:rsidRDefault="003F616E" w:rsidP="003F616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616E" w:rsidRDefault="003F616E" w:rsidP="003F616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F616E">
        <w:rPr>
          <w:rFonts w:ascii="Times New Roman" w:hAnsi="Times New Roman" w:cs="Times New Roman"/>
          <w:sz w:val="28"/>
          <w:szCs w:val="28"/>
        </w:rPr>
        <w:t>Дом ребенка»</w:t>
      </w:r>
    </w:p>
    <w:p w:rsidR="003F616E" w:rsidRDefault="003F616E" w:rsidP="003F616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616E" w:rsidRDefault="003F616E" w:rsidP="003F616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616E" w:rsidRDefault="003F616E" w:rsidP="003F616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57E518B" wp14:editId="0C383BA4">
            <wp:extent cx="5940425" cy="4201069"/>
            <wp:effectExtent l="0" t="0" r="3175" b="9525"/>
            <wp:docPr id="1" name="Рисунок 1" descr="http://i.mycdn.me/i?r=AzEPZsRbOZEKgBhR0XGMT1Rk55NgUH-DJ2hEAsmAZ7ECLaaKTM5SRkZCeTgDn6uOy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.mycdn.me/i?r=AzEPZsRbOZEKgBhR0XGMT1Rk55NgUH-DJ2hEAsmAZ7ECLaaKTM5SRkZCeTgDn6uOyi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1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16E" w:rsidRDefault="003F616E" w:rsidP="003F616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F616E" w:rsidRPr="003F616E" w:rsidRDefault="003F616E" w:rsidP="003F616E">
      <w:pPr>
        <w:pStyle w:val="a3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3F616E" w:rsidRDefault="003F616E" w:rsidP="003F616E">
      <w:pPr>
        <w:pStyle w:val="a3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3F616E">
        <w:rPr>
          <w:rFonts w:ascii="Times New Roman" w:hAnsi="Times New Roman" w:cs="Times New Roman"/>
          <w:color w:val="FF0000"/>
          <w:sz w:val="28"/>
          <w:szCs w:val="28"/>
        </w:rPr>
        <w:t xml:space="preserve">«Чем ребята интересуются, что они видят в окружающей жизни – они всему этому подражают, и все это их увлекает. И вот нужно уметь их интересы организовать определенным образом, </w:t>
      </w:r>
      <w:proofErr w:type="spellStart"/>
      <w:r w:rsidRPr="003F616E">
        <w:rPr>
          <w:rFonts w:ascii="Times New Roman" w:hAnsi="Times New Roman" w:cs="Times New Roman"/>
          <w:color w:val="FF0000"/>
          <w:sz w:val="28"/>
          <w:szCs w:val="28"/>
        </w:rPr>
        <w:t>напрвлять</w:t>
      </w:r>
      <w:proofErr w:type="spellEnd"/>
      <w:r w:rsidRPr="003F616E">
        <w:rPr>
          <w:rFonts w:ascii="Times New Roman" w:hAnsi="Times New Roman" w:cs="Times New Roman"/>
          <w:color w:val="FF0000"/>
          <w:sz w:val="28"/>
          <w:szCs w:val="28"/>
        </w:rPr>
        <w:t xml:space="preserve"> в определенное русло и дать такие занятия, на которых они росли и становились сознательными</w:t>
      </w:r>
      <w:proofErr w:type="gramStart"/>
      <w:r w:rsidRPr="003F616E">
        <w:rPr>
          <w:rFonts w:ascii="Times New Roman" w:hAnsi="Times New Roman" w:cs="Times New Roman"/>
          <w:color w:val="FF0000"/>
          <w:sz w:val="28"/>
          <w:szCs w:val="28"/>
        </w:rPr>
        <w:t xml:space="preserve">.»  </w:t>
      </w:r>
      <w:proofErr w:type="gramEnd"/>
    </w:p>
    <w:p w:rsidR="003F616E" w:rsidRDefault="003F616E" w:rsidP="003F616E">
      <w:pPr>
        <w:pStyle w:val="a3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Н. К. Крупская.</w:t>
      </w:r>
    </w:p>
    <w:p w:rsidR="003F616E" w:rsidRDefault="003F616E" w:rsidP="000A6E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развития познавательных интересов во многом определяет подготовку ребенка к обучению в школе. Поэтому родителям важно знать показатели познавательных интересов у дошкольников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Понаблюдайте за своим ребенком в разных видах деятельности, в общении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взрослыми и </w:t>
      </w:r>
      <w:r>
        <w:rPr>
          <w:rFonts w:ascii="Times New Roman" w:hAnsi="Times New Roman" w:cs="Times New Roman"/>
          <w:sz w:val="28"/>
          <w:szCs w:val="28"/>
        </w:rPr>
        <w:lastRenderedPageBreak/>
        <w:t>сверстниками</w:t>
      </w:r>
      <w:r w:rsidR="000A6E14">
        <w:rPr>
          <w:rFonts w:ascii="Times New Roman" w:hAnsi="Times New Roman" w:cs="Times New Roman"/>
          <w:sz w:val="28"/>
          <w:szCs w:val="28"/>
        </w:rPr>
        <w:t xml:space="preserve">, чтобы выяснить, сформированы ли у него познавательные интересы. При этом обратите внимание на следующее: </w:t>
      </w:r>
    </w:p>
    <w:p w:rsidR="000A6E14" w:rsidRDefault="000A6E14" w:rsidP="000A6E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Задает ли ваш ребенок вопросы, какого их содержание и количество;</w:t>
      </w:r>
    </w:p>
    <w:p w:rsidR="000A6E14" w:rsidRDefault="000A6E14" w:rsidP="000A6E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Стремиться ли ребенок пополнить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свои знания об интересующем его предмете, используя различные средства информации (просит почитать, рассказать; рассматривает иллюстративный материал; самостоятельно наблюдает; осуществляет несложные опыты; обращается к телепередачам).</w:t>
      </w:r>
    </w:p>
    <w:p w:rsidR="000A6E14" w:rsidRDefault="000A6E14" w:rsidP="000A6E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Рассказывает ли взрослым и сверстникам о своих интересах;</w:t>
      </w:r>
    </w:p>
    <w:p w:rsidR="000A6E14" w:rsidRDefault="000A6E14" w:rsidP="000A6E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Учавствует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 в беседе о том, что его интересует</w:t>
      </w:r>
    </w:p>
    <w:p w:rsidR="000A6E14" w:rsidRDefault="000A6E14" w:rsidP="000A6E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Отражает ли свои впечатления в разных видах деятельности, проявляя при этом инициативу, творчество.</w:t>
      </w:r>
    </w:p>
    <w:p w:rsidR="000A6E14" w:rsidRDefault="000A6E14" w:rsidP="000A6E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Способен ли к длительному сосредоточению внимания, есть ли отвлечения, умеет ли элементарно планировать деятельность, пытается ли преодолеть возникшие трудности;</w:t>
      </w:r>
    </w:p>
    <w:p w:rsidR="000A6E14" w:rsidRDefault="000A6E14" w:rsidP="000A6E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Свойственна ли ребенку, мимика, движений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проявления интереса?</w:t>
      </w:r>
    </w:p>
    <w:p w:rsidR="000A6E14" w:rsidRDefault="000A6E14" w:rsidP="000A6E1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0A6E14" w:rsidRDefault="000A6E14" w:rsidP="000A6E1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ребенка к школе большое значение имеет воспитание у него внутренней потребности к знаниям</w:t>
      </w:r>
      <w:r w:rsidR="00215105">
        <w:rPr>
          <w:rFonts w:ascii="Times New Roman" w:hAnsi="Times New Roman" w:cs="Times New Roman"/>
          <w:sz w:val="28"/>
          <w:szCs w:val="28"/>
        </w:rPr>
        <w:t xml:space="preserve">. Необходимость формирования у дошкольников познавательных интересов убедительно доказывается результатами современных исследований, посвященных изучению особенностей образовательной работы с первоклассниками. </w:t>
      </w:r>
    </w:p>
    <w:p w:rsidR="00215105" w:rsidRDefault="00215105" w:rsidP="000A6E1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Стремление узнавать новое, выяснять непонятное о качествах, свойствах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предметов</w:t>
      </w:r>
      <w:proofErr w:type="gramStart"/>
      <w:r>
        <w:rPr>
          <w:rFonts w:ascii="Times New Roman" w:hAnsi="Times New Roman" w:cs="Times New Roman"/>
          <w:sz w:val="28"/>
          <w:szCs w:val="28"/>
        </w:rPr>
        <w:t>,я</w:t>
      </w:r>
      <w:proofErr w:type="gramEnd"/>
      <w:r>
        <w:rPr>
          <w:rFonts w:ascii="Times New Roman" w:hAnsi="Times New Roman" w:cs="Times New Roman"/>
          <w:sz w:val="28"/>
          <w:szCs w:val="28"/>
        </w:rPr>
        <w:t>влений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действительности, желание вникнуть в их сущности, найти имеющиеся между ними связи и отношения характеризуют развивающийся познавательный интерес. Основа познавательного интереса – активная мыслительная деятельность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 ее влияние ребенок оказывается способен к более длительной и устойчивой сосредоточенности внимания, проявляет самостоятельность при решении умственной или практической задачи. Переживаемые при этом положительные эмоции – удивление, радость успеха, в случае если проявил догадку, получил одобрение взрослых, - создают у ребенка уверенность в своих силах.</w:t>
      </w:r>
    </w:p>
    <w:p w:rsidR="006E769D" w:rsidRDefault="00215105" w:rsidP="000A6E1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Познавательный интерес связан с деятельностью памяти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 конечно, замечали, что дошкольник легче и прочнее запоминает интересный материал, быстрее его воспроизводит. Условием возник</w:t>
      </w:r>
      <w:r w:rsidR="006E769D">
        <w:rPr>
          <w:rFonts w:ascii="Times New Roman" w:hAnsi="Times New Roman" w:cs="Times New Roman"/>
          <w:sz w:val="28"/>
          <w:szCs w:val="28"/>
        </w:rPr>
        <w:t>новения познавательного</w:t>
      </w:r>
      <w:r>
        <w:rPr>
          <w:rFonts w:ascii="Times New Roman" w:hAnsi="Times New Roman" w:cs="Times New Roman"/>
          <w:sz w:val="28"/>
          <w:szCs w:val="28"/>
        </w:rPr>
        <w:t xml:space="preserve"> интереса</w:t>
      </w:r>
      <w:r w:rsidR="006E769D">
        <w:rPr>
          <w:rFonts w:ascii="Times New Roman" w:hAnsi="Times New Roman" w:cs="Times New Roman"/>
          <w:sz w:val="28"/>
          <w:szCs w:val="28"/>
        </w:rPr>
        <w:t xml:space="preserve"> является установление связи между имеющимся опытом и вновь </w:t>
      </w:r>
      <w:proofErr w:type="spellStart"/>
      <w:r w:rsidR="006E769D">
        <w:rPr>
          <w:rFonts w:ascii="Times New Roman" w:hAnsi="Times New Roman" w:cs="Times New Roman"/>
          <w:sz w:val="28"/>
          <w:szCs w:val="28"/>
        </w:rPr>
        <w:t>приобретеными</w:t>
      </w:r>
      <w:proofErr w:type="spellEnd"/>
      <w:r w:rsidR="006E76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769D">
        <w:rPr>
          <w:rFonts w:ascii="Times New Roman" w:hAnsi="Times New Roman" w:cs="Times New Roman"/>
          <w:sz w:val="28"/>
          <w:szCs w:val="28"/>
        </w:rPr>
        <w:t>знаниямиЭ</w:t>
      </w:r>
      <w:proofErr w:type="spellEnd"/>
      <w:r w:rsidR="006E769D">
        <w:rPr>
          <w:rFonts w:ascii="Times New Roman" w:hAnsi="Times New Roman" w:cs="Times New Roman"/>
          <w:sz w:val="28"/>
          <w:szCs w:val="28"/>
        </w:rPr>
        <w:t>. Нахождение в привычном, хорошо знакомом предмете новых сторон, свойств, отношений.</w:t>
      </w:r>
    </w:p>
    <w:p w:rsidR="006E769D" w:rsidRDefault="006E769D" w:rsidP="000A6E1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Познавательные интересы дошкольников характеризуются такими качествами особенностями, как широта и устойчивость. </w:t>
      </w:r>
    </w:p>
    <w:p w:rsidR="00215105" w:rsidRDefault="006E769D" w:rsidP="000A6E1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развитием интереса ребенка и его знаниями об окружающем мире существует взаимная связь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одной стороны, интерес побуждает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ребенка к приобретению знаний. Например, Оля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заинтерисовалась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жизнью муравьев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Она подолгу наблюдала за муравейником и узнала много интересного: муравьи рано открывают «двери» своего дома, часто тащат груз значительно крупнее их самих и т. Д. с другой стороны, знания побуждают ребенка к размышлению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Так, однажды Оля с удивлением увидела, что «двери » муравейника закрыты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Старший брат объяснил ей, что есть такая примета: перед дождем муравьи закрывают ходы муравейника. Дальнейшее наблюдение Оли убедило ее в верности этой приметы.  </w:t>
      </w:r>
      <w:r w:rsidR="0021510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E769D" w:rsidRDefault="006E769D" w:rsidP="000A6E1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Прочные знания – основа активности ребенка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способсвуют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проявлению живого интереса к действительности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3A52">
        <w:rPr>
          <w:rFonts w:ascii="Times New Roman" w:hAnsi="Times New Roman" w:cs="Times New Roman"/>
          <w:sz w:val="28"/>
          <w:szCs w:val="28"/>
        </w:rPr>
        <w:t>Недаром народная мудрость гласит: «любить – значит знать».</w:t>
      </w:r>
    </w:p>
    <w:p w:rsidR="00E53A52" w:rsidRDefault="00E53A52" w:rsidP="000A6E1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Советуем родителям использовать каждую возможность для обогащения ребенка яркими впечатлениями об окружающей жизни. Очень полезно проводить с детьми прогулки и экскурсии.</w:t>
      </w:r>
    </w:p>
    <w:p w:rsidR="00E53A52" w:rsidRDefault="00E53A52" w:rsidP="000A6E1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Знакомя тебя с окружающим миром, чаще прибегайте к приему сравнения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Благодаря сравнению предметов, явлений действительности, ребенок глубже познает их, выделяет в них новые качества, свойства, что дает возможность по иному взглянуть на то, что казалось ему хорошо знакомым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 на улице города ребенку можно предложить сравнить разные виды транспорта, они могут сравнить непосредственно наблюдаемый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обект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другим объектом, запечатленным в памяти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Например, вечером, возвращаясь из детского сада домой, предложить ребенку вспомнить, каким было небо утром, отметить изменения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Побуждая ребенка к сравнению, мы повышаем его наблюдательность, обеспечиваем более активное и сознательное усвоение знаний.</w:t>
      </w:r>
    </w:p>
    <w:p w:rsidR="00344129" w:rsidRDefault="00E53A52" w:rsidP="000A6E1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Обладая огромной побудительной силой,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познаватьный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интерес заставляет ребенка активно стремиться к познанию, искать способы удовлетворения жажды знаний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Ребенок часто спрашивает взрослых о том, что его волнует, просит почитать, рассказать</w:t>
      </w:r>
      <w:proofErr w:type="gramStart"/>
      <w:r w:rsidR="00CA170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A170B">
        <w:rPr>
          <w:rFonts w:ascii="Times New Roman" w:hAnsi="Times New Roman" w:cs="Times New Roman"/>
          <w:sz w:val="28"/>
          <w:szCs w:val="28"/>
        </w:rPr>
        <w:t xml:space="preserve"> В семье обычно делают это</w:t>
      </w:r>
      <w:proofErr w:type="gramStart"/>
      <w:r w:rsidR="00CA170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A170B">
        <w:rPr>
          <w:rFonts w:ascii="Times New Roman" w:hAnsi="Times New Roman" w:cs="Times New Roman"/>
          <w:sz w:val="28"/>
          <w:szCs w:val="28"/>
        </w:rPr>
        <w:t xml:space="preserve"> Однако следует помнить, что для развития ребенка важно не только количество знаний, но и способ их усвоения</w:t>
      </w:r>
      <w:proofErr w:type="gramStart"/>
      <w:r w:rsidR="00CA170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A170B">
        <w:rPr>
          <w:rFonts w:ascii="Times New Roman" w:hAnsi="Times New Roman" w:cs="Times New Roman"/>
          <w:sz w:val="28"/>
          <w:szCs w:val="28"/>
        </w:rPr>
        <w:t xml:space="preserve"> Читая или рассказывая ребенку, не стремитесь к тому, чтобы он запомнил содержание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4129">
        <w:rPr>
          <w:rFonts w:ascii="Times New Roman" w:hAnsi="Times New Roman" w:cs="Times New Roman"/>
          <w:sz w:val="28"/>
          <w:szCs w:val="28"/>
        </w:rPr>
        <w:t>произведения</w:t>
      </w:r>
      <w:proofErr w:type="gramStart"/>
      <w:r w:rsidR="0034412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44129">
        <w:rPr>
          <w:rFonts w:ascii="Times New Roman" w:hAnsi="Times New Roman" w:cs="Times New Roman"/>
          <w:sz w:val="28"/>
          <w:szCs w:val="28"/>
        </w:rPr>
        <w:t xml:space="preserve"> Побуждая ребенка к самостоятельным рассуждениям, спрашивайте его, понравилось ли ему прочитанное или рассказанное, что он считает в нем главным, как </w:t>
      </w:r>
      <w:proofErr w:type="spellStart"/>
      <w:r w:rsidR="00344129">
        <w:rPr>
          <w:rFonts w:ascii="Times New Roman" w:hAnsi="Times New Roman" w:cs="Times New Roman"/>
          <w:sz w:val="28"/>
          <w:szCs w:val="28"/>
        </w:rPr>
        <w:t>посутупил</w:t>
      </w:r>
      <w:proofErr w:type="spellEnd"/>
      <w:r w:rsidR="00344129">
        <w:rPr>
          <w:rFonts w:ascii="Times New Roman" w:hAnsi="Times New Roman" w:cs="Times New Roman"/>
          <w:sz w:val="28"/>
          <w:szCs w:val="28"/>
        </w:rPr>
        <w:t xml:space="preserve"> бы на месте того или </w:t>
      </w:r>
      <w:proofErr w:type="spellStart"/>
      <w:r w:rsidR="00344129">
        <w:rPr>
          <w:rFonts w:ascii="Times New Roman" w:hAnsi="Times New Roman" w:cs="Times New Roman"/>
          <w:sz w:val="28"/>
          <w:szCs w:val="28"/>
        </w:rPr>
        <w:t>инного</w:t>
      </w:r>
      <w:proofErr w:type="spellEnd"/>
      <w:r w:rsidR="00344129">
        <w:rPr>
          <w:rFonts w:ascii="Times New Roman" w:hAnsi="Times New Roman" w:cs="Times New Roman"/>
          <w:sz w:val="28"/>
          <w:szCs w:val="28"/>
        </w:rPr>
        <w:t xml:space="preserve"> героя, что узнал нового и т.д. В детском учреждении родители могут проконсультироваться о том, что и как читать дошкольникам.</w:t>
      </w:r>
    </w:p>
    <w:p w:rsidR="00106212" w:rsidRDefault="00344129" w:rsidP="000A6E1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Пытливость мысли и интересы ребенка проявляются в его вопросах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Они порождают новым и неизвестным, всем тем, что вызывает у ребенка сомнение, удивление, недоумение. Вопросы дошкольников помогают им ориентироваться в окружающем мире, уточняют и систематизируют представление о нем. Особое значение для развития </w:t>
      </w:r>
      <w:r>
        <w:rPr>
          <w:rFonts w:ascii="Times New Roman" w:hAnsi="Times New Roman" w:cs="Times New Roman"/>
          <w:sz w:val="28"/>
          <w:szCs w:val="28"/>
        </w:rPr>
        <w:lastRenderedPageBreak/>
        <w:t>мышления детей имеют вопросы:</w:t>
      </w:r>
      <w:r w:rsidR="00106212">
        <w:rPr>
          <w:rFonts w:ascii="Times New Roman" w:hAnsi="Times New Roman" w:cs="Times New Roman"/>
          <w:sz w:val="28"/>
          <w:szCs w:val="28"/>
        </w:rPr>
        <w:t xml:space="preserve"> почему солнце светит  и греет, а луна только светит? Отчего над рекой поднимается пар? Зачем люди изучают </w:t>
      </w:r>
      <w:r w:rsidR="00EF4052">
        <w:rPr>
          <w:rFonts w:ascii="Times New Roman" w:hAnsi="Times New Roman" w:cs="Times New Roman"/>
          <w:sz w:val="28"/>
          <w:szCs w:val="28"/>
        </w:rPr>
        <w:t>далёкие</w:t>
      </w:r>
      <w:r w:rsidR="00106212">
        <w:rPr>
          <w:rFonts w:ascii="Times New Roman" w:hAnsi="Times New Roman" w:cs="Times New Roman"/>
          <w:sz w:val="28"/>
          <w:szCs w:val="28"/>
        </w:rPr>
        <w:t xml:space="preserve"> планеты? Они </w:t>
      </w:r>
      <w:r w:rsidR="00EF4052">
        <w:rPr>
          <w:rFonts w:ascii="Times New Roman" w:hAnsi="Times New Roman" w:cs="Times New Roman"/>
          <w:sz w:val="28"/>
          <w:szCs w:val="28"/>
        </w:rPr>
        <w:t>направлены</w:t>
      </w:r>
      <w:r w:rsidR="00106212">
        <w:rPr>
          <w:rFonts w:ascii="Times New Roman" w:hAnsi="Times New Roman" w:cs="Times New Roman"/>
          <w:sz w:val="28"/>
          <w:szCs w:val="28"/>
        </w:rPr>
        <w:t xml:space="preserve"> на установление причины явлений, уяснение связей и отношений между ними.</w:t>
      </w:r>
    </w:p>
    <w:p w:rsidR="0041208C" w:rsidRDefault="00106212" w:rsidP="000A6E1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детским вопросам необходимо относиться внимательно и бережно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Отвечать на них рекомендуется таким образом, чтобы поддержать и углубить любознательность и познавательные интересы ребенка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Встречный вопрос взрослого: «а ты как думаешь сам? » - побуждает ребенка к самостоятельным размышлениям, укрепляет веру в свои мысли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Краткость, </w:t>
      </w:r>
      <w:r w:rsidR="00EF4052">
        <w:rPr>
          <w:rFonts w:ascii="Times New Roman" w:hAnsi="Times New Roman" w:cs="Times New Roman"/>
          <w:sz w:val="28"/>
          <w:szCs w:val="28"/>
        </w:rPr>
        <w:t>ясность</w:t>
      </w:r>
      <w:r>
        <w:rPr>
          <w:rFonts w:ascii="Times New Roman" w:hAnsi="Times New Roman" w:cs="Times New Roman"/>
          <w:sz w:val="28"/>
          <w:szCs w:val="28"/>
        </w:rPr>
        <w:t xml:space="preserve"> ответа, доступность его пониманию дошкольника – этим должен руководствоваться взрослый</w:t>
      </w:r>
      <w:r w:rsidR="0041208C">
        <w:rPr>
          <w:rFonts w:ascii="Times New Roman" w:hAnsi="Times New Roman" w:cs="Times New Roman"/>
          <w:sz w:val="28"/>
          <w:szCs w:val="28"/>
        </w:rPr>
        <w:t>, отвечая на детские вопросы</w:t>
      </w:r>
      <w:proofErr w:type="gramStart"/>
      <w:r w:rsidR="0041208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1208C">
        <w:rPr>
          <w:rFonts w:ascii="Times New Roman" w:hAnsi="Times New Roman" w:cs="Times New Roman"/>
          <w:sz w:val="28"/>
          <w:szCs w:val="28"/>
        </w:rPr>
        <w:t xml:space="preserve"> При этом следует помнить мудрый совет В. А. Сухомлинского: «Умейте открыть  перед ребенком в окружающем мире что – то одно, но открыть так, чтобы кусочек жизни заиграл перед детьми всеми красками радуги</w:t>
      </w:r>
      <w:proofErr w:type="gramStart"/>
      <w:r w:rsidR="0041208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1208C">
        <w:rPr>
          <w:rFonts w:ascii="Times New Roman" w:hAnsi="Times New Roman" w:cs="Times New Roman"/>
          <w:sz w:val="28"/>
          <w:szCs w:val="28"/>
        </w:rPr>
        <w:t xml:space="preserve"> Оставляйте всегда что – то недосказанное, чтобы ребенку захотелось еще и еще раз возвратиться к тому, что он узнал</w:t>
      </w:r>
      <w:proofErr w:type="gramStart"/>
      <w:r w:rsidR="0041208C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  <w:r w:rsidR="0041208C">
        <w:rPr>
          <w:rFonts w:ascii="Times New Roman" w:hAnsi="Times New Roman" w:cs="Times New Roman"/>
          <w:sz w:val="28"/>
          <w:szCs w:val="28"/>
        </w:rPr>
        <w:t>По возможности надо побуждать, к самостоятельному поиску ответа на возникший вопрос.</w:t>
      </w:r>
    </w:p>
    <w:p w:rsidR="00E53A52" w:rsidRDefault="0041208C" w:rsidP="000A6E1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23B7">
        <w:rPr>
          <w:rFonts w:ascii="Times New Roman" w:hAnsi="Times New Roman" w:cs="Times New Roman"/>
          <w:sz w:val="28"/>
          <w:szCs w:val="28"/>
        </w:rPr>
        <w:t xml:space="preserve"> </w:t>
      </w:r>
      <w:r w:rsidR="00EF4052">
        <w:rPr>
          <w:rFonts w:ascii="Times New Roman" w:hAnsi="Times New Roman" w:cs="Times New Roman"/>
          <w:sz w:val="28"/>
          <w:szCs w:val="28"/>
        </w:rPr>
        <w:t xml:space="preserve">     </w:t>
      </w:r>
      <w:r w:rsidR="00106212">
        <w:rPr>
          <w:rFonts w:ascii="Times New Roman" w:hAnsi="Times New Roman" w:cs="Times New Roman"/>
          <w:sz w:val="28"/>
          <w:szCs w:val="28"/>
        </w:rPr>
        <w:t xml:space="preserve">  </w:t>
      </w:r>
      <w:r w:rsidR="00E53A5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15105" w:rsidRDefault="00215105" w:rsidP="000A6E1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215105" w:rsidRPr="003F616E" w:rsidRDefault="00215105" w:rsidP="000A6E1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sectPr w:rsidR="00215105" w:rsidRPr="003F616E" w:rsidSect="00CA170B"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1CD4"/>
    <w:multiLevelType w:val="hybridMultilevel"/>
    <w:tmpl w:val="5D9A5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DB1"/>
    <w:rsid w:val="000A6E14"/>
    <w:rsid w:val="00106212"/>
    <w:rsid w:val="00215105"/>
    <w:rsid w:val="00344129"/>
    <w:rsid w:val="003723B7"/>
    <w:rsid w:val="003F616E"/>
    <w:rsid w:val="0041208C"/>
    <w:rsid w:val="006E769D"/>
    <w:rsid w:val="007E1DB1"/>
    <w:rsid w:val="00B1454E"/>
    <w:rsid w:val="00CA170B"/>
    <w:rsid w:val="00E53A52"/>
    <w:rsid w:val="00EF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616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F6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61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616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F6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61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2020-04-21T08:09:00Z</dcterms:created>
  <dcterms:modified xsi:type="dcterms:W3CDTF">2020-04-21T08:09:00Z</dcterms:modified>
</cp:coreProperties>
</file>