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9611E" w14:textId="39C57A6F" w:rsidR="001E393A" w:rsidRPr="0047747D" w:rsidRDefault="001E393A" w:rsidP="000C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 xml:space="preserve">Базгудинов Тимур </w:t>
      </w:r>
      <w:proofErr w:type="spellStart"/>
      <w:r w:rsidRPr="0047747D">
        <w:rPr>
          <w:rFonts w:ascii="Times New Roman" w:hAnsi="Times New Roman" w:cs="Times New Roman"/>
          <w:sz w:val="28"/>
          <w:szCs w:val="28"/>
        </w:rPr>
        <w:t>Айдарович</w:t>
      </w:r>
      <w:proofErr w:type="spellEnd"/>
    </w:p>
    <w:p w14:paraId="4C007F92" w14:textId="698F38FD" w:rsidR="001E393A" w:rsidRPr="0047747D" w:rsidRDefault="001E393A" w:rsidP="000C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>Студент</w:t>
      </w:r>
      <w:r w:rsidR="00130100">
        <w:rPr>
          <w:rFonts w:ascii="Times New Roman" w:hAnsi="Times New Roman" w:cs="Times New Roman"/>
          <w:sz w:val="28"/>
          <w:szCs w:val="28"/>
        </w:rPr>
        <w:t xml:space="preserve"> 3-го курса</w:t>
      </w:r>
    </w:p>
    <w:p w14:paraId="5AF7A489" w14:textId="1D3A4071" w:rsidR="001E393A" w:rsidRDefault="001E393A" w:rsidP="000C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>Факультет информационных технологий</w:t>
      </w:r>
    </w:p>
    <w:p w14:paraId="6CDE54D5" w14:textId="66B78A63" w:rsidR="00130100" w:rsidRPr="0047747D" w:rsidRDefault="00130100" w:rsidP="000C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технологии в управлении бизнесом</w:t>
      </w:r>
    </w:p>
    <w:p w14:paraId="2BDC7EE3" w14:textId="284CCA08" w:rsidR="001E393A" w:rsidRDefault="001E393A" w:rsidP="000C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>Московский политехнический университет</w:t>
      </w:r>
    </w:p>
    <w:p w14:paraId="3CA12BDC" w14:textId="77777777" w:rsidR="000C4F97" w:rsidRPr="001A12F9" w:rsidRDefault="000C4F97" w:rsidP="000C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093D2AF" w14:textId="5CF0358A" w:rsidR="001E393A" w:rsidRPr="0047747D" w:rsidRDefault="001E393A" w:rsidP="004774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47D">
        <w:rPr>
          <w:rFonts w:ascii="Times New Roman" w:hAnsi="Times New Roman" w:cs="Times New Roman"/>
          <w:b/>
          <w:bCs/>
          <w:sz w:val="28"/>
          <w:szCs w:val="28"/>
        </w:rPr>
        <w:t>ФИЗИЧЕСКАЯ КУЛЬТУРА В ВУЗЕ</w:t>
      </w:r>
      <w:r w:rsidR="003C691F">
        <w:rPr>
          <w:rFonts w:ascii="Times New Roman" w:hAnsi="Times New Roman" w:cs="Times New Roman"/>
          <w:b/>
          <w:bCs/>
          <w:sz w:val="28"/>
          <w:szCs w:val="28"/>
        </w:rPr>
        <w:t>. ТРАДИЦИИ И ТЕХНОЛОГИИ</w:t>
      </w:r>
    </w:p>
    <w:p w14:paraId="2DC1A090" w14:textId="25E11F1F" w:rsidR="00AD020A" w:rsidRPr="001A12F9" w:rsidRDefault="001E393A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sz w:val="28"/>
          <w:szCs w:val="28"/>
        </w:rPr>
        <w:t>Аннотаци</w:t>
      </w:r>
      <w:r w:rsidR="005262F9">
        <w:rPr>
          <w:rFonts w:ascii="Times New Roman" w:hAnsi="Times New Roman" w:cs="Times New Roman"/>
          <w:sz w:val="28"/>
          <w:szCs w:val="28"/>
        </w:rPr>
        <w:t>я.</w:t>
      </w:r>
      <w:r w:rsidR="00E06789">
        <w:rPr>
          <w:rFonts w:ascii="Times New Roman" w:hAnsi="Times New Roman" w:cs="Times New Roman"/>
          <w:sz w:val="28"/>
          <w:szCs w:val="28"/>
        </w:rPr>
        <w:t xml:space="preserve"> </w:t>
      </w:r>
      <w:r w:rsidRPr="001E393A">
        <w:rPr>
          <w:rFonts w:ascii="Times New Roman" w:hAnsi="Times New Roman" w:cs="Times New Roman"/>
          <w:sz w:val="28"/>
          <w:szCs w:val="28"/>
        </w:rPr>
        <w:t>Физическая культура и спорт традиционно</w:t>
      </w:r>
      <w:r w:rsidR="00E06789">
        <w:rPr>
          <w:rFonts w:ascii="Times New Roman" w:hAnsi="Times New Roman" w:cs="Times New Roman"/>
          <w:sz w:val="28"/>
          <w:szCs w:val="28"/>
        </w:rPr>
        <w:t xml:space="preserve"> </w:t>
      </w:r>
      <w:r w:rsidRPr="001E393A">
        <w:rPr>
          <w:rFonts w:ascii="Times New Roman" w:hAnsi="Times New Roman" w:cs="Times New Roman"/>
          <w:sz w:val="28"/>
          <w:szCs w:val="28"/>
        </w:rPr>
        <w:t xml:space="preserve">рассматриваются как средства гармоничного развития личности. Однако в условиях современных вызовов возникает вопрос: как эти инструменты могут быть усилены с помощью технологий для повышения эффективности тренировок, снижения травматизма и адаптации к интенсивному учебному графику? </w:t>
      </w:r>
      <w:r w:rsidR="00356558">
        <w:rPr>
          <w:rFonts w:ascii="Times New Roman" w:hAnsi="Times New Roman" w:cs="Times New Roman"/>
          <w:sz w:val="28"/>
          <w:szCs w:val="28"/>
        </w:rPr>
        <w:t xml:space="preserve">Так как в Российской Федерации происходит модернизация системы высшего образования, данная работа посвящена анализу российского высшего образования, что обуславливает актуальность исследования. </w:t>
      </w:r>
      <w:r w:rsidRPr="001E393A">
        <w:rPr>
          <w:rFonts w:ascii="Times New Roman" w:hAnsi="Times New Roman" w:cs="Times New Roman"/>
          <w:sz w:val="28"/>
          <w:szCs w:val="28"/>
        </w:rPr>
        <w:t xml:space="preserve">В статье исследуются традиционные методы физического воспитания в вузах и их интеграция с инновационными технологиями, такими как искусственный интеллект (ИИ), виртуальная реальность (VR) и </w:t>
      </w:r>
      <w:proofErr w:type="spellStart"/>
      <w:r w:rsidRPr="001E393A">
        <w:rPr>
          <w:rFonts w:ascii="Times New Roman" w:hAnsi="Times New Roman" w:cs="Times New Roman"/>
          <w:sz w:val="28"/>
          <w:szCs w:val="28"/>
        </w:rPr>
        <w:t>нейротехнологии</w:t>
      </w:r>
      <w:proofErr w:type="spellEnd"/>
      <w:r w:rsidRPr="001E393A">
        <w:rPr>
          <w:rFonts w:ascii="Times New Roman" w:hAnsi="Times New Roman" w:cs="Times New Roman"/>
          <w:sz w:val="28"/>
          <w:szCs w:val="28"/>
        </w:rPr>
        <w:t>.</w:t>
      </w:r>
    </w:p>
    <w:p w14:paraId="61A3542B" w14:textId="77777777" w:rsidR="001E393A" w:rsidRPr="001A12F9" w:rsidRDefault="001E393A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1E393A">
        <w:rPr>
          <w:rFonts w:ascii="Times New Roman" w:hAnsi="Times New Roman" w:cs="Times New Roman"/>
          <w:sz w:val="28"/>
          <w:szCs w:val="28"/>
        </w:rPr>
        <w:t xml:space="preserve"> физическая культура, спорт, здоровье, искусственный интеллект, виртуальная реальность, </w:t>
      </w:r>
      <w:proofErr w:type="spellStart"/>
      <w:r w:rsidRPr="001E393A">
        <w:rPr>
          <w:rFonts w:ascii="Times New Roman" w:hAnsi="Times New Roman" w:cs="Times New Roman"/>
          <w:sz w:val="28"/>
          <w:szCs w:val="28"/>
        </w:rPr>
        <w:t>нейротехнологии</w:t>
      </w:r>
      <w:proofErr w:type="spellEnd"/>
      <w:r w:rsidRPr="001E393A">
        <w:rPr>
          <w:rFonts w:ascii="Times New Roman" w:hAnsi="Times New Roman" w:cs="Times New Roman"/>
          <w:sz w:val="28"/>
          <w:szCs w:val="28"/>
        </w:rPr>
        <w:t>.</w:t>
      </w:r>
    </w:p>
    <w:p w14:paraId="0307D4B5" w14:textId="75D943F3" w:rsidR="001E393A" w:rsidRPr="00E06789" w:rsidRDefault="001E393A" w:rsidP="000D2E3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F7AC6">
        <w:rPr>
          <w:rFonts w:ascii="Times New Roman" w:hAnsi="Times New Roman" w:cs="Times New Roman"/>
          <w:b/>
          <w:bCs/>
          <w:sz w:val="28"/>
          <w:szCs w:val="28"/>
        </w:rPr>
        <w:t>Введени</w:t>
      </w:r>
      <w:r w:rsidR="00356558" w:rsidRPr="00AF7AC6">
        <w:rPr>
          <w:rFonts w:ascii="Times New Roman" w:hAnsi="Times New Roman" w:cs="Times New Roman"/>
          <w:b/>
          <w:bCs/>
          <w:sz w:val="28"/>
          <w:szCs w:val="28"/>
        </w:rPr>
        <w:t>е.</w:t>
      </w:r>
      <w:r w:rsidR="00E067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393A">
        <w:rPr>
          <w:rFonts w:ascii="Times New Roman" w:hAnsi="Times New Roman" w:cs="Times New Roman"/>
          <w:sz w:val="28"/>
          <w:szCs w:val="28"/>
        </w:rPr>
        <w:t xml:space="preserve">Физическая культура </w:t>
      </w:r>
      <w:r w:rsidR="00E06789">
        <w:rPr>
          <w:rFonts w:ascii="Times New Roman" w:hAnsi="Times New Roman" w:cs="Times New Roman"/>
          <w:sz w:val="28"/>
          <w:szCs w:val="28"/>
        </w:rPr>
        <w:t>-</w:t>
      </w:r>
      <w:r w:rsidRPr="001E393A">
        <w:rPr>
          <w:rFonts w:ascii="Times New Roman" w:hAnsi="Times New Roman" w:cs="Times New Roman"/>
          <w:sz w:val="28"/>
          <w:szCs w:val="28"/>
        </w:rPr>
        <w:t xml:space="preserve"> неотъемлемая часть</w:t>
      </w:r>
      <w:r w:rsidR="00E06789">
        <w:rPr>
          <w:rFonts w:ascii="Times New Roman" w:hAnsi="Times New Roman" w:cs="Times New Roman"/>
          <w:sz w:val="28"/>
          <w:szCs w:val="28"/>
        </w:rPr>
        <w:t xml:space="preserve"> </w:t>
      </w:r>
      <w:r w:rsidRPr="001E393A">
        <w:rPr>
          <w:rFonts w:ascii="Times New Roman" w:hAnsi="Times New Roman" w:cs="Times New Roman"/>
          <w:sz w:val="28"/>
          <w:szCs w:val="28"/>
        </w:rPr>
        <w:t xml:space="preserve">образовательного процесса в вузах, направленная на укрепление здоровья и развитие физических качеств студентов. Однако в эпоху цифровизации традиционные подходы требуют модернизации. Современные технологии, такие как ИИ, VR и </w:t>
      </w:r>
      <w:proofErr w:type="spellStart"/>
      <w:r w:rsidRPr="001E393A">
        <w:rPr>
          <w:rFonts w:ascii="Times New Roman" w:hAnsi="Times New Roman" w:cs="Times New Roman"/>
          <w:sz w:val="28"/>
          <w:szCs w:val="28"/>
        </w:rPr>
        <w:t>нейротехнологии</w:t>
      </w:r>
      <w:proofErr w:type="spellEnd"/>
      <w:r w:rsidRPr="001E393A">
        <w:rPr>
          <w:rFonts w:ascii="Times New Roman" w:hAnsi="Times New Roman" w:cs="Times New Roman"/>
          <w:sz w:val="28"/>
          <w:szCs w:val="28"/>
        </w:rPr>
        <w:t>, открывают новые возможности для персонализации тренировок, мониторинга состояния студентов и повышения мотивации.</w:t>
      </w:r>
    </w:p>
    <w:p w14:paraId="66F886F3" w14:textId="0141991A" w:rsidR="00356558" w:rsidRPr="00E06789" w:rsidRDefault="001E393A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sz w:val="28"/>
          <w:szCs w:val="28"/>
        </w:rPr>
        <w:t>Актуальность исследования обусловлена необходимостью адаптации физического воспитания к современным условиям, где технологии могут стать ключевым инструментом для достижения оптимальных результатов.</w:t>
      </w:r>
    </w:p>
    <w:p w14:paraId="2C6942EC" w14:textId="0755EA34" w:rsidR="001E393A" w:rsidRPr="001E393A" w:rsidRDefault="00356558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F7AC6">
        <w:rPr>
          <w:rFonts w:ascii="Times New Roman" w:hAnsi="Times New Roman" w:cs="Times New Roman"/>
          <w:b/>
          <w:bCs/>
          <w:sz w:val="28"/>
          <w:szCs w:val="28"/>
        </w:rPr>
        <w:t>Организация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Были использованы следующие методы исследования:</w:t>
      </w:r>
    </w:p>
    <w:p w14:paraId="5D392881" w14:textId="6A23A565" w:rsidR="001E393A" w:rsidRPr="001E393A" w:rsidRDefault="0061265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Методы сбора </w:t>
      </w:r>
      <w:r w:rsidR="001E393A" w:rsidRPr="0047747D">
        <w:rPr>
          <w:rFonts w:ascii="Times New Roman" w:hAnsi="Times New Roman" w:cs="Times New Roman"/>
          <w:sz w:val="28"/>
          <w:szCs w:val="28"/>
        </w:rPr>
        <w:t>данных: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писание того, как были собраны данные об использовании ИИ, </w:t>
      </w:r>
      <w:proofErr w:type="spellStart"/>
      <w:r w:rsidR="001E393A" w:rsidRPr="001E393A">
        <w:rPr>
          <w:rFonts w:ascii="Times New Roman" w:hAnsi="Times New Roman" w:cs="Times New Roman"/>
          <w:sz w:val="28"/>
          <w:szCs w:val="28"/>
        </w:rPr>
        <w:t>нейротехнологий</w:t>
      </w:r>
      <w:proofErr w:type="spellEnd"/>
      <w:r w:rsidR="001E393A" w:rsidRPr="001E393A">
        <w:rPr>
          <w:rFonts w:ascii="Times New Roman" w:hAnsi="Times New Roman" w:cs="Times New Roman"/>
          <w:sz w:val="28"/>
          <w:szCs w:val="28"/>
        </w:rPr>
        <w:t xml:space="preserve"> и </w:t>
      </w:r>
      <w:r w:rsidR="001E393A" w:rsidRPr="001E393A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1E393A" w:rsidRPr="001E393A">
        <w:rPr>
          <w:rFonts w:ascii="Times New Roman" w:hAnsi="Times New Roman" w:cs="Times New Roman"/>
          <w:sz w:val="28"/>
          <w:szCs w:val="28"/>
        </w:rPr>
        <w:t>/</w:t>
      </w:r>
      <w:r w:rsidR="001E393A" w:rsidRPr="001E393A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 в </w:t>
      </w:r>
      <w:r w:rsidR="001E393A" w:rsidRPr="0047747D">
        <w:rPr>
          <w:rFonts w:ascii="Times New Roman" w:hAnsi="Times New Roman" w:cs="Times New Roman"/>
          <w:sz w:val="28"/>
          <w:szCs w:val="28"/>
        </w:rPr>
        <w:t>физической культуре</w:t>
      </w:r>
      <w:r w:rsidR="001E393A" w:rsidRPr="001E393A">
        <w:rPr>
          <w:rFonts w:ascii="Times New Roman" w:hAnsi="Times New Roman" w:cs="Times New Roman"/>
          <w:sz w:val="28"/>
          <w:szCs w:val="28"/>
        </w:rPr>
        <w:t>. Сюда может входить анализ существующих публикаций</w:t>
      </w:r>
      <w:r w:rsidR="001E393A" w:rsidRPr="0047747D">
        <w:rPr>
          <w:rFonts w:ascii="Times New Roman" w:hAnsi="Times New Roman" w:cs="Times New Roman"/>
          <w:sz w:val="28"/>
          <w:szCs w:val="28"/>
        </w:rPr>
        <w:t xml:space="preserve"> и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 опросы </w:t>
      </w:r>
      <w:r w:rsidR="001E393A" w:rsidRPr="0047747D">
        <w:rPr>
          <w:rFonts w:ascii="Times New Roman" w:hAnsi="Times New Roman" w:cs="Times New Roman"/>
          <w:sz w:val="28"/>
          <w:szCs w:val="28"/>
        </w:rPr>
        <w:t>студентов.</w:t>
      </w:r>
    </w:p>
    <w:p w14:paraId="74D3D5B8" w14:textId="2BCD97AD" w:rsidR="001E393A" w:rsidRPr="001E393A" w:rsidRDefault="0061265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E393A" w:rsidRPr="0047747D">
        <w:rPr>
          <w:rFonts w:ascii="Times New Roman" w:hAnsi="Times New Roman" w:cs="Times New Roman"/>
          <w:sz w:val="28"/>
          <w:szCs w:val="28"/>
        </w:rPr>
        <w:t>данных: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бъяснение того, как были обработаны и проанализированы собранные данные. </w:t>
      </w:r>
    </w:p>
    <w:p w14:paraId="676578E0" w14:textId="4C9B1DF6" w:rsidR="001A12F9" w:rsidRDefault="0061265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Инструменты и программное </w:t>
      </w:r>
      <w:r w:rsidR="001E393A" w:rsidRPr="0047747D">
        <w:rPr>
          <w:rFonts w:ascii="Times New Roman" w:hAnsi="Times New Roman" w:cs="Times New Roman"/>
          <w:sz w:val="28"/>
          <w:szCs w:val="28"/>
        </w:rPr>
        <w:t>обеспечение:</w:t>
      </w:r>
      <w:r w:rsidR="001E393A" w:rsidRPr="001E393A">
        <w:rPr>
          <w:rFonts w:ascii="Times New Roman" w:hAnsi="Times New Roman" w:cs="Times New Roman"/>
          <w:sz w:val="28"/>
          <w:szCs w:val="28"/>
        </w:rPr>
        <w:t xml:space="preserve"> инструмент для анализа данных и визуализации результатов</w:t>
      </w:r>
      <w:r w:rsidR="00B31A22">
        <w:rPr>
          <w:rFonts w:ascii="Times New Roman" w:hAnsi="Times New Roman" w:cs="Times New Roman"/>
          <w:sz w:val="28"/>
          <w:szCs w:val="28"/>
        </w:rPr>
        <w:t xml:space="preserve"> </w:t>
      </w:r>
      <w:r w:rsidR="00B31A22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="00B31A22" w:rsidRPr="00B31A22">
        <w:rPr>
          <w:rFonts w:ascii="Times New Roman" w:hAnsi="Times New Roman" w:cs="Times New Roman"/>
          <w:sz w:val="28"/>
          <w:szCs w:val="28"/>
        </w:rPr>
        <w:t xml:space="preserve"> </w:t>
      </w:r>
      <w:r w:rsidR="00B31A22">
        <w:rPr>
          <w:rFonts w:ascii="Times New Roman" w:hAnsi="Times New Roman" w:cs="Times New Roman"/>
          <w:sz w:val="28"/>
          <w:szCs w:val="28"/>
          <w:lang w:val="en-US"/>
        </w:rPr>
        <w:t>Paradigm</w:t>
      </w:r>
    </w:p>
    <w:p w14:paraId="2E08DC8F" w14:textId="4464B46C" w:rsidR="001A12F9" w:rsidRPr="00612652" w:rsidRDefault="00B31A2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F7AC6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Результаты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2F9" w:rsidRPr="001A12F9">
        <w:rPr>
          <w:rFonts w:ascii="Times New Roman" w:hAnsi="Times New Roman" w:cs="Times New Roman"/>
          <w:sz w:val="28"/>
          <w:szCs w:val="28"/>
        </w:rPr>
        <w:t>Традиционная система физического воспитания в российских вузах включает</w:t>
      </w:r>
      <w:r w:rsidR="00D47835">
        <w:rPr>
          <w:rFonts w:ascii="Times New Roman" w:hAnsi="Times New Roman" w:cs="Times New Roman"/>
          <w:sz w:val="28"/>
          <w:szCs w:val="28"/>
        </w:rPr>
        <w:t xml:space="preserve"> о</w:t>
      </w:r>
      <w:r w:rsidR="001A12F9" w:rsidRPr="00612652">
        <w:rPr>
          <w:rFonts w:ascii="Times New Roman" w:hAnsi="Times New Roman" w:cs="Times New Roman"/>
          <w:sz w:val="28"/>
          <w:szCs w:val="28"/>
        </w:rPr>
        <w:t>бязательные занятия (2-4 часа в неделю) по утверждённым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 w:rsidR="00D47835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>ы выполняют одну из трех программ физической подготовки</w:t>
      </w:r>
      <w:r w:rsidR="00D47835" w:rsidRPr="00D47835">
        <w:rPr>
          <w:rFonts w:ascii="Times New Roman" w:hAnsi="Times New Roman" w:cs="Times New Roman"/>
          <w:sz w:val="28"/>
          <w:szCs w:val="28"/>
        </w:rPr>
        <w:t>:</w:t>
      </w:r>
      <w:r w:rsidR="00D47835">
        <w:rPr>
          <w:rFonts w:ascii="Times New Roman" w:hAnsi="Times New Roman" w:cs="Times New Roman"/>
          <w:sz w:val="28"/>
          <w:szCs w:val="28"/>
        </w:rPr>
        <w:t xml:space="preserve"> о</w:t>
      </w:r>
      <w:r w:rsidR="001A12F9" w:rsidRPr="00612652">
        <w:rPr>
          <w:rFonts w:ascii="Times New Roman" w:hAnsi="Times New Roman" w:cs="Times New Roman"/>
          <w:sz w:val="28"/>
          <w:szCs w:val="28"/>
        </w:rPr>
        <w:t>сновн</w:t>
      </w:r>
      <w:r w:rsidR="00D47835">
        <w:rPr>
          <w:rFonts w:ascii="Times New Roman" w:hAnsi="Times New Roman" w:cs="Times New Roman"/>
          <w:sz w:val="28"/>
          <w:szCs w:val="28"/>
        </w:rPr>
        <w:t>ую</w:t>
      </w:r>
      <w:r w:rsidR="001A12F9" w:rsidRPr="00612652">
        <w:rPr>
          <w:rFonts w:ascii="Times New Roman" w:hAnsi="Times New Roman" w:cs="Times New Roman"/>
          <w:sz w:val="28"/>
          <w:szCs w:val="28"/>
        </w:rPr>
        <w:t> (здоровые студенты)</w:t>
      </w:r>
      <w:r w:rsidR="00D4783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подразумевающую</w:t>
      </w:r>
      <w:r w:rsidR="00D47835">
        <w:rPr>
          <w:rFonts w:ascii="Times New Roman" w:hAnsi="Times New Roman" w:cs="Times New Roman"/>
          <w:sz w:val="28"/>
          <w:szCs w:val="28"/>
        </w:rPr>
        <w:t xml:space="preserve"> </w:t>
      </w:r>
      <w:r w:rsidR="001A12F9" w:rsidRPr="00612652">
        <w:rPr>
          <w:rFonts w:ascii="Times New Roman" w:hAnsi="Times New Roman" w:cs="Times New Roman"/>
          <w:sz w:val="28"/>
          <w:szCs w:val="28"/>
        </w:rPr>
        <w:t>полный объём нагруз</w:t>
      </w:r>
      <w:r w:rsidR="00D47835">
        <w:rPr>
          <w:rFonts w:ascii="Times New Roman" w:hAnsi="Times New Roman" w:cs="Times New Roman"/>
          <w:sz w:val="28"/>
          <w:szCs w:val="28"/>
        </w:rPr>
        <w:t>ок, п</w:t>
      </w:r>
      <w:r w:rsidR="001A12F9" w:rsidRPr="00612652">
        <w:rPr>
          <w:rFonts w:ascii="Times New Roman" w:hAnsi="Times New Roman" w:cs="Times New Roman"/>
          <w:sz w:val="28"/>
          <w:szCs w:val="28"/>
        </w:rPr>
        <w:t>одготовительн</w:t>
      </w:r>
      <w:r w:rsidR="00D47835">
        <w:rPr>
          <w:rFonts w:ascii="Times New Roman" w:hAnsi="Times New Roman" w:cs="Times New Roman"/>
          <w:sz w:val="28"/>
          <w:szCs w:val="28"/>
        </w:rPr>
        <w:t>ую</w:t>
      </w:r>
      <w:r w:rsidR="001A12F9" w:rsidRPr="00612652">
        <w:rPr>
          <w:rFonts w:ascii="Times New Roman" w:hAnsi="Times New Roman" w:cs="Times New Roman"/>
          <w:sz w:val="28"/>
          <w:szCs w:val="28"/>
        </w:rPr>
        <w:t xml:space="preserve"> (незначительные отклонения) </w:t>
      </w:r>
      <w:r w:rsidR="00D47835">
        <w:rPr>
          <w:rFonts w:ascii="Times New Roman" w:hAnsi="Times New Roman" w:cs="Times New Roman"/>
          <w:sz w:val="28"/>
          <w:szCs w:val="28"/>
        </w:rPr>
        <w:t>с</w:t>
      </w:r>
      <w:r w:rsidR="001A12F9" w:rsidRPr="00612652">
        <w:rPr>
          <w:rFonts w:ascii="Times New Roman" w:hAnsi="Times New Roman" w:cs="Times New Roman"/>
          <w:sz w:val="28"/>
          <w:szCs w:val="28"/>
        </w:rPr>
        <w:t xml:space="preserve"> умеренны</w:t>
      </w:r>
      <w:r w:rsidR="00D47835">
        <w:rPr>
          <w:rFonts w:ascii="Times New Roman" w:hAnsi="Times New Roman" w:cs="Times New Roman"/>
          <w:sz w:val="28"/>
          <w:szCs w:val="28"/>
        </w:rPr>
        <w:t>ми</w:t>
      </w:r>
      <w:r w:rsidR="001A12F9" w:rsidRPr="00612652">
        <w:rPr>
          <w:rFonts w:ascii="Times New Roman" w:hAnsi="Times New Roman" w:cs="Times New Roman"/>
          <w:sz w:val="28"/>
          <w:szCs w:val="28"/>
        </w:rPr>
        <w:t xml:space="preserve"> ограничения</w:t>
      </w:r>
      <w:r w:rsidR="00D47835">
        <w:rPr>
          <w:rFonts w:ascii="Times New Roman" w:hAnsi="Times New Roman" w:cs="Times New Roman"/>
          <w:sz w:val="28"/>
          <w:szCs w:val="28"/>
        </w:rPr>
        <w:t>ми и с</w:t>
      </w:r>
      <w:r w:rsidR="001A12F9" w:rsidRPr="00612652">
        <w:rPr>
          <w:rFonts w:ascii="Times New Roman" w:hAnsi="Times New Roman" w:cs="Times New Roman"/>
          <w:sz w:val="28"/>
          <w:szCs w:val="28"/>
        </w:rPr>
        <w:t xml:space="preserve">пециальная (хронические заболевания) </w:t>
      </w:r>
      <w:r w:rsidR="00D47835">
        <w:rPr>
          <w:rFonts w:ascii="Times New Roman" w:hAnsi="Times New Roman" w:cs="Times New Roman"/>
          <w:sz w:val="28"/>
          <w:szCs w:val="28"/>
        </w:rPr>
        <w:t xml:space="preserve">с </w:t>
      </w:r>
      <w:r w:rsidR="001A12F9" w:rsidRPr="00612652">
        <w:rPr>
          <w:rFonts w:ascii="Times New Roman" w:hAnsi="Times New Roman" w:cs="Times New Roman"/>
          <w:sz w:val="28"/>
          <w:szCs w:val="28"/>
        </w:rPr>
        <w:t>индивидуальны</w:t>
      </w:r>
      <w:r w:rsidR="00D47835">
        <w:rPr>
          <w:rFonts w:ascii="Times New Roman" w:hAnsi="Times New Roman" w:cs="Times New Roman"/>
          <w:sz w:val="28"/>
          <w:szCs w:val="28"/>
        </w:rPr>
        <w:t>ми</w:t>
      </w:r>
      <w:r w:rsidR="001A12F9" w:rsidRPr="0061265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47835">
        <w:rPr>
          <w:rFonts w:ascii="Times New Roman" w:hAnsi="Times New Roman" w:cs="Times New Roman"/>
          <w:sz w:val="28"/>
          <w:szCs w:val="28"/>
        </w:rPr>
        <w:t>ами.</w:t>
      </w:r>
    </w:p>
    <w:p w14:paraId="25021EF6" w14:textId="0F046155" w:rsidR="001A12F9" w:rsidRDefault="00B31A2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строятся по принципам постепенности, цикличности и дифференциации. Интенсивность нагрузки повышается по линейному, ступенчатому или волнообразному принципу. </w:t>
      </w:r>
    </w:p>
    <w:p w14:paraId="76E3AA9E" w14:textId="47A8146C" w:rsidR="00B31A22" w:rsidRDefault="00B31A2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групповых занятий, студенты используют б</w:t>
      </w:r>
      <w:r w:rsidRPr="00D47835">
        <w:rPr>
          <w:rFonts w:ascii="Times New Roman" w:hAnsi="Times New Roman" w:cs="Times New Roman"/>
          <w:sz w:val="28"/>
          <w:szCs w:val="28"/>
        </w:rPr>
        <w:t>азовые средства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8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подразумевающие г</w:t>
      </w:r>
      <w:r w:rsidRPr="001A12F9">
        <w:rPr>
          <w:rFonts w:ascii="Times New Roman" w:hAnsi="Times New Roman" w:cs="Times New Roman"/>
          <w:sz w:val="28"/>
          <w:szCs w:val="28"/>
        </w:rPr>
        <w:t>имнастик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A12F9">
        <w:rPr>
          <w:rFonts w:ascii="Times New Roman" w:hAnsi="Times New Roman" w:cs="Times New Roman"/>
          <w:sz w:val="28"/>
          <w:szCs w:val="28"/>
        </w:rPr>
        <w:t xml:space="preserve"> (общеразвивающие, прикладные, спортивные виды)</w:t>
      </w:r>
      <w:r>
        <w:rPr>
          <w:rFonts w:ascii="Times New Roman" w:hAnsi="Times New Roman" w:cs="Times New Roman"/>
          <w:sz w:val="28"/>
          <w:szCs w:val="28"/>
        </w:rPr>
        <w:t>, л</w:t>
      </w:r>
      <w:r w:rsidRPr="001A12F9">
        <w:rPr>
          <w:rFonts w:ascii="Times New Roman" w:hAnsi="Times New Roman" w:cs="Times New Roman"/>
          <w:sz w:val="28"/>
          <w:szCs w:val="28"/>
        </w:rPr>
        <w:t>егк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A12F9">
        <w:rPr>
          <w:rFonts w:ascii="Times New Roman" w:hAnsi="Times New Roman" w:cs="Times New Roman"/>
          <w:sz w:val="28"/>
          <w:szCs w:val="28"/>
        </w:rPr>
        <w:t xml:space="preserve"> атлетик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A12F9">
        <w:rPr>
          <w:rFonts w:ascii="Times New Roman" w:hAnsi="Times New Roman" w:cs="Times New Roman"/>
          <w:sz w:val="28"/>
          <w:szCs w:val="28"/>
        </w:rPr>
        <w:t xml:space="preserve"> (бег, прыжки, метания)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1A12F9">
        <w:rPr>
          <w:rFonts w:ascii="Times New Roman" w:hAnsi="Times New Roman" w:cs="Times New Roman"/>
          <w:sz w:val="28"/>
          <w:szCs w:val="28"/>
        </w:rPr>
        <w:t>портивные игры (футбол, баскетбол, волейбол)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1A12F9">
        <w:rPr>
          <w:rFonts w:ascii="Times New Roman" w:hAnsi="Times New Roman" w:cs="Times New Roman"/>
          <w:sz w:val="28"/>
          <w:szCs w:val="28"/>
        </w:rPr>
        <w:t>лавание и лыжн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A12F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A12F9">
        <w:rPr>
          <w:rFonts w:ascii="Times New Roman" w:hAnsi="Times New Roman" w:cs="Times New Roman"/>
          <w:sz w:val="28"/>
          <w:szCs w:val="28"/>
        </w:rPr>
        <w:t xml:space="preserve"> (в вузах с соответствующей инфраструктурой)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B5E38E" w14:textId="2F3A8A52" w:rsidR="004A4C5D" w:rsidRDefault="004A4C5D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Преподаватели контролируют ход занятия, проводят </w:t>
      </w:r>
      <w:r w:rsidRPr="00AA0B6C">
        <w:rPr>
          <w:rFonts w:ascii="Times New Roman" w:hAnsi="Times New Roman" w:cs="Times New Roman"/>
          <w:sz w:val="28"/>
          <w:szCs w:val="28"/>
        </w:rPr>
        <w:t>сдачу нормативов (бег 100 м, подтягивания, прыжки в длину) и оценку технической подготовленности студентов</w:t>
      </w:r>
      <w:r>
        <w:rPr>
          <w:rFonts w:ascii="Times New Roman" w:hAnsi="Times New Roman" w:cs="Times New Roman"/>
          <w:sz w:val="28"/>
          <w:szCs w:val="28"/>
        </w:rPr>
        <w:t xml:space="preserve">, используются </w:t>
      </w:r>
      <w:r w:rsidRPr="00AA0B6C">
        <w:rPr>
          <w:rFonts w:ascii="Times New Roman" w:hAnsi="Times New Roman" w:cs="Times New Roman"/>
          <w:sz w:val="28"/>
          <w:szCs w:val="28"/>
        </w:rPr>
        <w:t>функциональны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0B6C">
        <w:rPr>
          <w:rFonts w:ascii="Times New Roman" w:hAnsi="Times New Roman" w:cs="Times New Roman"/>
          <w:sz w:val="28"/>
          <w:szCs w:val="28"/>
        </w:rPr>
        <w:t>проб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A0B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A0B6C">
        <w:rPr>
          <w:rFonts w:ascii="Times New Roman" w:hAnsi="Times New Roman" w:cs="Times New Roman"/>
          <w:sz w:val="28"/>
          <w:szCs w:val="28"/>
        </w:rPr>
        <w:t>Руфье</w:t>
      </w:r>
      <w:proofErr w:type="spellEnd"/>
      <w:r w:rsidRPr="00AA0B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0B6C">
        <w:rPr>
          <w:rFonts w:ascii="Times New Roman" w:hAnsi="Times New Roman" w:cs="Times New Roman"/>
          <w:sz w:val="28"/>
          <w:szCs w:val="28"/>
        </w:rPr>
        <w:t>Генчи</w:t>
      </w:r>
      <w:proofErr w:type="spellEnd"/>
      <w:r w:rsidRPr="00AA0B6C">
        <w:rPr>
          <w:rFonts w:ascii="Times New Roman" w:hAnsi="Times New Roman" w:cs="Times New Roman"/>
          <w:sz w:val="28"/>
          <w:szCs w:val="28"/>
        </w:rPr>
        <w:t>, Штанге)</w:t>
      </w:r>
      <w:r>
        <w:rPr>
          <w:rFonts w:ascii="Times New Roman" w:hAnsi="Times New Roman" w:cs="Times New Roman"/>
          <w:sz w:val="28"/>
          <w:szCs w:val="28"/>
        </w:rPr>
        <w:t>. Также проводиться м</w:t>
      </w:r>
      <w:r w:rsidRPr="00AA0B6C">
        <w:rPr>
          <w:rFonts w:ascii="Times New Roman" w:hAnsi="Times New Roman" w:cs="Times New Roman"/>
          <w:sz w:val="28"/>
          <w:szCs w:val="28"/>
        </w:rPr>
        <w:t xml:space="preserve">едицинский контроль </w:t>
      </w:r>
      <w:r>
        <w:rPr>
          <w:rFonts w:ascii="Times New Roman" w:hAnsi="Times New Roman" w:cs="Times New Roman"/>
          <w:sz w:val="28"/>
          <w:szCs w:val="28"/>
        </w:rPr>
        <w:t>в формате</w:t>
      </w:r>
      <w:r w:rsidRPr="00AA0B6C">
        <w:rPr>
          <w:rFonts w:ascii="Times New Roman" w:hAnsi="Times New Roman" w:cs="Times New Roman"/>
          <w:sz w:val="28"/>
          <w:szCs w:val="28"/>
        </w:rPr>
        <w:t xml:space="preserve"> ежегодны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A0B6C">
        <w:rPr>
          <w:rFonts w:ascii="Times New Roman" w:hAnsi="Times New Roman" w:cs="Times New Roman"/>
          <w:sz w:val="28"/>
          <w:szCs w:val="28"/>
        </w:rPr>
        <w:t xml:space="preserve"> комплексны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A0B6C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14:paraId="183BF55D" w14:textId="77777777" w:rsidR="004A4C5D" w:rsidRDefault="004A4C5D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0B6C">
        <w:rPr>
          <w:rFonts w:ascii="Times New Roman" w:hAnsi="Times New Roman" w:cs="Times New Roman"/>
          <w:sz w:val="28"/>
          <w:szCs w:val="28"/>
        </w:rPr>
        <w:t>Типовая структура занятия делится на три части: подготовительную, основную и заключительную. Подготовительная часть длится 15-20 минут и включает построение, рапорт, ходьбу, бег в умеренном темпе и общеразвивающие упражнения. Основная часть занимает 60-70 минут и посвящена изучению новых двигательных действий, совершенствованию ранее освоенных навыков и развитию физических качеств. Заключительная часть длится 10-15 минут и отводится для восстановительных упражнений, подведения итогов занятия и выдачи домашних заданий.</w:t>
      </w:r>
    </w:p>
    <w:p w14:paraId="125E0D34" w14:textId="00A7D076" w:rsidR="001A12F9" w:rsidRPr="004A4C5D" w:rsidRDefault="00AA0B6C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0B6C">
        <w:rPr>
          <w:rFonts w:ascii="Times New Roman" w:hAnsi="Times New Roman" w:cs="Times New Roman"/>
          <w:sz w:val="28"/>
          <w:szCs w:val="28"/>
        </w:rPr>
        <w:t>Проблемные аспекты традиционной системы можно разделить на несколько групп. Первая проблема – это массовый подход, который не учитывает индивидуальные биоритмы студентов, ориентирован на "среднего" учащегося и имеет слабую дифференциацию по типу телосложения. Вторая проблема – мотивационные дефициты, выражающиеся в формальном отношении к сдаче нормативов, недостатке соревновательных элементов и слабой связи с профессионально-прикладной подготовкой. Третья проблема – ограничения контроля, к которым относится субъективность оценки техники выполнения, запаздывающая обратная связь и отсутствие оперативного мониторинга состояния студентов. Четвертая проблема – инфраструктурные проблемы, такие как нехватка современных спортивных сооружений, устаревшее оборудование и дефицит квалифицированных кадров.</w:t>
      </w:r>
    </w:p>
    <w:p w14:paraId="512FF776" w14:textId="2B10C7ED" w:rsidR="00082697" w:rsidRPr="001A12F9" w:rsidRDefault="00AA0B6C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0B6C">
        <w:rPr>
          <w:rFonts w:ascii="Times New Roman" w:hAnsi="Times New Roman" w:cs="Times New Roman"/>
          <w:sz w:val="28"/>
          <w:szCs w:val="28"/>
        </w:rPr>
        <w:lastRenderedPageBreak/>
        <w:t>Перспективы модернизации традиционных методов связаны с интеграцией технологий, методическими инновациями и организационными улучшениями. Интеграция с технологиями подразумевает использование фитнес-трекеров для объективного контроля, внедрение видеоанализа техники выполнения упражнений и разработку цифровых дневников самоконтроля. Методические инновации включают круговую тренировку с элементами кроссфита, функциональный тренинг с учетом специализации вуза и введение занятий по</w:t>
      </w:r>
      <w:r>
        <w:rPr>
          <w:rFonts w:ascii="Times New Roman" w:hAnsi="Times New Roman" w:cs="Times New Roman"/>
          <w:sz w:val="28"/>
          <w:szCs w:val="28"/>
        </w:rPr>
        <w:t xml:space="preserve"> психологической подготовке</w:t>
      </w:r>
      <w:r w:rsidRPr="00AA0B6C">
        <w:rPr>
          <w:rFonts w:ascii="Times New Roman" w:hAnsi="Times New Roman" w:cs="Times New Roman"/>
          <w:sz w:val="28"/>
          <w:szCs w:val="28"/>
        </w:rPr>
        <w:t xml:space="preserve"> (дыхательные практики, упражнения на концентрацию). Организационные улучшения предполагают введение гибкого расписания с учетом циркадных ритмов, внедрение </w:t>
      </w:r>
      <w:proofErr w:type="spellStart"/>
      <w:r w:rsidRPr="00AA0B6C">
        <w:rPr>
          <w:rFonts w:ascii="Times New Roman" w:hAnsi="Times New Roman" w:cs="Times New Roman"/>
          <w:sz w:val="28"/>
          <w:szCs w:val="28"/>
        </w:rPr>
        <w:t>балльно</w:t>
      </w:r>
      <w:proofErr w:type="spellEnd"/>
      <w:r w:rsidRPr="00AA0B6C">
        <w:rPr>
          <w:rFonts w:ascii="Times New Roman" w:hAnsi="Times New Roman" w:cs="Times New Roman"/>
          <w:sz w:val="28"/>
          <w:szCs w:val="28"/>
        </w:rPr>
        <w:t>-рейтинговой системы и создание межвузовских спортивных лиг.</w:t>
      </w:r>
    </w:p>
    <w:p w14:paraId="713C6A1A" w14:textId="665D5542" w:rsidR="00082697" w:rsidRPr="00082697" w:rsidRDefault="00082697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Технологические решения разделяются на две категории: аппаратные системы и программные продукты, а основными направлениями являются </w:t>
      </w:r>
      <w:r w:rsidRPr="00082697">
        <w:rPr>
          <w:rFonts w:ascii="Times New Roman" w:hAnsi="Times New Roman" w:cs="Times New Roman"/>
          <w:sz w:val="28"/>
          <w:szCs w:val="28"/>
        </w:rPr>
        <w:t>персонализированный мониторинг, искусственный интеллект в тренировочном процессе, виртуальные и дополненные среды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2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697">
        <w:rPr>
          <w:rFonts w:ascii="Times New Roman" w:hAnsi="Times New Roman" w:cs="Times New Roman"/>
          <w:sz w:val="28"/>
          <w:szCs w:val="28"/>
        </w:rPr>
        <w:t>нейротехнологические</w:t>
      </w:r>
      <w:proofErr w:type="spellEnd"/>
      <w:r w:rsidRPr="00082697">
        <w:rPr>
          <w:rFonts w:ascii="Times New Roman" w:hAnsi="Times New Roman" w:cs="Times New Roman"/>
          <w:sz w:val="28"/>
          <w:szCs w:val="28"/>
        </w:rPr>
        <w:t xml:space="preserve"> разработки.</w:t>
      </w:r>
      <w:r>
        <w:rPr>
          <w:rFonts w:ascii="Times New Roman" w:hAnsi="Times New Roman" w:cs="Times New Roman"/>
          <w:sz w:val="28"/>
          <w:szCs w:val="28"/>
        </w:rPr>
        <w:t xml:space="preserve"> Из устройств можно выделить </w:t>
      </w:r>
      <w:r w:rsidRPr="00AA0B6C">
        <w:rPr>
          <w:rFonts w:ascii="Times New Roman" w:hAnsi="Times New Roman" w:cs="Times New Roman"/>
          <w:sz w:val="28"/>
          <w:szCs w:val="28"/>
        </w:rPr>
        <w:t>фитнес-браслеты и смарт-часы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2697">
        <w:rPr>
          <w:rFonts w:ascii="Times New Roman" w:hAnsi="Times New Roman" w:cs="Times New Roman"/>
          <w:sz w:val="28"/>
          <w:szCs w:val="28"/>
        </w:rPr>
        <w:t xml:space="preserve"> </w:t>
      </w:r>
      <w:r w:rsidRPr="00AA0B6C">
        <w:rPr>
          <w:rFonts w:ascii="Times New Roman" w:hAnsi="Times New Roman" w:cs="Times New Roman"/>
          <w:sz w:val="28"/>
          <w:szCs w:val="28"/>
        </w:rPr>
        <w:t>стационарные комплексы, к которым относятся биомеханические платформы и силовые тренажёры с датчиками, а также иммерсивные системы в виде VR-шлемов, AR-очков и MR-гарнитур</w:t>
      </w:r>
      <w:r w:rsidR="001C5B1D">
        <w:rPr>
          <w:rFonts w:ascii="Times New Roman" w:hAnsi="Times New Roman" w:cs="Times New Roman"/>
          <w:sz w:val="28"/>
          <w:szCs w:val="28"/>
        </w:rPr>
        <w:t xml:space="preserve">. Программными решениями будут </w:t>
      </w:r>
      <w:r w:rsidR="001C5B1D" w:rsidRPr="00AA0B6C">
        <w:rPr>
          <w:rFonts w:ascii="Times New Roman" w:hAnsi="Times New Roman" w:cs="Times New Roman"/>
          <w:sz w:val="28"/>
          <w:szCs w:val="28"/>
        </w:rPr>
        <w:t xml:space="preserve">AI-платформами для анализа данных, такими как </w:t>
      </w:r>
      <w:proofErr w:type="spellStart"/>
      <w:r w:rsidR="001C5B1D" w:rsidRPr="00AA0B6C">
        <w:rPr>
          <w:rFonts w:ascii="Times New Roman" w:hAnsi="Times New Roman" w:cs="Times New Roman"/>
          <w:sz w:val="28"/>
          <w:szCs w:val="28"/>
        </w:rPr>
        <w:t>STATSports</w:t>
      </w:r>
      <w:proofErr w:type="spellEnd"/>
      <w:r w:rsidR="001C5B1D" w:rsidRPr="00AA0B6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C5B1D" w:rsidRPr="00AA0B6C">
        <w:rPr>
          <w:rFonts w:ascii="Times New Roman" w:hAnsi="Times New Roman" w:cs="Times New Roman"/>
          <w:sz w:val="28"/>
          <w:szCs w:val="28"/>
        </w:rPr>
        <w:t>Catapult</w:t>
      </w:r>
      <w:proofErr w:type="spellEnd"/>
      <w:r w:rsidR="001C5B1D" w:rsidRPr="00AA0B6C">
        <w:rPr>
          <w:rFonts w:ascii="Times New Roman" w:hAnsi="Times New Roman" w:cs="Times New Roman"/>
          <w:sz w:val="28"/>
          <w:szCs w:val="28"/>
        </w:rPr>
        <w:t xml:space="preserve"> Sports</w:t>
      </w:r>
      <w:r w:rsidR="001C5B1D">
        <w:rPr>
          <w:rFonts w:ascii="Times New Roman" w:hAnsi="Times New Roman" w:cs="Times New Roman"/>
          <w:sz w:val="28"/>
          <w:szCs w:val="28"/>
        </w:rPr>
        <w:t>, в</w:t>
      </w:r>
      <w:r w:rsidR="001C5B1D" w:rsidRPr="00AA0B6C">
        <w:rPr>
          <w:rFonts w:ascii="Times New Roman" w:hAnsi="Times New Roman" w:cs="Times New Roman"/>
          <w:sz w:val="28"/>
          <w:szCs w:val="28"/>
        </w:rPr>
        <w:t>иртуальные и дополненные среды</w:t>
      </w:r>
      <w:r w:rsidR="001C5B1D">
        <w:rPr>
          <w:rFonts w:ascii="Times New Roman" w:hAnsi="Times New Roman" w:cs="Times New Roman"/>
          <w:sz w:val="28"/>
          <w:szCs w:val="28"/>
        </w:rPr>
        <w:t>.</w:t>
      </w:r>
    </w:p>
    <w:p w14:paraId="19957DD2" w14:textId="0526825C" w:rsidR="001A12F9" w:rsidRPr="001C5B1D" w:rsidRDefault="00AA0B6C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0B6C">
        <w:rPr>
          <w:rFonts w:ascii="Times New Roman" w:hAnsi="Times New Roman" w:cs="Times New Roman"/>
          <w:sz w:val="28"/>
          <w:szCs w:val="28"/>
        </w:rPr>
        <w:t>Практическая реализация технологических методов в вузах охватывает учебные занятия, научные исследования и соревновательную практику. В учебном процессе используются цифровые дневники тренировок, автоматизированные системы оценки выполнения упражнений и виртуальные ассистенты тренера. Научные исследования проводятся в лабораториях спортивной аналитики, центрах изучения биомеханики и нейрофизиологических полигонах. Соревновательная практика дополняется электронными протоколами, телеметрическими системами судейства и интерактивными табло.</w:t>
      </w:r>
    </w:p>
    <w:p w14:paraId="19CC4D4A" w14:textId="77777777" w:rsidR="00AA0B6C" w:rsidRPr="00AA0B6C" w:rsidRDefault="00AA0B6C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0B6C">
        <w:rPr>
          <w:rFonts w:ascii="Times New Roman" w:hAnsi="Times New Roman" w:cs="Times New Roman"/>
          <w:sz w:val="28"/>
          <w:szCs w:val="28"/>
        </w:rPr>
        <w:t>Технологический подход предлагает значительные преимущества для всех участников образовательного процесса. Для студентов это означает индивидуальные траектории развития, объективную обратную связь и геймификацию процесса обучения. Преподаватели получают возможность автоматизации рутинных операций, глубокого анализа эффективности методик и дистанционного контроля. Администрация вузов выигрывает от цифровизации отчетности, оптимизации использования ресурсов и повышения престижа учебного заведения.</w:t>
      </w:r>
    </w:p>
    <w:p w14:paraId="018B2ADD" w14:textId="77777777" w:rsidR="00AA0B6C" w:rsidRPr="00AA0B6C" w:rsidRDefault="00AA0B6C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0B6C">
        <w:rPr>
          <w:rFonts w:ascii="Times New Roman" w:hAnsi="Times New Roman" w:cs="Times New Roman"/>
          <w:sz w:val="28"/>
          <w:szCs w:val="28"/>
        </w:rPr>
        <w:t xml:space="preserve">Внедрение технологических методов сталкивается с рядом критических вызовов и ограничений. Технические проблемы включают несовместимость форматов данных, задержки в обработке информации и уязвимости </w:t>
      </w:r>
      <w:r w:rsidRPr="00AA0B6C">
        <w:rPr>
          <w:rFonts w:ascii="Times New Roman" w:hAnsi="Times New Roman" w:cs="Times New Roman"/>
          <w:sz w:val="28"/>
          <w:szCs w:val="28"/>
        </w:rPr>
        <w:lastRenderedPageBreak/>
        <w:t>кибербезопасности. Организационные барьеры представлены высокой стоимостью внедрения, необходимостью постоянного обновления и дефицитом квалифицированных кадров. Методические риски заключаются в чрезмерной автоматизации, потере педагогической составляющей и проблемах валидации новых методов.</w:t>
      </w:r>
    </w:p>
    <w:p w14:paraId="0E00EA38" w14:textId="3163B5DA" w:rsidR="00AD020A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>Перспективные направления развития технологических методов включают интеграционные решения, инновационные проекты и образовательные инициативы. Интеграционные решения предполагают создание единых цифровых платформ, междисциплинарных исследовательских центров и государственно-частных партнерств. Инновационные проекты охватывают разработку биометрических кампусов, цифровых двойников спортсменов и квантовых сенсоров для мониторинга. Образовательные инициативы направлены на подготовку специалистов по спортивным технологиям, развитие сетевых университетских программ и организацию международных технологических хакатонов.</w:t>
      </w:r>
    </w:p>
    <w:p w14:paraId="26190FCE" w14:textId="715464E0" w:rsidR="001A12F9" w:rsidRDefault="001C5B1D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проанализированы российские вузы на предмет их подхода в физическом воспитании студентов.</w:t>
      </w:r>
    </w:p>
    <w:p w14:paraId="4637B824" w14:textId="505FA50E" w:rsidR="00E06789" w:rsidRPr="001C5B1D" w:rsidRDefault="000D2E35" w:rsidP="000D2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06789">
        <w:rPr>
          <w:rFonts w:ascii="Times New Roman" w:hAnsi="Times New Roman" w:cs="Times New Roman"/>
          <w:sz w:val="28"/>
          <w:szCs w:val="28"/>
        </w:rPr>
        <w:t>Методы физ. Воспитания в российских вузах</w:t>
      </w:r>
      <w:r w:rsidR="00E06789" w:rsidRPr="00E06789">
        <w:rPr>
          <w:rFonts w:ascii="Times New Roman" w:hAnsi="Times New Roman" w:cs="Times New Roman"/>
          <w:sz w:val="28"/>
          <w:szCs w:val="28"/>
        </w:rPr>
        <w:t xml:space="preserve"> </w:t>
      </w:r>
      <w:r w:rsidR="00E06789">
        <w:rPr>
          <w:rFonts w:ascii="Times New Roman" w:hAnsi="Times New Roman" w:cs="Times New Roman"/>
          <w:sz w:val="28"/>
          <w:szCs w:val="28"/>
        </w:rPr>
        <w:t xml:space="preserve">                Таблица 1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36"/>
        <w:gridCol w:w="1628"/>
        <w:gridCol w:w="3044"/>
        <w:gridCol w:w="2337"/>
      </w:tblGrid>
      <w:tr w:rsidR="001A12F9" w14:paraId="6105A17D" w14:textId="77777777" w:rsidTr="00E06789">
        <w:tc>
          <w:tcPr>
            <w:tcW w:w="2336" w:type="dxa"/>
            <w:vAlign w:val="center"/>
          </w:tcPr>
          <w:p w14:paraId="26598889" w14:textId="2DF55529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Тип подхода</w:t>
            </w:r>
          </w:p>
        </w:tc>
        <w:tc>
          <w:tcPr>
            <w:tcW w:w="1628" w:type="dxa"/>
            <w:vAlign w:val="center"/>
          </w:tcPr>
          <w:p w14:paraId="53D7BFF1" w14:textId="37D0D372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Доля вузов</w:t>
            </w:r>
          </w:p>
        </w:tc>
        <w:tc>
          <w:tcPr>
            <w:tcW w:w="3044" w:type="dxa"/>
            <w:vAlign w:val="center"/>
          </w:tcPr>
          <w:p w14:paraId="16EB6808" w14:textId="614C962D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Характеристики</w:t>
            </w:r>
          </w:p>
        </w:tc>
        <w:tc>
          <w:tcPr>
            <w:tcW w:w="2337" w:type="dxa"/>
            <w:vAlign w:val="center"/>
          </w:tcPr>
          <w:p w14:paraId="6002A876" w14:textId="522A2D6A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Примеры вузов</w:t>
            </w:r>
          </w:p>
        </w:tc>
      </w:tr>
      <w:tr w:rsidR="001A12F9" w14:paraId="6F48639C" w14:textId="77777777" w:rsidTr="00E06789">
        <w:tc>
          <w:tcPr>
            <w:tcW w:w="2336" w:type="dxa"/>
            <w:vAlign w:val="center"/>
          </w:tcPr>
          <w:p w14:paraId="30112475" w14:textId="371D1905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Традиционный</w:t>
            </w:r>
          </w:p>
        </w:tc>
        <w:tc>
          <w:tcPr>
            <w:tcW w:w="1628" w:type="dxa"/>
            <w:vAlign w:val="center"/>
          </w:tcPr>
          <w:p w14:paraId="1CB07380" w14:textId="7255A2AA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55-60%</w:t>
            </w:r>
          </w:p>
        </w:tc>
        <w:tc>
          <w:tcPr>
            <w:tcW w:w="3044" w:type="dxa"/>
            <w:vAlign w:val="center"/>
          </w:tcPr>
          <w:p w14:paraId="384BA48E" w14:textId="5A4E4965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Классические методики без цифровых технологий</w:t>
            </w:r>
          </w:p>
        </w:tc>
        <w:tc>
          <w:tcPr>
            <w:tcW w:w="2337" w:type="dxa"/>
            <w:vAlign w:val="center"/>
          </w:tcPr>
          <w:p w14:paraId="48F4B81F" w14:textId="0862886D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МГУ, СПбГУ, РУДН, большинство региональных университетов</w:t>
            </w:r>
          </w:p>
        </w:tc>
      </w:tr>
      <w:tr w:rsidR="001A12F9" w14:paraId="0EF9A5A8" w14:textId="77777777" w:rsidTr="00E06789">
        <w:tc>
          <w:tcPr>
            <w:tcW w:w="2336" w:type="dxa"/>
            <w:vAlign w:val="center"/>
          </w:tcPr>
          <w:p w14:paraId="47225C85" w14:textId="4718842E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Гибридный</w:t>
            </w:r>
          </w:p>
        </w:tc>
        <w:tc>
          <w:tcPr>
            <w:tcW w:w="1628" w:type="dxa"/>
            <w:vAlign w:val="center"/>
          </w:tcPr>
          <w:p w14:paraId="0C44361B" w14:textId="1293B699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30-35%</w:t>
            </w:r>
          </w:p>
        </w:tc>
        <w:tc>
          <w:tcPr>
            <w:tcW w:w="3044" w:type="dxa"/>
            <w:vAlign w:val="center"/>
          </w:tcPr>
          <w:p w14:paraId="2FDC70D8" w14:textId="47D0D5E9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Сочетание традиционных методов с элементами цифровизации</w:t>
            </w:r>
          </w:p>
        </w:tc>
        <w:tc>
          <w:tcPr>
            <w:tcW w:w="2337" w:type="dxa"/>
            <w:vAlign w:val="center"/>
          </w:tcPr>
          <w:p w14:paraId="36E1C970" w14:textId="31AB2CAE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НИУ ВШЭ, МФТИ, УрФУ, КФУ, ДВФУ</w:t>
            </w:r>
          </w:p>
        </w:tc>
      </w:tr>
      <w:tr w:rsidR="001A12F9" w14:paraId="2448A853" w14:textId="77777777" w:rsidTr="00E06789">
        <w:trPr>
          <w:trHeight w:val="873"/>
        </w:trPr>
        <w:tc>
          <w:tcPr>
            <w:tcW w:w="2336" w:type="dxa"/>
            <w:vAlign w:val="center"/>
          </w:tcPr>
          <w:p w14:paraId="1A54DAF3" w14:textId="0EDDCB4F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Segoe UI" w:hAnsi="Segoe UI" w:cs="Segoe UI"/>
                <w:color w:val="000000" w:themeColor="text1"/>
                <w:sz w:val="23"/>
                <w:szCs w:val="23"/>
              </w:rPr>
              <w:t>Технологический</w:t>
            </w:r>
          </w:p>
        </w:tc>
        <w:tc>
          <w:tcPr>
            <w:tcW w:w="1628" w:type="dxa"/>
            <w:vAlign w:val="center"/>
          </w:tcPr>
          <w:p w14:paraId="4460699A" w14:textId="6DCD3CBC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5-10%</w:t>
            </w:r>
          </w:p>
        </w:tc>
        <w:tc>
          <w:tcPr>
            <w:tcW w:w="3044" w:type="dxa"/>
            <w:vAlign w:val="center"/>
          </w:tcPr>
          <w:p w14:paraId="41C0242B" w14:textId="759FEA7C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 xml:space="preserve">Полноценное использование ИИ, VR/AR и </w:t>
            </w:r>
            <w:proofErr w:type="spellStart"/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нейротехнологий</w:t>
            </w:r>
            <w:proofErr w:type="spellEnd"/>
          </w:p>
        </w:tc>
        <w:tc>
          <w:tcPr>
            <w:tcW w:w="2337" w:type="dxa"/>
            <w:vAlign w:val="center"/>
          </w:tcPr>
          <w:p w14:paraId="03385CB1" w14:textId="12F3905C" w:rsidR="001A12F9" w:rsidRPr="00206D35" w:rsidRDefault="001A12F9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Сколтех</w:t>
            </w:r>
            <w:proofErr w:type="spellEnd"/>
            <w:r w:rsidRPr="00206D35">
              <w:rPr>
                <w:rFonts w:ascii="Segoe UI" w:hAnsi="Segoe UI" w:cs="Segoe UI"/>
                <w:color w:val="000000" w:themeColor="text1"/>
                <w:sz w:val="23"/>
                <w:szCs w:val="23"/>
              </w:rPr>
              <w:t>, ИТМО, МГТУ им. Баумана, РАНХиГС</w:t>
            </w:r>
          </w:p>
        </w:tc>
      </w:tr>
    </w:tbl>
    <w:p w14:paraId="0673F00F" w14:textId="2ACF640D" w:rsidR="005942E0" w:rsidRDefault="005942E0" w:rsidP="000D2E35">
      <w:pPr>
        <w:rPr>
          <w:rFonts w:ascii="Times New Roman" w:hAnsi="Times New Roman" w:cs="Times New Roman"/>
          <w:sz w:val="28"/>
          <w:szCs w:val="28"/>
        </w:rPr>
      </w:pPr>
      <w:r w:rsidRPr="005942E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13E226F" wp14:editId="4F2E908C">
            <wp:extent cx="5940425" cy="2781300"/>
            <wp:effectExtent l="0" t="0" r="3175" b="0"/>
            <wp:docPr id="20700175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0175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F6B0E" w14:textId="77777777" w:rsidR="00E06789" w:rsidRDefault="00E06789" w:rsidP="000D2E3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67219B">
        <w:rPr>
          <w:rFonts w:ascii="Times New Roman" w:hAnsi="Times New Roman" w:cs="Times New Roman"/>
          <w:sz w:val="28"/>
          <w:szCs w:val="28"/>
        </w:rPr>
        <w:t>1</w:t>
      </w:r>
      <w:r w:rsidR="005942E0">
        <w:rPr>
          <w:rFonts w:ascii="Times New Roman" w:hAnsi="Times New Roman" w:cs="Times New Roman"/>
          <w:sz w:val="28"/>
          <w:szCs w:val="28"/>
        </w:rPr>
        <w:t xml:space="preserve"> - Методы физ. воспитания в российских вузах</w:t>
      </w:r>
    </w:p>
    <w:p w14:paraId="77A9DD4D" w14:textId="0AF37656" w:rsidR="004A4C5D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lastRenderedPageBreak/>
        <w:t>Традиционный подход характерен для большинства классических университетов, педагогических и гуманитарных вузов, а также учреждений с ограниченным финансированием. В качестве примеров можно привести МГУ им. Ломоносова, где сохраняются занятия по программе 1980-х годов, сдача нормативов (кросс 3 км, лыжные гонки) и ежегодные медосмотры. Другой пример - Казанский ГМУ, где используются упрощённые программы для медработников с акцентом на ЛФК и дыхательную гимнастику.</w:t>
      </w:r>
    </w:p>
    <w:p w14:paraId="39059E01" w14:textId="4A9BCC0E" w:rsidR="00206D35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>Гибридный подход характерен для технических и экономических вузов, а также университетов-участников программы "Приоритет-2030". Примером служит НИУ ВШЭ (Москва), где применяются фитнес-браслеты для контроля пульса, мобильное приложение для записи на тренировки при сохранении традиционных нормативов. В УрФУ (Екатеринбург) используются VR-тренажёры для лыжников (5% занятий), электронный дневник самоконтроля наряду с обычными занятиями в спортзале.</w:t>
      </w:r>
    </w:p>
    <w:p w14:paraId="7E8F34C2" w14:textId="58FF231E" w:rsidR="001A12F9" w:rsidRPr="001A12F9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 xml:space="preserve">Технологический подход характерен для вузов-лидеров IT-образования и участников экспериментальных программ Минспорта. В ИТМО (Санкт-Петербург) осуществляется полный цифровой мониторинг с использованием датчиков движения </w:t>
      </w:r>
      <w:proofErr w:type="spellStart"/>
      <w:r w:rsidRPr="00206D35">
        <w:rPr>
          <w:rFonts w:ascii="Times New Roman" w:hAnsi="Times New Roman" w:cs="Times New Roman"/>
          <w:sz w:val="28"/>
          <w:szCs w:val="28"/>
        </w:rPr>
        <w:t>Vicon</w:t>
      </w:r>
      <w:proofErr w:type="spellEnd"/>
      <w:r w:rsidRPr="00206D35">
        <w:rPr>
          <w:rFonts w:ascii="Times New Roman" w:hAnsi="Times New Roman" w:cs="Times New Roman"/>
          <w:sz w:val="28"/>
          <w:szCs w:val="28"/>
        </w:rPr>
        <w:t xml:space="preserve">, анализа биомеханики через ИИ и нейроинтерфейсов для когнитивных тренировок, при этом 70% занятий заменены VR-сессиями. В </w:t>
      </w:r>
      <w:proofErr w:type="spellStart"/>
      <w:r w:rsidRPr="00206D35">
        <w:rPr>
          <w:rFonts w:ascii="Times New Roman" w:hAnsi="Times New Roman" w:cs="Times New Roman"/>
          <w:sz w:val="28"/>
          <w:szCs w:val="28"/>
        </w:rPr>
        <w:t>Сколтехе</w:t>
      </w:r>
      <w:proofErr w:type="spellEnd"/>
      <w:r w:rsidRPr="00206D35">
        <w:rPr>
          <w:rFonts w:ascii="Times New Roman" w:hAnsi="Times New Roman" w:cs="Times New Roman"/>
          <w:sz w:val="28"/>
          <w:szCs w:val="28"/>
        </w:rPr>
        <w:t xml:space="preserve"> используются персонализированные AI-тренеры, AR-очки для силовой подготовки и ведётся биометрический паспорт здоровья.</w:t>
      </w:r>
    </w:p>
    <w:p w14:paraId="7B0EA9DA" w14:textId="77777777" w:rsidR="00E06789" w:rsidRDefault="001C5B1D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проведено сравнение 2 методов физического воспитания, результаты которого представлены в таблице. </w:t>
      </w:r>
    </w:p>
    <w:p w14:paraId="2F5CA1B9" w14:textId="6DC2768E" w:rsidR="001E393A" w:rsidRPr="00E06789" w:rsidRDefault="000D2E35" w:rsidP="000D2E3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E06789" w:rsidRPr="00206D35">
        <w:rPr>
          <w:rFonts w:ascii="Times New Roman" w:hAnsi="Times New Roman" w:cs="Times New Roman"/>
          <w:color w:val="000000" w:themeColor="text1"/>
          <w:sz w:val="28"/>
          <w:szCs w:val="28"/>
        </w:rPr>
        <w:t>Сравнение традиционных и технологических методов</w:t>
      </w:r>
      <w:r w:rsidR="00E06789" w:rsidRPr="00E067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67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E06789" w:rsidRPr="00206D35">
        <w:rPr>
          <w:rFonts w:ascii="Times New Roman" w:hAnsi="Times New Roman" w:cs="Times New Roman"/>
          <w:color w:val="000000" w:themeColor="text1"/>
          <w:sz w:val="28"/>
          <w:szCs w:val="28"/>
        </w:rPr>
        <w:t>Таблица 2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06D35" w:rsidRPr="00206D35" w14:paraId="4D19281B" w14:textId="77777777" w:rsidTr="00B25944">
        <w:tc>
          <w:tcPr>
            <w:tcW w:w="3115" w:type="dxa"/>
            <w:vAlign w:val="center"/>
          </w:tcPr>
          <w:p w14:paraId="7268DBFA" w14:textId="3E4B7302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Критерий</w:t>
            </w:r>
          </w:p>
        </w:tc>
        <w:tc>
          <w:tcPr>
            <w:tcW w:w="3115" w:type="dxa"/>
            <w:vAlign w:val="center"/>
          </w:tcPr>
          <w:p w14:paraId="3BCBFBFC" w14:textId="6F87DC68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Традиционные методы</w:t>
            </w:r>
          </w:p>
        </w:tc>
        <w:tc>
          <w:tcPr>
            <w:tcW w:w="3115" w:type="dxa"/>
            <w:vAlign w:val="center"/>
          </w:tcPr>
          <w:p w14:paraId="1B8EB742" w14:textId="4A1F62F7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Технологии</w:t>
            </w:r>
          </w:p>
        </w:tc>
      </w:tr>
      <w:tr w:rsidR="00206D35" w:rsidRPr="00206D35" w14:paraId="0C4C2D0B" w14:textId="77777777" w:rsidTr="00B25944">
        <w:tc>
          <w:tcPr>
            <w:tcW w:w="3115" w:type="dxa"/>
            <w:vAlign w:val="center"/>
          </w:tcPr>
          <w:p w14:paraId="59247870" w14:textId="312467D6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Персонализация</w:t>
            </w:r>
          </w:p>
        </w:tc>
        <w:tc>
          <w:tcPr>
            <w:tcW w:w="3115" w:type="dxa"/>
            <w:vAlign w:val="center"/>
          </w:tcPr>
          <w:p w14:paraId="672D385A" w14:textId="5CB048DE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Ограничена</w:t>
            </w:r>
          </w:p>
        </w:tc>
        <w:tc>
          <w:tcPr>
            <w:tcW w:w="3115" w:type="dxa"/>
            <w:vAlign w:val="center"/>
          </w:tcPr>
          <w:p w14:paraId="4CD7C277" w14:textId="71E85B77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Высокая (адаптация под каждого студента)</w:t>
            </w:r>
          </w:p>
        </w:tc>
      </w:tr>
      <w:tr w:rsidR="00206D35" w:rsidRPr="00206D35" w14:paraId="0994AAF4" w14:textId="77777777" w:rsidTr="00B25944">
        <w:tc>
          <w:tcPr>
            <w:tcW w:w="3115" w:type="dxa"/>
            <w:vAlign w:val="center"/>
          </w:tcPr>
          <w:p w14:paraId="6168C25B" w14:textId="7A09D6DE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 нагрузок</w:t>
            </w:r>
          </w:p>
        </w:tc>
        <w:tc>
          <w:tcPr>
            <w:tcW w:w="3115" w:type="dxa"/>
            <w:vAlign w:val="center"/>
          </w:tcPr>
          <w:p w14:paraId="0AF50237" w14:textId="6684FF8D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Ручной мониторинг</w:t>
            </w:r>
          </w:p>
        </w:tc>
        <w:tc>
          <w:tcPr>
            <w:tcW w:w="3115" w:type="dxa"/>
            <w:vAlign w:val="center"/>
          </w:tcPr>
          <w:p w14:paraId="7462B3B2" w14:textId="174CBCA3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Автоматизированный анализ данных</w:t>
            </w:r>
          </w:p>
        </w:tc>
      </w:tr>
      <w:tr w:rsidR="00206D35" w:rsidRPr="00206D35" w14:paraId="6D155C07" w14:textId="77777777" w:rsidTr="00B25944">
        <w:tc>
          <w:tcPr>
            <w:tcW w:w="3115" w:type="dxa"/>
            <w:vAlign w:val="center"/>
          </w:tcPr>
          <w:p w14:paraId="276F0CB6" w14:textId="75ED68B7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Профилактика травм</w:t>
            </w:r>
          </w:p>
        </w:tc>
        <w:tc>
          <w:tcPr>
            <w:tcW w:w="3115" w:type="dxa"/>
            <w:vAlign w:val="center"/>
          </w:tcPr>
          <w:p w14:paraId="6A477330" w14:textId="2FD73AD4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Эмпирический подход</w:t>
            </w:r>
          </w:p>
        </w:tc>
        <w:tc>
          <w:tcPr>
            <w:tcW w:w="3115" w:type="dxa"/>
            <w:vAlign w:val="center"/>
          </w:tcPr>
          <w:p w14:paraId="521AE6CE" w14:textId="6EF8A4B7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Прогнозирование на основе ИИ</w:t>
            </w:r>
          </w:p>
        </w:tc>
      </w:tr>
      <w:tr w:rsidR="00206D35" w:rsidRPr="00206D35" w14:paraId="7198CAFD" w14:textId="77777777" w:rsidTr="000D2E35">
        <w:trPr>
          <w:trHeight w:val="309"/>
        </w:trPr>
        <w:tc>
          <w:tcPr>
            <w:tcW w:w="3115" w:type="dxa"/>
            <w:vAlign w:val="center"/>
          </w:tcPr>
          <w:p w14:paraId="677867A9" w14:textId="53D3E82E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Мотивация</w:t>
            </w:r>
          </w:p>
        </w:tc>
        <w:tc>
          <w:tcPr>
            <w:tcW w:w="3115" w:type="dxa"/>
            <w:vAlign w:val="center"/>
          </w:tcPr>
          <w:p w14:paraId="112DA69F" w14:textId="037F158A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Стандартные программы</w:t>
            </w:r>
          </w:p>
        </w:tc>
        <w:tc>
          <w:tcPr>
            <w:tcW w:w="3115" w:type="dxa"/>
            <w:vAlign w:val="center"/>
          </w:tcPr>
          <w:p w14:paraId="1F5DEEA4" w14:textId="3D6A0708" w:rsidR="001E393A" w:rsidRPr="00206D35" w:rsidRDefault="001E393A" w:rsidP="000D2E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06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Игровые элементы (VR/AR)</w:t>
            </w:r>
          </w:p>
        </w:tc>
      </w:tr>
    </w:tbl>
    <w:p w14:paraId="6DBBE3C9" w14:textId="00B13A9E" w:rsidR="0047747D" w:rsidRPr="00E06789" w:rsidRDefault="0047747D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>Проведённый опрос среди 100 студентов показал</w:t>
      </w:r>
      <w:r w:rsidR="00E06789">
        <w:rPr>
          <w:rFonts w:ascii="Times New Roman" w:hAnsi="Times New Roman" w:cs="Times New Roman"/>
          <w:sz w:val="28"/>
          <w:szCs w:val="28"/>
        </w:rPr>
        <w:t xml:space="preserve">, что </w:t>
      </w:r>
      <w:r w:rsidR="00E06789" w:rsidRPr="0047747D">
        <w:rPr>
          <w:rFonts w:ascii="Times New Roman" w:hAnsi="Times New Roman" w:cs="Times New Roman"/>
          <w:sz w:val="28"/>
          <w:szCs w:val="28"/>
        </w:rPr>
        <w:t xml:space="preserve">70% используют технологии в тренировках (ИИ, VR, </w:t>
      </w:r>
      <w:proofErr w:type="spellStart"/>
      <w:r w:rsidR="00E06789" w:rsidRPr="0047747D">
        <w:rPr>
          <w:rFonts w:ascii="Times New Roman" w:hAnsi="Times New Roman" w:cs="Times New Roman"/>
          <w:sz w:val="28"/>
          <w:szCs w:val="28"/>
        </w:rPr>
        <w:t>нейротренажёры</w:t>
      </w:r>
      <w:proofErr w:type="spellEnd"/>
      <w:r w:rsidR="00E06789">
        <w:rPr>
          <w:rFonts w:ascii="Times New Roman" w:hAnsi="Times New Roman" w:cs="Times New Roman"/>
          <w:sz w:val="28"/>
          <w:szCs w:val="28"/>
        </w:rPr>
        <w:t xml:space="preserve">), </w:t>
      </w:r>
      <w:r w:rsidR="00E06789" w:rsidRPr="0047747D">
        <w:rPr>
          <w:rFonts w:ascii="Times New Roman" w:hAnsi="Times New Roman" w:cs="Times New Roman"/>
          <w:sz w:val="28"/>
          <w:szCs w:val="28"/>
        </w:rPr>
        <w:t>89% ценят персонализацию как главное преимущество</w:t>
      </w:r>
      <w:r w:rsidR="00E06789">
        <w:rPr>
          <w:rFonts w:ascii="Times New Roman" w:hAnsi="Times New Roman" w:cs="Times New Roman"/>
          <w:sz w:val="28"/>
          <w:szCs w:val="28"/>
        </w:rPr>
        <w:t xml:space="preserve">, </w:t>
      </w:r>
      <w:r w:rsidR="00E06789" w:rsidRPr="0047747D">
        <w:rPr>
          <w:rFonts w:ascii="Times New Roman" w:hAnsi="Times New Roman" w:cs="Times New Roman"/>
          <w:sz w:val="28"/>
          <w:szCs w:val="28"/>
        </w:rPr>
        <w:t>72%</w:t>
      </w:r>
      <w:r w:rsidR="00E06789">
        <w:rPr>
          <w:rFonts w:ascii="Times New Roman" w:hAnsi="Times New Roman" w:cs="Times New Roman"/>
          <w:sz w:val="28"/>
          <w:szCs w:val="28"/>
        </w:rPr>
        <w:t xml:space="preserve"> отметили </w:t>
      </w:r>
      <w:r w:rsidR="00E06789" w:rsidRPr="0047747D">
        <w:rPr>
          <w:rFonts w:ascii="Times New Roman" w:hAnsi="Times New Roman" w:cs="Times New Roman"/>
          <w:sz w:val="28"/>
          <w:szCs w:val="28"/>
        </w:rPr>
        <w:t>высок</w:t>
      </w:r>
      <w:r w:rsidR="00E06789">
        <w:rPr>
          <w:rFonts w:ascii="Times New Roman" w:hAnsi="Times New Roman" w:cs="Times New Roman"/>
          <w:sz w:val="28"/>
          <w:szCs w:val="28"/>
        </w:rPr>
        <w:t>ую</w:t>
      </w:r>
      <w:r w:rsidR="00E06789" w:rsidRPr="0047747D">
        <w:rPr>
          <w:rFonts w:ascii="Times New Roman" w:hAnsi="Times New Roman" w:cs="Times New Roman"/>
          <w:sz w:val="28"/>
          <w:szCs w:val="28"/>
        </w:rPr>
        <w:t xml:space="preserve"> </w:t>
      </w:r>
      <w:r w:rsidR="00E06789" w:rsidRPr="0047747D">
        <w:rPr>
          <w:rFonts w:ascii="Times New Roman" w:hAnsi="Times New Roman" w:cs="Times New Roman"/>
          <w:sz w:val="28"/>
          <w:szCs w:val="28"/>
        </w:rPr>
        <w:lastRenderedPageBreak/>
        <w:t>стоимость</w:t>
      </w:r>
      <w:r w:rsidR="00E06789">
        <w:rPr>
          <w:rFonts w:ascii="Times New Roman" w:hAnsi="Times New Roman" w:cs="Times New Roman"/>
          <w:sz w:val="28"/>
          <w:szCs w:val="28"/>
        </w:rPr>
        <w:t xml:space="preserve"> и </w:t>
      </w:r>
      <w:r w:rsidR="00E06789" w:rsidRPr="0047747D">
        <w:rPr>
          <w:rFonts w:ascii="Times New Roman" w:hAnsi="Times New Roman" w:cs="Times New Roman"/>
          <w:sz w:val="28"/>
          <w:szCs w:val="28"/>
        </w:rPr>
        <w:t>35%</w:t>
      </w:r>
      <w:r w:rsidR="00E06789">
        <w:rPr>
          <w:rFonts w:ascii="Times New Roman" w:hAnsi="Times New Roman" w:cs="Times New Roman"/>
          <w:sz w:val="28"/>
          <w:szCs w:val="28"/>
        </w:rPr>
        <w:t xml:space="preserve"> -</w:t>
      </w:r>
      <w:r w:rsidR="00E06789" w:rsidRPr="0047747D">
        <w:rPr>
          <w:rFonts w:ascii="Times New Roman" w:hAnsi="Times New Roman" w:cs="Times New Roman"/>
          <w:sz w:val="28"/>
          <w:szCs w:val="28"/>
        </w:rPr>
        <w:t xml:space="preserve"> сложность внедрения.</w:t>
      </w:r>
      <w:r w:rsidRPr="004774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CF967C" wp14:editId="684DC8D4">
            <wp:extent cx="5935980" cy="2621280"/>
            <wp:effectExtent l="0" t="0" r="7620" b="7620"/>
            <wp:docPr id="42140083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1972B" w14:textId="2A227DF7" w:rsidR="001C5B1D" w:rsidRPr="001C5B1D" w:rsidRDefault="0047747D" w:rsidP="000D2E3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06789">
        <w:rPr>
          <w:rFonts w:ascii="Times New Roman" w:hAnsi="Times New Roman" w:cs="Times New Roman"/>
          <w:sz w:val="28"/>
          <w:szCs w:val="28"/>
        </w:rPr>
        <w:t>2</w:t>
      </w:r>
      <w:r w:rsidRPr="0047747D">
        <w:rPr>
          <w:rFonts w:ascii="Times New Roman" w:hAnsi="Times New Roman" w:cs="Times New Roman"/>
          <w:sz w:val="28"/>
          <w:szCs w:val="28"/>
        </w:rPr>
        <w:t xml:space="preserve"> – Результаты опроса 100 студентов</w:t>
      </w:r>
    </w:p>
    <w:p w14:paraId="2A008880" w14:textId="3F82DE3F" w:rsidR="0047747D" w:rsidRPr="0047747D" w:rsidRDefault="0047747D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7747D">
        <w:rPr>
          <w:rFonts w:ascii="Times New Roman" w:hAnsi="Times New Roman" w:cs="Times New Roman"/>
          <w:sz w:val="28"/>
          <w:szCs w:val="28"/>
        </w:rPr>
        <w:t>На основе проведённого анализа и данных опроса студентов были выявлены следующие ключевые результаты:</w:t>
      </w:r>
    </w:p>
    <w:p w14:paraId="4B9227BE" w14:textId="09E721E1" w:rsidR="00206D35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>Технологические методы (ИИ, VR) обеспечивают высокую адаптацию под индивидуальные особенности студентов, что отметили 89% респондентов как главное преимущество. Традиционные методы предлагают ограниченную персонализацию, поскольку основываются на усреднённых программах для групп здоровья.</w:t>
      </w:r>
    </w:p>
    <w:p w14:paraId="66F46A28" w14:textId="77777777" w:rsidR="00206D35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>Искусственный интеллект и носимые устройства позволяют прогнозировать риски травм с точностью до 85%, что подтверждается примером снижения травматизма в футболе на 20%. Традиционный мониторинг опирается на субъективную оценку тренеров и периодические медосмотры, что менее эффективно для оперативной коррекции нагрузок.</w:t>
      </w:r>
    </w:p>
    <w:p w14:paraId="3065D088" w14:textId="77777777" w:rsidR="00206D35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>VR/AR-тренажёры значительно повышают интерес студентов к занятиям за счёт игровых элементов и симуляции соревнований, что подтверждается 61% опрошенных, регулярно использующих VR. Классические методы часто сталкиваются с проблемой монотонности, особенно у студентов с низкой исходной мотивацией.</w:t>
      </w:r>
    </w:p>
    <w:p w14:paraId="537E90B6" w14:textId="44D95F9F" w:rsidR="00206D35" w:rsidRDefault="00206D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06D35">
        <w:rPr>
          <w:rFonts w:ascii="Times New Roman" w:hAnsi="Times New Roman" w:cs="Times New Roman"/>
          <w:sz w:val="28"/>
          <w:szCs w:val="28"/>
        </w:rPr>
        <w:t>Главный барьер для внедрения технологических методов заключается в высокой стоимости оборудования (72% респондентов) и необходимости обучения персонала (35%). Традиционные подходы не требуют сложной инфраструктуры, но существенно уступают технологическим методам в точности контроля и инновационности подходов.</w:t>
      </w:r>
    </w:p>
    <w:p w14:paraId="00E858EF" w14:textId="73750035" w:rsidR="000D2E35" w:rsidRPr="001C5B1D" w:rsidRDefault="000D2E35" w:rsidP="000D2E3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7747D">
        <w:rPr>
          <w:rFonts w:ascii="Times New Roman" w:hAnsi="Times New Roman" w:cs="Times New Roman"/>
          <w:sz w:val="28"/>
          <w:szCs w:val="28"/>
        </w:rPr>
        <w:t>Сравнение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47D">
        <w:rPr>
          <w:rFonts w:ascii="Times New Roman" w:hAnsi="Times New Roman" w:cs="Times New Roman"/>
          <w:sz w:val="28"/>
          <w:szCs w:val="28"/>
        </w:rPr>
        <w:t>методов</w:t>
      </w:r>
      <w:r w:rsidRPr="000D2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747D">
        <w:rPr>
          <w:rFonts w:ascii="Times New Roman" w:hAnsi="Times New Roman" w:cs="Times New Roman"/>
          <w:sz w:val="28"/>
          <w:szCs w:val="28"/>
        </w:rPr>
        <w:t>Таблица</w:t>
      </w:r>
      <w:r w:rsidRPr="00AD0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87"/>
        <w:gridCol w:w="1839"/>
        <w:gridCol w:w="2464"/>
        <w:gridCol w:w="3055"/>
      </w:tblGrid>
      <w:tr w:rsidR="0047747D" w:rsidRPr="0047747D" w14:paraId="74F3CB5C" w14:textId="77777777" w:rsidTr="004A4C5D">
        <w:tc>
          <w:tcPr>
            <w:tcW w:w="1987" w:type="dxa"/>
            <w:vAlign w:val="center"/>
          </w:tcPr>
          <w:p w14:paraId="099E85F3" w14:textId="3BA583E0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Критерий</w:t>
            </w:r>
          </w:p>
        </w:tc>
        <w:tc>
          <w:tcPr>
            <w:tcW w:w="1839" w:type="dxa"/>
            <w:vAlign w:val="center"/>
          </w:tcPr>
          <w:p w14:paraId="218573ED" w14:textId="57C10237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Традиционные методы</w:t>
            </w:r>
          </w:p>
        </w:tc>
        <w:tc>
          <w:tcPr>
            <w:tcW w:w="2464" w:type="dxa"/>
            <w:vAlign w:val="center"/>
          </w:tcPr>
          <w:p w14:paraId="17BD0ADD" w14:textId="227EC9A8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Технологии</w:t>
            </w:r>
          </w:p>
        </w:tc>
        <w:tc>
          <w:tcPr>
            <w:tcW w:w="3055" w:type="dxa"/>
            <w:vAlign w:val="center"/>
          </w:tcPr>
          <w:p w14:paraId="4A5689DD" w14:textId="750AE50E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 сравнения</w:t>
            </w:r>
          </w:p>
        </w:tc>
      </w:tr>
      <w:tr w:rsidR="0047747D" w:rsidRPr="0047747D" w14:paraId="098B33DB" w14:textId="77777777" w:rsidTr="004A4C5D">
        <w:tc>
          <w:tcPr>
            <w:tcW w:w="1987" w:type="dxa"/>
            <w:vAlign w:val="center"/>
          </w:tcPr>
          <w:p w14:paraId="47CD6DBA" w14:textId="3E023EAD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Персонализация</w:t>
            </w:r>
          </w:p>
        </w:tc>
        <w:tc>
          <w:tcPr>
            <w:tcW w:w="1839" w:type="dxa"/>
            <w:vAlign w:val="center"/>
          </w:tcPr>
          <w:p w14:paraId="2EF7423A" w14:textId="772B3E99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</w:t>
            </w:r>
          </w:p>
        </w:tc>
        <w:tc>
          <w:tcPr>
            <w:tcW w:w="2464" w:type="dxa"/>
            <w:vAlign w:val="center"/>
          </w:tcPr>
          <w:p w14:paraId="5EB473C0" w14:textId="510D65EC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Высокая</w:t>
            </w:r>
          </w:p>
        </w:tc>
        <w:tc>
          <w:tcPr>
            <w:tcW w:w="3055" w:type="dxa"/>
            <w:vAlign w:val="center"/>
          </w:tcPr>
          <w:p w14:paraId="4BC96DEE" w14:textId="0A0BEFC5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Технологии </w:t>
            </w:r>
            <w:r w:rsidRPr="0067219B">
              <w:rPr>
                <w:rStyle w:val="af1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эффективнее</w:t>
            </w: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на 70%+</w:t>
            </w:r>
          </w:p>
        </w:tc>
      </w:tr>
      <w:tr w:rsidR="0047747D" w:rsidRPr="0047747D" w14:paraId="743D4C20" w14:textId="77777777" w:rsidTr="004A4C5D">
        <w:tc>
          <w:tcPr>
            <w:tcW w:w="1987" w:type="dxa"/>
            <w:vAlign w:val="center"/>
          </w:tcPr>
          <w:p w14:paraId="3C511DB8" w14:textId="06FA14AA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Контроль нагрузок</w:t>
            </w:r>
          </w:p>
        </w:tc>
        <w:tc>
          <w:tcPr>
            <w:tcW w:w="1839" w:type="dxa"/>
            <w:vAlign w:val="center"/>
          </w:tcPr>
          <w:p w14:paraId="0EEDE86C" w14:textId="42F764CC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Ручной, запаздывающий</w:t>
            </w:r>
          </w:p>
        </w:tc>
        <w:tc>
          <w:tcPr>
            <w:tcW w:w="2464" w:type="dxa"/>
            <w:vAlign w:val="center"/>
          </w:tcPr>
          <w:p w14:paraId="57FA4323" w14:textId="27E2B1F0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Автоматизированный, реального времени</w:t>
            </w:r>
          </w:p>
        </w:tc>
        <w:tc>
          <w:tcPr>
            <w:tcW w:w="3055" w:type="dxa"/>
            <w:vAlign w:val="center"/>
          </w:tcPr>
          <w:p w14:paraId="36EE6FA1" w14:textId="3ED11722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ИИ снижает травмы </w:t>
            </w:r>
            <w:r w:rsidRPr="0067219B">
              <w:rPr>
                <w:rStyle w:val="af1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на 20%</w:t>
            </w:r>
          </w:p>
        </w:tc>
      </w:tr>
      <w:tr w:rsidR="0047747D" w:rsidRPr="0047747D" w14:paraId="507917B6" w14:textId="77777777" w:rsidTr="004A4C5D">
        <w:tc>
          <w:tcPr>
            <w:tcW w:w="1987" w:type="dxa"/>
            <w:vAlign w:val="center"/>
          </w:tcPr>
          <w:p w14:paraId="6E9E6341" w14:textId="7671501C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Мотивация</w:t>
            </w:r>
          </w:p>
        </w:tc>
        <w:tc>
          <w:tcPr>
            <w:tcW w:w="1839" w:type="dxa"/>
            <w:vAlign w:val="center"/>
          </w:tcPr>
          <w:p w14:paraId="4D52A9BA" w14:textId="741B3D6D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Часто недостаточная</w:t>
            </w:r>
          </w:p>
        </w:tc>
        <w:tc>
          <w:tcPr>
            <w:tcW w:w="2464" w:type="dxa"/>
            <w:vAlign w:val="center"/>
          </w:tcPr>
          <w:p w14:paraId="77461ACF" w14:textId="54107728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VR/AR повышают вовлечённость</w:t>
            </w:r>
          </w:p>
        </w:tc>
        <w:tc>
          <w:tcPr>
            <w:tcW w:w="3055" w:type="dxa"/>
            <w:vAlign w:val="center"/>
          </w:tcPr>
          <w:p w14:paraId="577F7A06" w14:textId="16B81D6A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61% студентов выбирают VR</w:t>
            </w:r>
          </w:p>
        </w:tc>
      </w:tr>
      <w:tr w:rsidR="0047747D" w:rsidRPr="0047747D" w14:paraId="496F2C86" w14:textId="77777777" w:rsidTr="004A4C5D">
        <w:tc>
          <w:tcPr>
            <w:tcW w:w="1987" w:type="dxa"/>
            <w:vAlign w:val="center"/>
          </w:tcPr>
          <w:p w14:paraId="508F91A9" w14:textId="304D23DB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Style w:val="af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Доступность</w:t>
            </w:r>
          </w:p>
        </w:tc>
        <w:tc>
          <w:tcPr>
            <w:tcW w:w="1839" w:type="dxa"/>
            <w:vAlign w:val="center"/>
          </w:tcPr>
          <w:p w14:paraId="2ED3D37E" w14:textId="1A6552D1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Низкая стоимость</w:t>
            </w:r>
          </w:p>
        </w:tc>
        <w:tc>
          <w:tcPr>
            <w:tcW w:w="2464" w:type="dxa"/>
            <w:vAlign w:val="center"/>
          </w:tcPr>
          <w:p w14:paraId="0F654D1D" w14:textId="3C26CFA0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Высокие затраты</w:t>
            </w:r>
          </w:p>
        </w:tc>
        <w:tc>
          <w:tcPr>
            <w:tcW w:w="3055" w:type="dxa"/>
            <w:vAlign w:val="center"/>
          </w:tcPr>
          <w:p w14:paraId="3C4BF7D3" w14:textId="37F813B4" w:rsidR="0047747D" w:rsidRPr="0067219B" w:rsidRDefault="0047747D" w:rsidP="000D2E3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21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Традиционные методы </w:t>
            </w:r>
            <w:r w:rsidRPr="0067219B">
              <w:rPr>
                <w:rStyle w:val="af1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дешевле</w:t>
            </w:r>
          </w:p>
        </w:tc>
      </w:tr>
    </w:tbl>
    <w:p w14:paraId="75DE2097" w14:textId="3D4AF915" w:rsidR="000C1122" w:rsidRPr="000C1122" w:rsidRDefault="00E06789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Выводы</w:t>
      </w:r>
      <w:r w:rsidR="001C5B1D" w:rsidRPr="00AF7AC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C5B1D">
        <w:rPr>
          <w:rFonts w:ascii="Times New Roman" w:hAnsi="Times New Roman" w:cs="Times New Roman"/>
          <w:sz w:val="28"/>
          <w:szCs w:val="28"/>
        </w:rPr>
        <w:t xml:space="preserve"> </w:t>
      </w:r>
      <w:r w:rsidR="000C1122" w:rsidRPr="000C1122">
        <w:rPr>
          <w:rFonts w:ascii="Times New Roman" w:hAnsi="Times New Roman" w:cs="Times New Roman"/>
          <w:sz w:val="28"/>
          <w:szCs w:val="28"/>
        </w:rPr>
        <w:t>Проведенный анализ современных и традиционных методов физического воспитания в высших учебных заведениях демонстрирует очевидные преимущества технологических инноваций</w:t>
      </w:r>
      <w:r w:rsidR="001C5B1D">
        <w:rPr>
          <w:rFonts w:ascii="Times New Roman" w:hAnsi="Times New Roman" w:cs="Times New Roman"/>
          <w:sz w:val="28"/>
          <w:szCs w:val="28"/>
        </w:rPr>
        <w:t>, а также необходимость их внедрения с учетом модернизации учебного процесса в российских вузах.</w:t>
      </w:r>
      <w:r w:rsidR="000C1122" w:rsidRPr="000C1122">
        <w:rPr>
          <w:rFonts w:ascii="Times New Roman" w:hAnsi="Times New Roman" w:cs="Times New Roman"/>
          <w:sz w:val="28"/>
          <w:szCs w:val="28"/>
        </w:rPr>
        <w:t xml:space="preserve"> Использование ИИ-аналитики, VR-тренажеров, биометрического мониторинга и нейроинтерфейсов позволяет достичь принципиально нового уровня персонализации тренировочного процесса, повысить безопасность занятий за счет прогнозирования травм и значительно увеличить мотивацию студентов.</w:t>
      </w:r>
    </w:p>
    <w:p w14:paraId="5F96A504" w14:textId="77777777" w:rsidR="000D2E35" w:rsidRDefault="000C1122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C1122">
        <w:rPr>
          <w:rFonts w:ascii="Times New Roman" w:hAnsi="Times New Roman" w:cs="Times New Roman"/>
          <w:sz w:val="28"/>
          <w:szCs w:val="28"/>
        </w:rPr>
        <w:t>Однако массовое внедрение этих технологий сдерживается существенными барьерами: высокой стоимостью оборудования, необходимостью специальной подготовки преподавательского состава и недостаточной технологической инфраструктурой многих вузов. Традиционные методы, сохраняя свою ценность благодаря доступности и отработанности методик, все же уступают в эффективности и индивидуальном подходе.</w:t>
      </w:r>
    </w:p>
    <w:p w14:paraId="4DE345E4" w14:textId="77777777" w:rsidR="000D2E35" w:rsidRDefault="000D2E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4D89466" w14:textId="77777777" w:rsidR="000D2E35" w:rsidRDefault="000D2E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50ADF98" w14:textId="77777777" w:rsidR="000D2E35" w:rsidRDefault="000D2E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8AC0354" w14:textId="77777777" w:rsidR="000D2E35" w:rsidRDefault="000D2E35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E6C4544" w14:textId="14379F76" w:rsidR="001E393A" w:rsidRPr="000D2E35" w:rsidRDefault="001E393A" w:rsidP="000D2E3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C1122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10C3CACE" w14:textId="77777777" w:rsidR="0047747D" w:rsidRPr="00AD020A" w:rsidRDefault="0047747D" w:rsidP="000D2E35">
      <w:pPr>
        <w:pStyle w:val="ds-markdown-paragraph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020A">
        <w:rPr>
          <w:sz w:val="28"/>
          <w:szCs w:val="28"/>
        </w:rPr>
        <w:t xml:space="preserve">“Здоровье населения и современные теории медицины” Авторы Лисицын Ю.П. </w:t>
      </w:r>
    </w:p>
    <w:p w14:paraId="192A64F5" w14:textId="18591250" w:rsidR="0047747D" w:rsidRPr="000D2E35" w:rsidRDefault="0047747D" w:rsidP="000D2E35">
      <w:pPr>
        <w:pStyle w:val="ds-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D020A">
        <w:rPr>
          <w:sz w:val="28"/>
          <w:szCs w:val="28"/>
        </w:rPr>
        <w:t>Издательство: Медицина, 2013.</w:t>
      </w:r>
    </w:p>
    <w:p w14:paraId="7E729FF3" w14:textId="77777777" w:rsidR="001E393A" w:rsidRPr="001E393A" w:rsidRDefault="001E393A" w:rsidP="000D2E3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1E393A">
        <w:rPr>
          <w:rFonts w:ascii="Times New Roman" w:hAnsi="Times New Roman" w:cs="Times New Roman"/>
          <w:sz w:val="28"/>
          <w:szCs w:val="28"/>
        </w:rPr>
        <w:t>Нейротехнологии</w:t>
      </w:r>
      <w:proofErr w:type="spellEnd"/>
      <w:r w:rsidRPr="001E393A">
        <w:rPr>
          <w:rFonts w:ascii="Times New Roman" w:hAnsi="Times New Roman" w:cs="Times New Roman"/>
          <w:sz w:val="28"/>
          <w:szCs w:val="28"/>
        </w:rPr>
        <w:t xml:space="preserve"> в спортивной практике” Авторы: С. С. Смирнов, Е. А. Кузнецова </w:t>
      </w:r>
    </w:p>
    <w:p w14:paraId="0E6F37E6" w14:textId="77777777" w:rsidR="001E393A" w:rsidRPr="001E393A" w:rsidRDefault="001E393A" w:rsidP="000D2E3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E393A">
        <w:rPr>
          <w:rFonts w:ascii="Times New Roman" w:hAnsi="Times New Roman" w:cs="Times New Roman"/>
          <w:sz w:val="28"/>
          <w:szCs w:val="28"/>
          <w:lang w:val="en-US"/>
        </w:rPr>
        <w:t>Издательство</w:t>
      </w:r>
      <w:proofErr w:type="spellEnd"/>
      <w:r w:rsidRPr="001E39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E393A">
        <w:rPr>
          <w:rFonts w:ascii="Times New Roman" w:hAnsi="Times New Roman" w:cs="Times New Roman"/>
          <w:sz w:val="28"/>
          <w:szCs w:val="28"/>
          <w:lang w:val="en-US"/>
        </w:rPr>
        <w:t>Спорт</w:t>
      </w:r>
      <w:proofErr w:type="spellEnd"/>
      <w:r w:rsidRPr="001E393A">
        <w:rPr>
          <w:rFonts w:ascii="Times New Roman" w:hAnsi="Times New Roman" w:cs="Times New Roman"/>
          <w:sz w:val="28"/>
          <w:szCs w:val="28"/>
          <w:lang w:val="en-US"/>
        </w:rPr>
        <w:t>, 2023.</w:t>
      </w:r>
    </w:p>
    <w:p w14:paraId="2415FD78" w14:textId="77777777" w:rsidR="0047747D" w:rsidRPr="00AD020A" w:rsidRDefault="001E393A" w:rsidP="000D2E3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sz w:val="28"/>
          <w:szCs w:val="28"/>
        </w:rPr>
        <w:t>"</w:t>
      </w:r>
      <w:r w:rsidR="0047747D" w:rsidRPr="00AD020A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="0047747D" w:rsidRPr="00AD020A">
        <w:rPr>
          <w:rFonts w:ascii="Times New Roman" w:hAnsi="Times New Roman" w:cs="Times New Roman"/>
          <w:sz w:val="28"/>
          <w:szCs w:val="28"/>
        </w:rPr>
        <w:t>Теория и методика физического воспитания и спорта</w:t>
      </w:r>
      <w:r w:rsidRPr="001E393A">
        <w:rPr>
          <w:rFonts w:ascii="Times New Roman" w:hAnsi="Times New Roman" w:cs="Times New Roman"/>
          <w:sz w:val="28"/>
          <w:szCs w:val="28"/>
        </w:rPr>
        <w:t xml:space="preserve">" Авторы: </w:t>
      </w:r>
      <w:r w:rsidR="0047747D" w:rsidRPr="00AD020A">
        <w:rPr>
          <w:rFonts w:ascii="Times New Roman" w:hAnsi="Times New Roman" w:cs="Times New Roman"/>
          <w:sz w:val="28"/>
          <w:szCs w:val="28"/>
        </w:rPr>
        <w:t>Холодов Ж.К., Кузнецов В.С.</w:t>
      </w:r>
    </w:p>
    <w:p w14:paraId="0F8031EE" w14:textId="77777777" w:rsidR="0047747D" w:rsidRPr="00AD020A" w:rsidRDefault="0047747D" w:rsidP="000D2E3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D020A">
        <w:rPr>
          <w:rFonts w:ascii="Times New Roman" w:hAnsi="Times New Roman" w:cs="Times New Roman"/>
          <w:sz w:val="28"/>
          <w:szCs w:val="28"/>
          <w:lang w:val="en-US"/>
        </w:rPr>
        <w:t>Издательство</w:t>
      </w:r>
      <w:proofErr w:type="spellEnd"/>
      <w:r w:rsidRPr="00AD020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AD020A">
        <w:rPr>
          <w:rFonts w:ascii="Times New Roman" w:hAnsi="Times New Roman" w:cs="Times New Roman"/>
          <w:sz w:val="28"/>
          <w:szCs w:val="28"/>
        </w:rPr>
        <w:t>Академия, 2004.</w:t>
      </w:r>
    </w:p>
    <w:p w14:paraId="613E96F7" w14:textId="1D48F3F1" w:rsidR="001E393A" w:rsidRPr="001E393A" w:rsidRDefault="001E393A" w:rsidP="000D2E3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sz w:val="28"/>
          <w:szCs w:val="28"/>
        </w:rPr>
        <w:t>"</w:t>
      </w:r>
      <w:r w:rsidR="0047747D" w:rsidRPr="00AD020A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="0047747D" w:rsidRPr="00AD020A">
        <w:rPr>
          <w:rFonts w:ascii="Times New Roman" w:hAnsi="Times New Roman" w:cs="Times New Roman"/>
          <w:sz w:val="28"/>
          <w:szCs w:val="28"/>
        </w:rPr>
        <w:t>Искусственный интеллект в спорте: перспективы и применени</w:t>
      </w:r>
      <w:r w:rsidRPr="001E393A">
        <w:rPr>
          <w:rFonts w:ascii="Times New Roman" w:hAnsi="Times New Roman" w:cs="Times New Roman"/>
          <w:sz w:val="28"/>
          <w:szCs w:val="28"/>
        </w:rPr>
        <w:t xml:space="preserve">е" </w:t>
      </w:r>
      <w:r w:rsidR="0047747D" w:rsidRPr="00AD020A">
        <w:rPr>
          <w:rFonts w:ascii="Times New Roman" w:hAnsi="Times New Roman" w:cs="Times New Roman"/>
          <w:sz w:val="28"/>
          <w:szCs w:val="28"/>
        </w:rPr>
        <w:t xml:space="preserve">Иванов В.И., Петров </w:t>
      </w:r>
      <w:proofErr w:type="gramStart"/>
      <w:r w:rsidR="0047747D" w:rsidRPr="00AD020A">
        <w:rPr>
          <w:rFonts w:ascii="Times New Roman" w:hAnsi="Times New Roman" w:cs="Times New Roman"/>
          <w:sz w:val="28"/>
          <w:szCs w:val="28"/>
        </w:rPr>
        <w:t>А.П</w:t>
      </w:r>
      <w:proofErr w:type="gramEnd"/>
    </w:p>
    <w:p w14:paraId="39327DE3" w14:textId="0D8D7CDE" w:rsidR="001E393A" w:rsidRPr="001E393A" w:rsidRDefault="0047747D" w:rsidP="000D2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393A">
        <w:rPr>
          <w:rFonts w:ascii="Times New Roman" w:hAnsi="Times New Roman" w:cs="Times New Roman"/>
          <w:sz w:val="28"/>
          <w:szCs w:val="28"/>
        </w:rPr>
        <w:t xml:space="preserve">Издательство: </w:t>
      </w:r>
      <w:r w:rsidRPr="00AD020A">
        <w:rPr>
          <w:rFonts w:ascii="Times New Roman" w:hAnsi="Times New Roman" w:cs="Times New Roman"/>
          <w:sz w:val="28"/>
          <w:szCs w:val="28"/>
        </w:rPr>
        <w:t>Теория и практика физической культуры, 2022.</w:t>
      </w:r>
    </w:p>
    <w:p w14:paraId="21B1118F" w14:textId="77777777" w:rsidR="00C17B47" w:rsidRPr="00CD4EA5" w:rsidRDefault="00C17B47" w:rsidP="00CD4EA5">
      <w:pPr>
        <w:rPr>
          <w:rFonts w:ascii="Times New Roman" w:hAnsi="Times New Roman" w:cs="Times New Roman"/>
          <w:sz w:val="28"/>
          <w:szCs w:val="28"/>
        </w:rPr>
      </w:pPr>
    </w:p>
    <w:sectPr w:rsidR="00C17B47" w:rsidRPr="00CD4EA5" w:rsidSect="00270D8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4CF09" w14:textId="77777777" w:rsidR="00AA7268" w:rsidRDefault="00AA7268" w:rsidP="00270D81">
      <w:pPr>
        <w:spacing w:after="0" w:line="240" w:lineRule="auto"/>
      </w:pPr>
      <w:r>
        <w:separator/>
      </w:r>
    </w:p>
  </w:endnote>
  <w:endnote w:type="continuationSeparator" w:id="0">
    <w:p w14:paraId="74F7FC1D" w14:textId="77777777" w:rsidR="00AA7268" w:rsidRDefault="00AA7268" w:rsidP="0027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88FF0" w14:textId="77777777" w:rsidR="00AA7268" w:rsidRDefault="00AA7268" w:rsidP="00270D81">
      <w:pPr>
        <w:spacing w:after="0" w:line="240" w:lineRule="auto"/>
      </w:pPr>
      <w:r>
        <w:separator/>
      </w:r>
    </w:p>
  </w:footnote>
  <w:footnote w:type="continuationSeparator" w:id="0">
    <w:p w14:paraId="22428D90" w14:textId="77777777" w:rsidR="00AA7268" w:rsidRDefault="00AA7268" w:rsidP="00270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2EF9"/>
    <w:multiLevelType w:val="multilevel"/>
    <w:tmpl w:val="9BFC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415BCE"/>
    <w:multiLevelType w:val="multilevel"/>
    <w:tmpl w:val="8E667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8C052"/>
    <w:multiLevelType w:val="multilevel"/>
    <w:tmpl w:val="0878C0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73A0"/>
    <w:multiLevelType w:val="multilevel"/>
    <w:tmpl w:val="2C86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A1291"/>
    <w:multiLevelType w:val="multilevel"/>
    <w:tmpl w:val="02F8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6655B"/>
    <w:multiLevelType w:val="multilevel"/>
    <w:tmpl w:val="1D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754574"/>
    <w:multiLevelType w:val="multilevel"/>
    <w:tmpl w:val="4E06A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9C0412"/>
    <w:multiLevelType w:val="multilevel"/>
    <w:tmpl w:val="B008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65281E"/>
    <w:multiLevelType w:val="multilevel"/>
    <w:tmpl w:val="75CE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D442B0"/>
    <w:multiLevelType w:val="multilevel"/>
    <w:tmpl w:val="1878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D430EF"/>
    <w:multiLevelType w:val="multilevel"/>
    <w:tmpl w:val="0A001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6621A"/>
    <w:multiLevelType w:val="multilevel"/>
    <w:tmpl w:val="9188A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4324F"/>
    <w:multiLevelType w:val="multilevel"/>
    <w:tmpl w:val="6034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4561C"/>
    <w:multiLevelType w:val="multilevel"/>
    <w:tmpl w:val="706C5000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4A12FA"/>
    <w:multiLevelType w:val="multilevel"/>
    <w:tmpl w:val="8964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BC25C2"/>
    <w:multiLevelType w:val="multilevel"/>
    <w:tmpl w:val="554C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9A5833"/>
    <w:multiLevelType w:val="multilevel"/>
    <w:tmpl w:val="D530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7D7821"/>
    <w:multiLevelType w:val="multilevel"/>
    <w:tmpl w:val="A9FC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6A477E"/>
    <w:multiLevelType w:val="multilevel"/>
    <w:tmpl w:val="CCA4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AD2527"/>
    <w:multiLevelType w:val="multilevel"/>
    <w:tmpl w:val="F27E6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2838CA"/>
    <w:multiLevelType w:val="multilevel"/>
    <w:tmpl w:val="D8B2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B722EC"/>
    <w:multiLevelType w:val="multilevel"/>
    <w:tmpl w:val="CF5C8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35587C"/>
    <w:multiLevelType w:val="multilevel"/>
    <w:tmpl w:val="C2EA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A0C5E"/>
    <w:multiLevelType w:val="multilevel"/>
    <w:tmpl w:val="5742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2B756D1"/>
    <w:multiLevelType w:val="multilevel"/>
    <w:tmpl w:val="9948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4E29EB"/>
    <w:multiLevelType w:val="multilevel"/>
    <w:tmpl w:val="A2EA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583E9E"/>
    <w:multiLevelType w:val="multilevel"/>
    <w:tmpl w:val="D7B02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61623E6"/>
    <w:multiLevelType w:val="multilevel"/>
    <w:tmpl w:val="BC16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0312C1"/>
    <w:multiLevelType w:val="multilevel"/>
    <w:tmpl w:val="6CE2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E5031D"/>
    <w:multiLevelType w:val="multilevel"/>
    <w:tmpl w:val="20C0E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C414B22"/>
    <w:multiLevelType w:val="multilevel"/>
    <w:tmpl w:val="535E9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D616B16"/>
    <w:multiLevelType w:val="multilevel"/>
    <w:tmpl w:val="FED01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716BA1"/>
    <w:multiLevelType w:val="multilevel"/>
    <w:tmpl w:val="7C0E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DAF243A"/>
    <w:multiLevelType w:val="multilevel"/>
    <w:tmpl w:val="EC1C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18841A3"/>
    <w:multiLevelType w:val="multilevel"/>
    <w:tmpl w:val="8DFE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20A2ED6"/>
    <w:multiLevelType w:val="multilevel"/>
    <w:tmpl w:val="2A66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A904F4"/>
    <w:multiLevelType w:val="multilevel"/>
    <w:tmpl w:val="8A7A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46649BD"/>
    <w:multiLevelType w:val="multilevel"/>
    <w:tmpl w:val="500EA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AF83E24"/>
    <w:multiLevelType w:val="multilevel"/>
    <w:tmpl w:val="7390D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C312DF3"/>
    <w:multiLevelType w:val="multilevel"/>
    <w:tmpl w:val="FA2A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F025847"/>
    <w:multiLevelType w:val="multilevel"/>
    <w:tmpl w:val="CD18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C79A12"/>
    <w:multiLevelType w:val="multilevel"/>
    <w:tmpl w:val="50C79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215FA"/>
    <w:multiLevelType w:val="multilevel"/>
    <w:tmpl w:val="9266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5E56F36"/>
    <w:multiLevelType w:val="multilevel"/>
    <w:tmpl w:val="753C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C71B5A"/>
    <w:multiLevelType w:val="multilevel"/>
    <w:tmpl w:val="E29E7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DF1F53"/>
    <w:multiLevelType w:val="multilevel"/>
    <w:tmpl w:val="C3FAD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FF57441"/>
    <w:multiLevelType w:val="multilevel"/>
    <w:tmpl w:val="5E6A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0043D7E"/>
    <w:multiLevelType w:val="multilevel"/>
    <w:tmpl w:val="74F2D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27A2874"/>
    <w:multiLevelType w:val="multilevel"/>
    <w:tmpl w:val="6C68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011A82"/>
    <w:multiLevelType w:val="multilevel"/>
    <w:tmpl w:val="5F9C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5496B8F"/>
    <w:multiLevelType w:val="multilevel"/>
    <w:tmpl w:val="1E60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9FB166E"/>
    <w:multiLevelType w:val="multilevel"/>
    <w:tmpl w:val="3A60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A965C6B"/>
    <w:multiLevelType w:val="multilevel"/>
    <w:tmpl w:val="69E87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ADF39B5"/>
    <w:multiLevelType w:val="multilevel"/>
    <w:tmpl w:val="3BCA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1A802EB"/>
    <w:multiLevelType w:val="multilevel"/>
    <w:tmpl w:val="2B70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8A55E0"/>
    <w:multiLevelType w:val="multilevel"/>
    <w:tmpl w:val="9A78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2980CF7"/>
    <w:multiLevelType w:val="multilevel"/>
    <w:tmpl w:val="48205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B4F510F"/>
    <w:multiLevelType w:val="multilevel"/>
    <w:tmpl w:val="DE3E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FF47948"/>
    <w:multiLevelType w:val="multilevel"/>
    <w:tmpl w:val="29FA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7215020">
    <w:abstractNumId w:val="52"/>
  </w:num>
  <w:num w:numId="2" w16cid:durableId="788889486">
    <w:abstractNumId w:val="20"/>
  </w:num>
  <w:num w:numId="3" w16cid:durableId="1596475746">
    <w:abstractNumId w:val="23"/>
  </w:num>
  <w:num w:numId="4" w16cid:durableId="1468814055">
    <w:abstractNumId w:val="16"/>
  </w:num>
  <w:num w:numId="5" w16cid:durableId="900363738">
    <w:abstractNumId w:val="15"/>
  </w:num>
  <w:num w:numId="6" w16cid:durableId="1518348441">
    <w:abstractNumId w:val="8"/>
  </w:num>
  <w:num w:numId="7" w16cid:durableId="2109958776">
    <w:abstractNumId w:val="28"/>
  </w:num>
  <w:num w:numId="8" w16cid:durableId="1333029785">
    <w:abstractNumId w:val="45"/>
  </w:num>
  <w:num w:numId="9" w16cid:durableId="2069761431">
    <w:abstractNumId w:val="18"/>
  </w:num>
  <w:num w:numId="10" w16cid:durableId="1727678036">
    <w:abstractNumId w:val="57"/>
  </w:num>
  <w:num w:numId="11" w16cid:durableId="607737387">
    <w:abstractNumId w:val="29"/>
  </w:num>
  <w:num w:numId="12" w16cid:durableId="25984026">
    <w:abstractNumId w:val="54"/>
  </w:num>
  <w:num w:numId="13" w16cid:durableId="840244528">
    <w:abstractNumId w:val="40"/>
  </w:num>
  <w:num w:numId="14" w16cid:durableId="577441762">
    <w:abstractNumId w:val="49"/>
  </w:num>
  <w:num w:numId="15" w16cid:durableId="1808891058">
    <w:abstractNumId w:val="1"/>
  </w:num>
  <w:num w:numId="16" w16cid:durableId="8858707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3333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0758738">
    <w:abstractNumId w:val="11"/>
  </w:num>
  <w:num w:numId="19" w16cid:durableId="1280181742">
    <w:abstractNumId w:val="9"/>
  </w:num>
  <w:num w:numId="20" w16cid:durableId="817653962">
    <w:abstractNumId w:val="32"/>
  </w:num>
  <w:num w:numId="21" w16cid:durableId="420640069">
    <w:abstractNumId w:val="51"/>
  </w:num>
  <w:num w:numId="22" w16cid:durableId="913054909">
    <w:abstractNumId w:val="13"/>
  </w:num>
  <w:num w:numId="23" w16cid:durableId="888346850">
    <w:abstractNumId w:val="46"/>
  </w:num>
  <w:num w:numId="24" w16cid:durableId="571738839">
    <w:abstractNumId w:val="6"/>
  </w:num>
  <w:num w:numId="25" w16cid:durableId="505943352">
    <w:abstractNumId w:val="26"/>
  </w:num>
  <w:num w:numId="26" w16cid:durableId="43719449">
    <w:abstractNumId w:val="22"/>
  </w:num>
  <w:num w:numId="27" w16cid:durableId="1702512180">
    <w:abstractNumId w:val="38"/>
  </w:num>
  <w:num w:numId="28" w16cid:durableId="515266793">
    <w:abstractNumId w:val="58"/>
  </w:num>
  <w:num w:numId="29" w16cid:durableId="1062100241">
    <w:abstractNumId w:val="31"/>
  </w:num>
  <w:num w:numId="30" w16cid:durableId="523396691">
    <w:abstractNumId w:val="19"/>
  </w:num>
  <w:num w:numId="31" w16cid:durableId="896018382">
    <w:abstractNumId w:val="34"/>
  </w:num>
  <w:num w:numId="32" w16cid:durableId="1029063269">
    <w:abstractNumId w:val="4"/>
  </w:num>
  <w:num w:numId="33" w16cid:durableId="563027269">
    <w:abstractNumId w:val="53"/>
  </w:num>
  <w:num w:numId="34" w16cid:durableId="1232345904">
    <w:abstractNumId w:val="5"/>
  </w:num>
  <w:num w:numId="35" w16cid:durableId="347218015">
    <w:abstractNumId w:val="17"/>
  </w:num>
  <w:num w:numId="36" w16cid:durableId="336228047">
    <w:abstractNumId w:val="12"/>
  </w:num>
  <w:num w:numId="37" w16cid:durableId="793015381">
    <w:abstractNumId w:val="43"/>
  </w:num>
  <w:num w:numId="38" w16cid:durableId="1986231880">
    <w:abstractNumId w:val="33"/>
  </w:num>
  <w:num w:numId="39" w16cid:durableId="1888377168">
    <w:abstractNumId w:val="47"/>
  </w:num>
  <w:num w:numId="40" w16cid:durableId="989291289">
    <w:abstractNumId w:val="21"/>
  </w:num>
  <w:num w:numId="41" w16cid:durableId="1816795891">
    <w:abstractNumId w:val="56"/>
  </w:num>
  <w:num w:numId="42" w16cid:durableId="2129422766">
    <w:abstractNumId w:val="0"/>
  </w:num>
  <w:num w:numId="43" w16cid:durableId="521093672">
    <w:abstractNumId w:val="3"/>
  </w:num>
  <w:num w:numId="44" w16cid:durableId="167257489">
    <w:abstractNumId w:val="24"/>
  </w:num>
  <w:num w:numId="45" w16cid:durableId="1897667961">
    <w:abstractNumId w:val="55"/>
  </w:num>
  <w:num w:numId="46" w16cid:durableId="918754243">
    <w:abstractNumId w:val="44"/>
  </w:num>
  <w:num w:numId="47" w16cid:durableId="2082754056">
    <w:abstractNumId w:val="50"/>
  </w:num>
  <w:num w:numId="48" w16cid:durableId="961155731">
    <w:abstractNumId w:val="30"/>
  </w:num>
  <w:num w:numId="49" w16cid:durableId="1830439789">
    <w:abstractNumId w:val="25"/>
  </w:num>
  <w:num w:numId="50" w16cid:durableId="1224868818">
    <w:abstractNumId w:val="27"/>
  </w:num>
  <w:num w:numId="51" w16cid:durableId="1509320866">
    <w:abstractNumId w:val="37"/>
  </w:num>
  <w:num w:numId="52" w16cid:durableId="301545849">
    <w:abstractNumId w:val="39"/>
  </w:num>
  <w:num w:numId="53" w16cid:durableId="841628397">
    <w:abstractNumId w:val="14"/>
  </w:num>
  <w:num w:numId="54" w16cid:durableId="1789162447">
    <w:abstractNumId w:val="42"/>
  </w:num>
  <w:num w:numId="55" w16cid:durableId="54471895">
    <w:abstractNumId w:val="7"/>
  </w:num>
  <w:num w:numId="56" w16cid:durableId="1904176991">
    <w:abstractNumId w:val="35"/>
  </w:num>
  <w:num w:numId="57" w16cid:durableId="1906257664">
    <w:abstractNumId w:val="48"/>
  </w:num>
  <w:num w:numId="58" w16cid:durableId="1142623960">
    <w:abstractNumId w:val="36"/>
  </w:num>
  <w:num w:numId="59" w16cid:durableId="17893500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E3"/>
    <w:rsid w:val="000071AE"/>
    <w:rsid w:val="0000771F"/>
    <w:rsid w:val="0001068C"/>
    <w:rsid w:val="000113D8"/>
    <w:rsid w:val="00071342"/>
    <w:rsid w:val="00082697"/>
    <w:rsid w:val="000C1122"/>
    <w:rsid w:val="000C4F97"/>
    <w:rsid w:val="000D2E35"/>
    <w:rsid w:val="00104D80"/>
    <w:rsid w:val="00130100"/>
    <w:rsid w:val="0014434E"/>
    <w:rsid w:val="001652F0"/>
    <w:rsid w:val="001A08C2"/>
    <w:rsid w:val="001A12F9"/>
    <w:rsid w:val="001C5B1D"/>
    <w:rsid w:val="001E393A"/>
    <w:rsid w:val="00206D35"/>
    <w:rsid w:val="00270D81"/>
    <w:rsid w:val="002951CA"/>
    <w:rsid w:val="00296947"/>
    <w:rsid w:val="002E5B21"/>
    <w:rsid w:val="00303B2E"/>
    <w:rsid w:val="003061D5"/>
    <w:rsid w:val="0031384F"/>
    <w:rsid w:val="00313D29"/>
    <w:rsid w:val="00353769"/>
    <w:rsid w:val="00356558"/>
    <w:rsid w:val="003C691F"/>
    <w:rsid w:val="003F2F5C"/>
    <w:rsid w:val="00412A5D"/>
    <w:rsid w:val="0047747D"/>
    <w:rsid w:val="004803E3"/>
    <w:rsid w:val="004A4C5D"/>
    <w:rsid w:val="004D15D3"/>
    <w:rsid w:val="004F0F3A"/>
    <w:rsid w:val="005262F9"/>
    <w:rsid w:val="00567E58"/>
    <w:rsid w:val="005942E0"/>
    <w:rsid w:val="005A0142"/>
    <w:rsid w:val="005A74C3"/>
    <w:rsid w:val="005A7A4A"/>
    <w:rsid w:val="005D5922"/>
    <w:rsid w:val="00612652"/>
    <w:rsid w:val="0062229D"/>
    <w:rsid w:val="00662F3F"/>
    <w:rsid w:val="0067219B"/>
    <w:rsid w:val="00705A14"/>
    <w:rsid w:val="00707BFF"/>
    <w:rsid w:val="00715AEB"/>
    <w:rsid w:val="007440BD"/>
    <w:rsid w:val="00747E8B"/>
    <w:rsid w:val="008330B2"/>
    <w:rsid w:val="00850F35"/>
    <w:rsid w:val="00856F0E"/>
    <w:rsid w:val="008853B0"/>
    <w:rsid w:val="008B233B"/>
    <w:rsid w:val="008B782A"/>
    <w:rsid w:val="009D1F28"/>
    <w:rsid w:val="009F4941"/>
    <w:rsid w:val="00A53076"/>
    <w:rsid w:val="00A92116"/>
    <w:rsid w:val="00A9611D"/>
    <w:rsid w:val="00AA0B6C"/>
    <w:rsid w:val="00AA7268"/>
    <w:rsid w:val="00AD020A"/>
    <w:rsid w:val="00AE03AD"/>
    <w:rsid w:val="00AE24B1"/>
    <w:rsid w:val="00AE59CF"/>
    <w:rsid w:val="00AF7AC6"/>
    <w:rsid w:val="00B31A22"/>
    <w:rsid w:val="00B5775C"/>
    <w:rsid w:val="00B61CCE"/>
    <w:rsid w:val="00BE5439"/>
    <w:rsid w:val="00C0116B"/>
    <w:rsid w:val="00C17B47"/>
    <w:rsid w:val="00CD4EA5"/>
    <w:rsid w:val="00D24175"/>
    <w:rsid w:val="00D47835"/>
    <w:rsid w:val="00D82A34"/>
    <w:rsid w:val="00DA5AE8"/>
    <w:rsid w:val="00DC3E3A"/>
    <w:rsid w:val="00DE240B"/>
    <w:rsid w:val="00E06789"/>
    <w:rsid w:val="00E4153A"/>
    <w:rsid w:val="00F83B31"/>
    <w:rsid w:val="00FD564F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778A"/>
  <w15:chartTrackingRefBased/>
  <w15:docId w15:val="{CD035FCC-348B-478E-8EAB-1FFE732B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2F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03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4803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3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3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3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3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3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3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3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3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803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3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3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3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03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3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3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3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3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803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3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803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3E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803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3E3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4803E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3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803E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03E3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70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70D81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270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70D81"/>
    <w:rPr>
      <w:kern w:val="0"/>
      <w14:ligatures w14:val="none"/>
    </w:rPr>
  </w:style>
  <w:style w:type="table" w:styleId="af0">
    <w:name w:val="Table Grid"/>
    <w:basedOn w:val="a1"/>
    <w:uiPriority w:val="39"/>
    <w:rsid w:val="001E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1E393A"/>
    <w:rPr>
      <w:b/>
      <w:bCs/>
    </w:rPr>
  </w:style>
  <w:style w:type="paragraph" w:customStyle="1" w:styleId="ds-markdown-paragraph">
    <w:name w:val="ds-markdown-paragraph"/>
    <w:basedOn w:val="a"/>
    <w:rsid w:val="00477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1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3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62F0B-CE4A-4745-AEB5-41C3B469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9</cp:revision>
  <cp:lastPrinted>2025-09-11T09:47:00Z</cp:lastPrinted>
  <dcterms:created xsi:type="dcterms:W3CDTF">2025-09-06T09:24:00Z</dcterms:created>
  <dcterms:modified xsi:type="dcterms:W3CDTF">2025-09-11T14:25:00Z</dcterms:modified>
</cp:coreProperties>
</file>