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C8" w:rsidRPr="00131EC8" w:rsidRDefault="00131EC8" w:rsidP="00131EC8">
      <w:pPr>
        <w:spacing w:line="240" w:lineRule="auto"/>
        <w:jc w:val="center"/>
        <w:rPr>
          <w:rFonts w:ascii="Times New Roman" w:eastAsia="Corsiva" w:hAnsi="Times New Roman" w:cs="Times New Roman"/>
          <w:i/>
          <w:sz w:val="20"/>
          <w:szCs w:val="20"/>
          <w:lang w:val="ru-RU" w:eastAsia="ru-RU"/>
        </w:rPr>
      </w:pPr>
      <w:bookmarkStart w:id="0" w:name="block-58096456"/>
      <w:r w:rsidRPr="00276E71">
        <w:rPr>
          <w:rFonts w:ascii="Times New Roman" w:eastAsia="Corsiva" w:hAnsi="Times New Roman" w:cs="Times New Roman"/>
          <w:i/>
          <w:sz w:val="20"/>
          <w:szCs w:val="20"/>
          <w:lang w:val="ru-RU" w:eastAsia="ru-RU"/>
        </w:rPr>
        <w:t>Приложение к основной образовательной программе основного общего образования</w:t>
      </w:r>
    </w:p>
    <w:p w:rsidR="00C21E60" w:rsidRPr="00B76819" w:rsidRDefault="00D74846">
      <w:pPr>
        <w:spacing w:after="0" w:line="408" w:lineRule="auto"/>
        <w:ind w:left="120"/>
        <w:jc w:val="center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6819" w:rsidRPr="00276E71" w:rsidRDefault="00B76819" w:rsidP="00B768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76E71">
        <w:rPr>
          <w:rFonts w:ascii="Times New Roman" w:eastAsia="Times New Roman" w:hAnsi="Times New Roman" w:cs="Times New Roman"/>
          <w:b/>
          <w:smallCaps/>
          <w:sz w:val="26"/>
          <w:szCs w:val="26"/>
          <w:lang w:val="ru-RU" w:eastAsia="ru-RU"/>
        </w:rPr>
        <w:t>МУНИЦИПАЛЬНОЕ АВТОНОМНОЕ ОБЩЕОБРАЗОВАТЕЛЬНОЕ УЧРЕЖДЕНИЕ</w:t>
      </w:r>
    </w:p>
    <w:p w:rsidR="00B76819" w:rsidRPr="00276E71" w:rsidRDefault="00B76819" w:rsidP="00B76819">
      <w:pPr>
        <w:keepNext/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76E7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«ШКОЛА № 4»</w:t>
      </w:r>
    </w:p>
    <w:p w:rsidR="00B76819" w:rsidRPr="00276E71" w:rsidRDefault="00B76819" w:rsidP="00B76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76819" w:rsidRPr="00276E71" w:rsidRDefault="00B76819" w:rsidP="00B76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76819" w:rsidRPr="00276E71" w:rsidRDefault="00B76819" w:rsidP="00B768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5B9BD5"/>
          <w:sz w:val="20"/>
          <w:szCs w:val="28"/>
          <w:lang w:val="ru-RU" w:eastAsia="ru-RU"/>
        </w:rPr>
      </w:pPr>
    </w:p>
    <w:tbl>
      <w:tblPr>
        <w:tblStyle w:val="11"/>
        <w:tblW w:w="0" w:type="auto"/>
        <w:tblLook w:val="04A0"/>
      </w:tblPr>
      <w:tblGrid>
        <w:gridCol w:w="4879"/>
        <w:gridCol w:w="4692"/>
      </w:tblGrid>
      <w:tr w:rsidR="00B76819" w:rsidRPr="00276E71" w:rsidTr="00D74846">
        <w:tc>
          <w:tcPr>
            <w:tcW w:w="51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>Рассмотрена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>на заседании ММЦ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 xml:space="preserve"> от _________202</w:t>
            </w:r>
            <w:r>
              <w:rPr>
                <w:color w:val="000000"/>
              </w:rPr>
              <w:t>5</w:t>
            </w:r>
            <w:r w:rsidRPr="00276E71">
              <w:rPr>
                <w:color w:val="000000"/>
              </w:rPr>
              <w:t xml:space="preserve"> г. протокол №___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>________________________________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</w:p>
        </w:tc>
        <w:tc>
          <w:tcPr>
            <w:tcW w:w="51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jc w:val="right"/>
              <w:rPr>
                <w:color w:val="000000"/>
              </w:rPr>
            </w:pPr>
            <w:r w:rsidRPr="00276E71">
              <w:rPr>
                <w:color w:val="000000"/>
              </w:rPr>
              <w:t>Утверждена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jc w:val="right"/>
              <w:rPr>
                <w:color w:val="000000"/>
              </w:rPr>
            </w:pPr>
            <w:r w:rsidRPr="00276E71">
              <w:rPr>
                <w:color w:val="000000"/>
              </w:rPr>
              <w:t>директором  МАОУ «Школа №4»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jc w:val="right"/>
              <w:rPr>
                <w:color w:val="000000"/>
              </w:rPr>
            </w:pPr>
            <w:r w:rsidRPr="00276E71">
              <w:rPr>
                <w:color w:val="000000"/>
              </w:rPr>
              <w:t>_______В.М.Сайфуллин</w:t>
            </w:r>
          </w:p>
          <w:p w:rsidR="00B76819" w:rsidRPr="00276E71" w:rsidRDefault="00B76819" w:rsidP="00B76819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jc w:val="right"/>
              <w:rPr>
                <w:color w:val="000000"/>
              </w:rPr>
            </w:pPr>
            <w:r w:rsidRPr="00276E71">
              <w:rPr>
                <w:color w:val="000000"/>
              </w:rPr>
              <w:t>от __________202</w:t>
            </w:r>
            <w:r>
              <w:rPr>
                <w:color w:val="000000"/>
              </w:rPr>
              <w:t>5</w:t>
            </w:r>
            <w:r w:rsidRPr="00276E71">
              <w:rPr>
                <w:color w:val="000000"/>
              </w:rPr>
              <w:t>год приказ № _____</w:t>
            </w:r>
          </w:p>
        </w:tc>
      </w:tr>
      <w:tr w:rsidR="00B76819" w:rsidRPr="00276E71" w:rsidTr="00D74846">
        <w:trPr>
          <w:trHeight w:val="930"/>
        </w:trPr>
        <w:tc>
          <w:tcPr>
            <w:tcW w:w="51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>Рассмотрено на МС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 xml:space="preserve"> от _________202</w:t>
            </w:r>
            <w:r>
              <w:rPr>
                <w:color w:val="000000"/>
              </w:rPr>
              <w:t>5</w:t>
            </w:r>
            <w:r w:rsidRPr="00276E71">
              <w:rPr>
                <w:color w:val="000000"/>
              </w:rPr>
              <w:t xml:space="preserve"> г. протокол №___</w:t>
            </w:r>
          </w:p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  <w:r w:rsidRPr="00276E71">
              <w:rPr>
                <w:color w:val="000000"/>
              </w:rPr>
              <w:t>________________________________</w:t>
            </w:r>
          </w:p>
        </w:tc>
        <w:tc>
          <w:tcPr>
            <w:tcW w:w="51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76819" w:rsidRPr="00276E71" w:rsidRDefault="00B76819" w:rsidP="00D74846">
            <w:pPr>
              <w:pBdr>
                <w:top w:val="none" w:sz="8" w:space="0" w:color="000000"/>
                <w:left w:val="none" w:sz="4" w:space="0" w:color="000000"/>
                <w:bottom w:val="none" w:sz="4" w:space="0" w:color="000000"/>
                <w:right w:val="none" w:sz="8" w:space="0" w:color="000000"/>
                <w:between w:val="none" w:sz="4" w:space="0" w:color="000000"/>
              </w:pBdr>
              <w:rPr>
                <w:color w:val="000000"/>
              </w:rPr>
            </w:pPr>
          </w:p>
        </w:tc>
      </w:tr>
    </w:tbl>
    <w:p w:rsidR="00C21E60" w:rsidRPr="00B76819" w:rsidRDefault="00C21E60">
      <w:pPr>
        <w:spacing w:after="0" w:line="408" w:lineRule="auto"/>
        <w:ind w:left="120"/>
        <w:jc w:val="center"/>
        <w:rPr>
          <w:lang w:val="ru-RU"/>
        </w:rPr>
      </w:pPr>
    </w:p>
    <w:p w:rsidR="00C21E60" w:rsidRPr="00B76819" w:rsidRDefault="00C21E60">
      <w:pPr>
        <w:spacing w:after="0" w:line="408" w:lineRule="auto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D74846">
      <w:pPr>
        <w:spacing w:after="0" w:line="408" w:lineRule="auto"/>
        <w:ind w:left="120"/>
        <w:jc w:val="center"/>
        <w:rPr>
          <w:b/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1E60" w:rsidRPr="00B76819" w:rsidRDefault="00D74846" w:rsidP="00B76819">
      <w:pPr>
        <w:spacing w:after="0" w:line="408" w:lineRule="auto"/>
        <w:ind w:left="120"/>
        <w:jc w:val="center"/>
        <w:rPr>
          <w:b/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B76819">
        <w:rPr>
          <w:rFonts w:ascii="Times New Roman" w:hAnsi="Times New Roman"/>
          <w:b/>
          <w:color w:val="000000"/>
          <w:sz w:val="28"/>
        </w:rPr>
        <w:t>ID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7440570)</w:t>
      </w:r>
    </w:p>
    <w:p w:rsidR="00C21E60" w:rsidRPr="00B76819" w:rsidRDefault="00D74846">
      <w:pPr>
        <w:spacing w:after="0" w:line="408" w:lineRule="auto"/>
        <w:ind w:left="120"/>
        <w:jc w:val="center"/>
        <w:rPr>
          <w:b/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21E60" w:rsidRPr="00B76819" w:rsidRDefault="00D74846">
      <w:pPr>
        <w:spacing w:after="0" w:line="408" w:lineRule="auto"/>
        <w:ind w:left="120"/>
        <w:jc w:val="center"/>
        <w:rPr>
          <w:b/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5-9 классов </w:t>
      </w: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DE37FD" w:rsidRDefault="0006391C" w:rsidP="00DE37FD">
      <w:pPr>
        <w:spacing w:after="0"/>
        <w:jc w:val="right"/>
        <w:rPr>
          <w:rFonts w:eastAsia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Составители: О.А. Габурова, учитель истории и </w:t>
      </w:r>
      <w:r w:rsidRPr="00DE37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обществознания без</w:t>
      </w:r>
      <w:r w:rsidR="00DE37FD" w:rsidRPr="00DE37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квалификационной категории</w:t>
      </w:r>
      <w:r w:rsidR="00DE37FD">
        <w:rPr>
          <w:rFonts w:eastAsia="Times New Roman"/>
          <w:sz w:val="24"/>
          <w:szCs w:val="24"/>
          <w:lang w:val="ru-RU" w:eastAsia="ru-RU"/>
        </w:rPr>
        <w:t>;</w:t>
      </w:r>
    </w:p>
    <w:p w:rsidR="0006391C" w:rsidRPr="00DE37FD" w:rsidRDefault="00131EC8" w:rsidP="00DE37FD">
      <w:pPr>
        <w:spacing w:after="0"/>
        <w:jc w:val="right"/>
        <w:rPr>
          <w:rFonts w:eastAsia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0639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Н.А. Пономарев, учитель истории и обществознания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первой </w:t>
      </w:r>
      <w:r w:rsidR="000639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квалификационной категории;</w:t>
      </w:r>
    </w:p>
    <w:p w:rsidR="00131EC8" w:rsidRDefault="00131EC8" w:rsidP="00DE37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Е.Н. Афонькина, учитель истории и обществознания без</w:t>
      </w:r>
      <w:r w:rsidR="00DE37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квалификационной категории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C21E60" w:rsidRPr="00B76819" w:rsidRDefault="00C21E60">
      <w:pPr>
        <w:spacing w:after="0"/>
        <w:ind w:left="120"/>
        <w:jc w:val="center"/>
        <w:rPr>
          <w:lang w:val="ru-RU"/>
        </w:rPr>
      </w:pPr>
    </w:p>
    <w:p w:rsidR="00AE5F82" w:rsidRDefault="00AE5F82" w:rsidP="00AE5F82">
      <w:pPr>
        <w:spacing w:after="0"/>
        <w:rPr>
          <w:lang w:val="ru-RU"/>
        </w:rPr>
      </w:pPr>
      <w:bookmarkStart w:id="1" w:name="f4f51048-cb84-4c82-af6a-284ffbd4033b"/>
    </w:p>
    <w:p w:rsidR="00C21E60" w:rsidRPr="00B76819" w:rsidRDefault="00D74846" w:rsidP="00AE5F82">
      <w:pPr>
        <w:spacing w:after="0"/>
        <w:jc w:val="center"/>
        <w:rPr>
          <w:lang w:val="ru-RU"/>
        </w:rPr>
        <w:sectPr w:rsidR="00C21E60" w:rsidRPr="00B76819">
          <w:pgSz w:w="11906" w:h="16383"/>
          <w:pgMar w:top="1134" w:right="850" w:bottom="1134" w:left="1701" w:header="720" w:footer="720" w:gutter="0"/>
          <w:cols w:space="720"/>
        </w:sect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Муравл</w:t>
      </w:r>
      <w:bookmarkEnd w:id="1"/>
      <w:r w:rsidR="00F8517C">
        <w:rPr>
          <w:rFonts w:ascii="Times New Roman" w:hAnsi="Times New Roman"/>
          <w:b/>
          <w:color w:val="000000"/>
          <w:sz w:val="28"/>
          <w:lang w:val="ru-RU"/>
        </w:rPr>
        <w:t>енко 2025 г.</w:t>
      </w:r>
    </w:p>
    <w:p w:rsidR="00C21E60" w:rsidRPr="00B76819" w:rsidRDefault="00D74846" w:rsidP="00F8517C">
      <w:pPr>
        <w:spacing w:after="0" w:line="264" w:lineRule="auto"/>
        <w:jc w:val="both"/>
        <w:rPr>
          <w:lang w:val="ru-RU"/>
        </w:rPr>
      </w:pPr>
      <w:bookmarkStart w:id="2" w:name="block-58096461"/>
      <w:bookmarkEnd w:id="0"/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21E60" w:rsidRDefault="00D748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21E60" w:rsidRPr="00B76819" w:rsidRDefault="00D748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21E60" w:rsidRPr="00B76819" w:rsidRDefault="00D748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21E60" w:rsidRPr="00B76819" w:rsidRDefault="00D748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21E60" w:rsidRPr="00B76819" w:rsidRDefault="00D748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21E60" w:rsidRPr="00B76819" w:rsidRDefault="00D748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0034CF" w:rsidRDefault="00D74846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Общее число часов, рекомендованных для изучения истории, – 476, в 5-</w:t>
      </w:r>
      <w:r w:rsidR="000034CF">
        <w:rPr>
          <w:rFonts w:ascii="Times New Roman" w:hAnsi="Times New Roman"/>
          <w:color w:val="333333"/>
          <w:sz w:val="28"/>
          <w:lang w:val="ru-RU"/>
        </w:rPr>
        <w:t>8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классах по 2 часа в неделю при 34 учебных неделях, в 5-7 классах по 1 часу в неделю при 34 учебных неделях на изучение курса «История нашего края».</w:t>
      </w:r>
    </w:p>
    <w:p w:rsidR="00C21E60" w:rsidRPr="000034CF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034CF">
        <w:rPr>
          <w:rFonts w:ascii="Times New Roman" w:hAnsi="Times New Roman"/>
          <w:color w:val="000000"/>
          <w:sz w:val="28"/>
          <w:lang w:val="ru-RU"/>
        </w:rPr>
        <w:t>В</w:t>
      </w:r>
      <w:r w:rsidR="000034CF" w:rsidRPr="00516325">
        <w:rPr>
          <w:rFonts w:ascii="Times New Roman" w:hAnsi="Times New Roman"/>
          <w:color w:val="000000"/>
          <w:sz w:val="28"/>
          <w:lang w:val="ru-RU"/>
        </w:rPr>
        <w:t xml:space="preserve"> 9 классе 85 часов (из них 17 часов составляет модуль «Введение в новейшую историю </w:t>
      </w:r>
      <w:r w:rsidR="000034CF" w:rsidRPr="00AE5F82">
        <w:rPr>
          <w:rFonts w:ascii="Times New Roman" w:hAnsi="Times New Roman"/>
          <w:color w:val="000000"/>
          <w:sz w:val="28"/>
          <w:lang w:val="ru-RU"/>
        </w:rPr>
        <w:t>России»</w:t>
      </w:r>
      <w:r w:rsidR="000034CF">
        <w:rPr>
          <w:rFonts w:ascii="Times New Roman" w:hAnsi="Times New Roman"/>
          <w:color w:val="000000"/>
          <w:sz w:val="28"/>
          <w:lang w:val="ru-RU"/>
        </w:rPr>
        <w:t>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C21E60" w:rsidRPr="00B76819" w:rsidRDefault="00D74846">
      <w:pPr>
        <w:spacing w:after="0"/>
        <w:ind w:firstLine="600"/>
        <w:jc w:val="right"/>
        <w:rPr>
          <w:lang w:val="ru-RU"/>
        </w:rPr>
      </w:pPr>
      <w:r w:rsidRPr="00B76819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C21E60" w:rsidRPr="00B76819" w:rsidRDefault="00D74846">
      <w:pPr>
        <w:spacing w:after="0"/>
        <w:ind w:firstLine="600"/>
        <w:jc w:val="right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6371"/>
        <w:gridCol w:w="1930"/>
      </w:tblGrid>
      <w:tr w:rsidR="00C21E60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247"/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247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247"/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C21E6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21E6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21E6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21E6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both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="00F8517C"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21E60" w:rsidRPr="00F8517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F8517C" w:rsidP="00F8517C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5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D74846"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4846"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Pr="00F8517C" w:rsidRDefault="00D74846">
            <w:pPr>
              <w:spacing w:after="0"/>
              <w:ind w:left="345"/>
              <w:jc w:val="center"/>
              <w:rPr>
                <w:lang w:val="ru-RU"/>
              </w:rPr>
            </w:pPr>
            <w:r w:rsidRPr="00F8517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68</w:t>
            </w:r>
          </w:p>
        </w:tc>
      </w:tr>
      <w:tr w:rsidR="00C21E60" w:rsidRPr="00F8517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F8517C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F8517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F8517C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5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Pr="00F8517C" w:rsidRDefault="00D74846">
            <w:pPr>
              <w:spacing w:after="0"/>
              <w:ind w:left="345"/>
              <w:jc w:val="center"/>
              <w:rPr>
                <w:lang w:val="ru-RU"/>
              </w:rPr>
            </w:pPr>
            <w:r w:rsidRPr="00F8517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23</w:t>
            </w:r>
          </w:p>
        </w:tc>
      </w:tr>
      <w:tr w:rsidR="00C21E6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21E60" w:rsidRPr="00F8517C" w:rsidRDefault="00C21E60">
            <w:pPr>
              <w:rPr>
                <w:lang w:val="ru-RU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345"/>
              <w:jc w:val="both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B76819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C21E60" w:rsidRDefault="00C21E60">
      <w:pPr>
        <w:sectPr w:rsidR="00C21E60">
          <w:pgSz w:w="11906" w:h="16383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 w:line="264" w:lineRule="auto"/>
        <w:ind w:left="120"/>
        <w:jc w:val="both"/>
      </w:pPr>
      <w:bookmarkStart w:id="3" w:name="block-58096459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21E60" w:rsidRDefault="00C21E60">
      <w:pPr>
        <w:spacing w:after="0" w:line="264" w:lineRule="auto"/>
        <w:ind w:left="120"/>
        <w:jc w:val="both"/>
      </w:pPr>
    </w:p>
    <w:p w:rsidR="00C21E60" w:rsidRDefault="00D748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21E60" w:rsidRDefault="00C21E60">
      <w:pPr>
        <w:spacing w:after="0" w:line="264" w:lineRule="auto"/>
        <w:ind w:left="120"/>
        <w:jc w:val="both"/>
      </w:pPr>
    </w:p>
    <w:p w:rsidR="00C21E60" w:rsidRDefault="00D748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C21E60" w:rsidRDefault="00C21E60">
      <w:pPr>
        <w:spacing w:after="0" w:line="264" w:lineRule="auto"/>
        <w:ind w:left="120"/>
        <w:jc w:val="both"/>
      </w:pPr>
    </w:p>
    <w:p w:rsidR="00C21E60" w:rsidRDefault="00D748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C21E60" w:rsidRPr="00AE5F82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E5F82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76819">
        <w:rPr>
          <w:rFonts w:ascii="Times New Roman" w:hAnsi="Times New Roman"/>
          <w:color w:val="000000"/>
          <w:sz w:val="28"/>
          <w:lang w:val="ru-RU"/>
        </w:rPr>
        <w:t>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C21E60" w:rsidRPr="00AE5F82" w:rsidRDefault="00D74846">
      <w:pPr>
        <w:spacing w:after="0" w:line="264" w:lineRule="auto"/>
        <w:ind w:firstLine="600"/>
        <w:jc w:val="both"/>
        <w:rPr>
          <w:lang w:val="ru-RU"/>
        </w:rPr>
      </w:pPr>
      <w:r w:rsidRPr="00AE5F8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C21E60" w:rsidRPr="00AE5F82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E5F82">
        <w:rPr>
          <w:rFonts w:ascii="Times New Roman" w:hAnsi="Times New Roman"/>
          <w:color w:val="000000"/>
          <w:sz w:val="28"/>
          <w:lang w:val="ru-RU"/>
        </w:rPr>
        <w:t>Фанагория. Киммерийцы. Скифское царство в Крыму. Сарматы. Боспорское царство.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Фемистокл. Битва при Фермопилах. Захват персами Аттики. Победы греков в Саламинском сражении, при Платеях и Микале. </w:t>
      </w:r>
      <w:r w:rsidRPr="00131EC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7681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Октавиан Август. Римское гражданство. </w:t>
      </w:r>
      <w:r w:rsidRPr="00B7681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Пантеон. Развитие наук. </w:t>
      </w:r>
      <w:r w:rsidRPr="00B76819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B768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B76819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B76819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C21E60" w:rsidRPr="00AE5F82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E5F82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B76819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131EC8">
        <w:rPr>
          <w:rFonts w:ascii="Times New Roman" w:hAnsi="Times New Roman"/>
          <w:color w:val="000000"/>
          <w:sz w:val="28"/>
          <w:lang w:val="ru-RU"/>
        </w:rPr>
        <w:t>Завоевания арабов.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Ганза. Облик средневековых городов. </w:t>
      </w:r>
      <w:r w:rsidRPr="00B76819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B768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C21E60" w:rsidRPr="00AE5F82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5F82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AE5F82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D74846">
      <w:pPr>
        <w:spacing w:after="0"/>
        <w:ind w:left="120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B76819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</w:t>
      </w:r>
      <w:r w:rsidRPr="00131EC8">
        <w:rPr>
          <w:rFonts w:ascii="Times New Roman" w:hAnsi="Times New Roman"/>
          <w:color w:val="000000"/>
          <w:sz w:val="28"/>
          <w:lang w:val="ru-RU"/>
        </w:rPr>
        <w:t>Противостояние Твери и Москвы.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Крымское ханство.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Касимовское ханство. Народы Северного Кавказа.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C21E60" w:rsidRDefault="00D74846">
      <w:pPr>
        <w:spacing w:after="0" w:line="264" w:lineRule="auto"/>
        <w:ind w:firstLine="600"/>
        <w:jc w:val="both"/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князя: новая государственная символика; царский титул и регалии; дворцовое и церковное строительство. </w:t>
      </w:r>
      <w:r>
        <w:rPr>
          <w:rFonts w:ascii="Times New Roman" w:hAnsi="Times New Roman"/>
          <w:color w:val="000000"/>
          <w:sz w:val="28"/>
        </w:rPr>
        <w:t>Московский Кремль. Внутрицерковная борьба (иосифляне и нестяжатели).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Местное управление: наместники и волостели, система кормлений. </w:t>
      </w:r>
      <w:r w:rsidRPr="00B76819">
        <w:rPr>
          <w:rFonts w:ascii="Times New Roman" w:hAnsi="Times New Roman"/>
          <w:color w:val="000000"/>
          <w:sz w:val="28"/>
          <w:lang w:val="ru-RU"/>
        </w:rPr>
        <w:t>Государство и церковь.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131EC8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76819">
        <w:rPr>
          <w:rFonts w:ascii="Times New Roman" w:hAnsi="Times New Roman"/>
          <w:color w:val="000000"/>
          <w:sz w:val="28"/>
          <w:lang w:val="ru-RU"/>
        </w:rPr>
        <w:t>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>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Стефан Баторий.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76819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B76819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768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B76819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Служилые люди по отечеству: бояре. Дворяне. Дети боярские.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B76819">
        <w:rPr>
          <w:rFonts w:ascii="Times New Roman" w:hAnsi="Times New Roman"/>
          <w:color w:val="333333"/>
          <w:sz w:val="28"/>
          <w:lang w:val="ru-RU"/>
        </w:rPr>
        <w:t>«</w:t>
      </w:r>
      <w:r w:rsidRPr="00B76819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B76819">
        <w:rPr>
          <w:rFonts w:ascii="Times New Roman" w:hAnsi="Times New Roman"/>
          <w:color w:val="333333"/>
          <w:sz w:val="28"/>
          <w:lang w:val="ru-RU"/>
        </w:rPr>
        <w:t>»</w:t>
      </w:r>
      <w:r w:rsidRPr="00B76819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Тявзинский мирный договор со Швецией: восстановление позиций России в Прибалтике. Противостояние с Крымским ханством.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Технические знания.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Дискуссия о его причинах и сущности. </w:t>
      </w:r>
      <w:r w:rsidRPr="00B76819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</w:t>
      </w:r>
      <w:r w:rsidRPr="00131EC8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B76819">
        <w:rPr>
          <w:rFonts w:ascii="Times New Roman" w:hAnsi="Times New Roman"/>
          <w:color w:val="333333"/>
          <w:sz w:val="28"/>
          <w:lang w:val="ru-RU"/>
        </w:rPr>
        <w:t>«</w:t>
      </w:r>
      <w:r w:rsidRPr="00B76819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B76819">
        <w:rPr>
          <w:rFonts w:ascii="Times New Roman" w:hAnsi="Times New Roman"/>
          <w:color w:val="333333"/>
          <w:sz w:val="28"/>
          <w:lang w:val="ru-RU"/>
        </w:rPr>
        <w:t>»</w:t>
      </w:r>
      <w:r w:rsidRPr="00B76819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131EC8">
        <w:rPr>
          <w:rFonts w:ascii="Times New Roman" w:hAnsi="Times New Roman"/>
          <w:color w:val="000000"/>
          <w:sz w:val="28"/>
          <w:lang w:val="ru-RU"/>
        </w:rPr>
        <w:t xml:space="preserve">Окончание смуты. </w:t>
      </w:r>
      <w:r w:rsidRPr="00B76819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</w:t>
      </w:r>
      <w:r>
        <w:rPr>
          <w:rFonts w:ascii="Times New Roman" w:hAnsi="Times New Roman"/>
          <w:color w:val="000000"/>
          <w:sz w:val="28"/>
        </w:rPr>
        <w:t xml:space="preserve">Восстание Богдана Хмельницкого. Переяславская рада.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Вхождение земель Гетманщины (запорожских и малороссийских земель под управлением гетмана Богдана Хмельницкого в состав России).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1654-1667 гг. 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Андрусовское перемирие.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C21E60" w:rsidRDefault="00D74846">
      <w:pPr>
        <w:spacing w:after="0" w:line="264" w:lineRule="auto"/>
        <w:ind w:firstLine="600"/>
        <w:jc w:val="both"/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B76819">
        <w:rPr>
          <w:rFonts w:ascii="Times New Roman" w:hAnsi="Times New Roman"/>
          <w:color w:val="333333"/>
          <w:sz w:val="28"/>
          <w:lang w:val="ru-RU"/>
        </w:rPr>
        <w:t>«</w:t>
      </w:r>
      <w:r w:rsidRPr="00B76819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B76819">
        <w:rPr>
          <w:rFonts w:ascii="Times New Roman" w:hAnsi="Times New Roman"/>
          <w:color w:val="333333"/>
          <w:sz w:val="28"/>
          <w:lang w:val="ru-RU"/>
        </w:rPr>
        <w:t>»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>
        <w:rPr>
          <w:rFonts w:ascii="Times New Roman" w:hAnsi="Times New Roman"/>
          <w:color w:val="000000"/>
          <w:sz w:val="28"/>
        </w:rPr>
        <w:t>Проникновение русских землепроходцев в Восточную Сибирь и Даурию.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AE5F82">
        <w:rPr>
          <w:rFonts w:ascii="Times New Roman" w:hAnsi="Times New Roman"/>
          <w:color w:val="000000"/>
          <w:sz w:val="28"/>
          <w:lang w:val="ru-RU"/>
        </w:rPr>
        <w:t xml:space="preserve">Плавание Семёна Дежнёва. Выход к Тихому океану. </w:t>
      </w:r>
      <w:r w:rsidRPr="00B76819">
        <w:rPr>
          <w:rFonts w:ascii="Times New Roman" w:hAnsi="Times New Roman"/>
          <w:color w:val="000000"/>
          <w:sz w:val="28"/>
          <w:lang w:val="ru-RU"/>
        </w:rPr>
        <w:t>Походы Ерофея Хабарова и Василия Пояркова и исследование бассейна реки Амур. Нерчинский договор с Китаем.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</w:t>
      </w:r>
      <w:r>
        <w:rPr>
          <w:rFonts w:ascii="Times New Roman" w:hAnsi="Times New Roman"/>
          <w:color w:val="000000"/>
          <w:sz w:val="28"/>
        </w:rPr>
        <w:t xml:space="preserve">Архитектура. Приказ каменных дел. </w:t>
      </w:r>
      <w:r w:rsidRPr="00B76819">
        <w:rPr>
          <w:rFonts w:ascii="Times New Roman" w:hAnsi="Times New Roman"/>
          <w:color w:val="000000"/>
          <w:sz w:val="28"/>
          <w:lang w:val="ru-RU"/>
        </w:rPr>
        <w:t>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B768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B76819">
        <w:rPr>
          <w:rFonts w:ascii="Times New Roman" w:hAnsi="Times New Roman"/>
          <w:color w:val="333333"/>
          <w:sz w:val="28"/>
          <w:lang w:val="ru-RU"/>
        </w:rPr>
        <w:t>«</w:t>
      </w:r>
      <w:r w:rsidRPr="00B76819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B76819">
        <w:rPr>
          <w:rFonts w:ascii="Times New Roman" w:hAnsi="Times New Roman"/>
          <w:color w:val="333333"/>
          <w:sz w:val="28"/>
          <w:lang w:val="ru-RU"/>
        </w:rPr>
        <w:t>»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</w:t>
      </w: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51632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1632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Перелом в войне и ее завершение. Поддержка колонистов со стороны России. Итоги Войны за </w:t>
      </w: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51632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D81913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D8191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>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>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51632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516325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Деятельность Уложенной комиссии. Экономическая и финансовая политика правительства. Начало выпуска </w:t>
      </w: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516325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D81913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российских сословий. Дворянство: жизнь и быт дворянской усадьбы. </w:t>
      </w:r>
      <w:r w:rsidRPr="00D81913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516325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1632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1632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>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516325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516325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Импрессионизм. </w:t>
      </w:r>
      <w:r w:rsidRPr="00D819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Модернизм. Смена стилей в архитектуре. </w:t>
      </w:r>
      <w:r w:rsidRPr="00516325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D81913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</w:t>
      </w: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516325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1632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516325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D81913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81913" w:rsidRPr="00D81913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D81913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</w:p>
    <w:p w:rsidR="00D81913" w:rsidRPr="00516325" w:rsidRDefault="00D81913" w:rsidP="00D81913">
      <w:pPr>
        <w:spacing w:after="0" w:line="264" w:lineRule="auto"/>
        <w:ind w:left="12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1632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D81913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516325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1632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516325">
        <w:rPr>
          <w:rFonts w:ascii="Times New Roman" w:hAnsi="Times New Roman"/>
          <w:color w:val="000000"/>
          <w:sz w:val="28"/>
          <w:lang w:val="ru-RU"/>
        </w:rPr>
        <w:lastRenderedPageBreak/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D81913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516325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1632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1913" w:rsidRPr="00516325" w:rsidRDefault="00D81913" w:rsidP="00D81913">
      <w:pPr>
        <w:spacing w:after="0" w:line="264" w:lineRule="auto"/>
        <w:ind w:firstLine="600"/>
        <w:jc w:val="both"/>
        <w:rPr>
          <w:lang w:val="ru-RU"/>
        </w:rPr>
      </w:pPr>
      <w:r w:rsidRPr="0051632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21E60" w:rsidRPr="00B76819" w:rsidRDefault="00C21E60">
      <w:pPr>
        <w:rPr>
          <w:lang w:val="ru-RU"/>
        </w:rPr>
        <w:sectPr w:rsidR="00C21E60" w:rsidRPr="00B76819">
          <w:pgSz w:w="11906" w:h="16383"/>
          <w:pgMar w:top="1134" w:right="850" w:bottom="1134" w:left="1701" w:header="720" w:footer="720" w:gutter="0"/>
          <w:cols w:space="720"/>
        </w:sect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bookmarkStart w:id="4" w:name="block-58096460"/>
      <w:bookmarkEnd w:id="3"/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B76819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1E60" w:rsidRPr="00B76819" w:rsidRDefault="00C21E60">
      <w:pPr>
        <w:spacing w:after="0"/>
        <w:ind w:left="120"/>
        <w:rPr>
          <w:lang w:val="ru-RU"/>
        </w:rPr>
      </w:pPr>
    </w:p>
    <w:p w:rsidR="00C21E60" w:rsidRPr="00B76819" w:rsidRDefault="00D74846">
      <w:pPr>
        <w:spacing w:after="0"/>
        <w:ind w:left="120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C21E60" w:rsidRPr="00B76819" w:rsidRDefault="00C21E60">
      <w:pPr>
        <w:spacing w:after="0" w:line="264" w:lineRule="auto"/>
        <w:ind w:left="120"/>
        <w:jc w:val="both"/>
        <w:rPr>
          <w:lang w:val="ru-RU"/>
        </w:rPr>
      </w:pPr>
    </w:p>
    <w:p w:rsidR="00C21E60" w:rsidRPr="00B76819" w:rsidRDefault="00D74846">
      <w:pPr>
        <w:spacing w:after="0" w:line="264" w:lineRule="auto"/>
        <w:ind w:left="12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B76819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B76819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B76819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131EC8">
        <w:rPr>
          <w:rFonts w:ascii="Times New Roman" w:hAnsi="Times New Roman"/>
          <w:color w:val="333333"/>
          <w:sz w:val="28"/>
          <w:lang w:val="ru-RU"/>
        </w:rPr>
        <w:t>(ключевые факты биографии, личные качества, деятельность);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21E60" w:rsidRPr="00131EC8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B76819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131EC8">
        <w:rPr>
          <w:rFonts w:ascii="Times New Roman" w:hAnsi="Times New Roman"/>
          <w:color w:val="333333"/>
          <w:sz w:val="28"/>
          <w:lang w:val="ru-RU"/>
        </w:rPr>
        <w:t>(в том числе на региональном материале).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B76819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B76819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B76819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C21E60" w:rsidRPr="00B76819" w:rsidRDefault="00D74846">
      <w:pPr>
        <w:spacing w:after="0" w:line="264" w:lineRule="auto"/>
        <w:ind w:firstLine="600"/>
        <w:jc w:val="both"/>
        <w:rPr>
          <w:lang w:val="ru-RU"/>
        </w:rPr>
      </w:pPr>
      <w:r w:rsidRPr="00B76819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B76819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C21E60" w:rsidRPr="00B76819" w:rsidRDefault="00C21E60">
      <w:pPr>
        <w:rPr>
          <w:lang w:val="ru-RU"/>
        </w:rPr>
        <w:sectPr w:rsidR="00C21E60" w:rsidRPr="00B76819">
          <w:pgSz w:w="11906" w:h="16383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bookmarkStart w:id="5" w:name="block-58096457"/>
      <w:bookmarkEnd w:id="4"/>
      <w:r w:rsidRPr="00B768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21E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  <w:p w:rsidR="00C21E60" w:rsidRDefault="003357FB">
            <w:r w:rsidRPr="003357FB"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 w:rsidRPr="00AE5F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21E6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 w:rsidRPr="00AE5F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 w:rsidRPr="00AE5F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C21E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 w:rsidRPr="00AE5F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 w:rsidRPr="00AE5F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8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C21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D74846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74846" w:rsidTr="00D7484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74846" w:rsidRPr="00AE5F82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AE5F82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  <w:tr w:rsidR="00D74846" w:rsidRPr="00AE5F82" w:rsidTr="00D74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846" w:rsidRPr="00D74846" w:rsidRDefault="00D74846" w:rsidP="00D74846">
            <w:pPr>
              <w:spacing w:after="0"/>
              <w:ind w:left="135"/>
              <w:rPr>
                <w:lang w:val="ru-RU"/>
              </w:rPr>
            </w:pP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4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</w:tbl>
    <w:p w:rsidR="00D74846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21E60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p w:rsidR="00D74846" w:rsidRPr="00D74846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74846" w:rsidTr="00D7484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4846" w:rsidRDefault="00D74846" w:rsidP="00D748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846" w:rsidRDefault="00D74846" w:rsidP="00D74846"/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  <w:tr w:rsidR="00D74846" w:rsidRPr="00AE5F82" w:rsidTr="00D74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846" w:rsidRPr="00D74846" w:rsidRDefault="00D74846" w:rsidP="00D74846">
            <w:pPr>
              <w:spacing w:after="0"/>
              <w:ind w:left="135"/>
              <w:rPr>
                <w:lang w:val="ru-RU"/>
              </w:rPr>
            </w:pP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4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748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Александровская эпоха: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RPr="00131EC8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63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163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  <w:tr w:rsidR="00D74846" w:rsidTr="00D74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846" w:rsidRPr="00516325" w:rsidRDefault="00D74846" w:rsidP="00D74846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4846" w:rsidRDefault="00D74846" w:rsidP="00D74846"/>
        </w:tc>
      </w:tr>
    </w:tbl>
    <w:p w:rsidR="00C21E60" w:rsidRPr="004F6617" w:rsidRDefault="00C21E60">
      <w:pPr>
        <w:sectPr w:rsidR="00C21E60" w:rsidRPr="004F6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bookmarkStart w:id="6" w:name="block-58096458"/>
      <w:bookmarkEnd w:id="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87"/>
        <w:gridCol w:w="1248"/>
        <w:gridCol w:w="1841"/>
        <w:gridCol w:w="1910"/>
        <w:gridCol w:w="1347"/>
        <w:gridCol w:w="2221"/>
      </w:tblGrid>
      <w:tr w:rsidR="00C21E6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Древняя история ямальского Севера от каменного века к железному.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Древняя история ямальского Севера от каменного века к железному.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Древняя история ямальского Севера от каменного века к железному.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Древнейшие городища и взаимодействие с древнейшими цивилизациями (на основе данных археологических и письменных источников).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Этнокультурные особенности древних жителей и их традиционная культура и быт в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-Х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Этнокультурные особенности древних жителей и их традиционная 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Социальная организация и духовная культура коренных народов Севера Западной Сибири.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Русское освоение Крайнего Севера Западной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21E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Вхождение Обдорского края в состав русского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Вхождение Обдорского края в состав русского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Вхождение Обдорского края в состав русского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Вхождение Обдорского края в состав русского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Политическая и хозяйственная интеграция Обдорского края в состав Российского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Политическая и хозяйственная интеграция Обдорского края в состав Российского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Политическая и хозяйственная интеграция Обдорского края в состав Российского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Политическая и хозяйственная интеграция Обдорского края в состав Российского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Развитие территории Севера Западной Сибири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Развитие территории Севера Западной Сибири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Развитие территории Севера Западной Сибири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Развитие территории Севера Западной Сибири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Наши известные земляки в политической, экономической, военно-исторической, образовательной и культурной жизни России.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Наши известные земляки в политической, экономической, военно-исторической, образовательной и культурной жизни России.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Наши известные земляки в политической, экономической, военно-исторической, образовательной и культурной жизни России.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края.Наши известные земляки в политической, экономической, военно-исторической, образовательной и культурной жизни России.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края.Наши известные земляки в политической, экономической, военно-исторической, образовательной и культурной жизни России.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C21E6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годы Первой мировой и Гражданской войн.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советской власти.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годы Первой мировой и Гражданской войн.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советской власти.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 край в годы первых пятилеток. Национально-государственное строительство и политика советизации.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 край в годы первых пятилеток. Национально-государственное строительство и политика советизации.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годы Великой Отечественной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Послевоенное развитие.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годы Великой Отечественной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Послевоенное развитие.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1960-70-е годы. Открытие первых месторождений и их освоение.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и культурное развитие Ямала.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1960-70-е годы. Открытие первых месторождений и их освоение.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и культурное развитие Ямала.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1960-70-е годы. Открытие первых месторождений и их освоение.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и культурное развитие Ямала.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1960-70-е годы. Открытие первых месторождений и их освоение.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и культурное развитие Ямала.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Наш край в 1980-е годы. Социально-экономическое развитие Ямало-/Ненецкого автономного округа.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1990-е – 2000 годы. Система государственного управления Ямало-Ненецкого автономного округа. </w:t>
            </w:r>
            <w:r>
              <w:rPr>
                <w:rFonts w:ascii="Times New Roman" w:hAnsi="Times New Roman"/>
                <w:color w:val="000000"/>
                <w:sz w:val="24"/>
              </w:rPr>
              <w:t>Наши известные земляки.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Наш край в 1990-е – 2000 годы. Система государственного управления Ямало-Ненецкого автономного округа. </w:t>
            </w:r>
            <w:r>
              <w:rPr>
                <w:rFonts w:ascii="Times New Roman" w:hAnsi="Times New Roman"/>
                <w:color w:val="000000"/>
                <w:sz w:val="24"/>
              </w:rPr>
              <w:t>Наши известные земляки.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век. Система государственного управления и социально-экономическое развитие Ямало-Ненецкого автономного округа в наши дни.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нашего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век. Система государственного управления и социально-экономическое развитие Ямало-Ненецкого автономного округа в наши дни.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Герои специальной военной операции.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края. Герои специальной военной операции.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440"/>
        <w:gridCol w:w="1109"/>
        <w:gridCol w:w="1841"/>
        <w:gridCol w:w="1910"/>
        <w:gridCol w:w="1347"/>
        <w:gridCol w:w="2221"/>
      </w:tblGrid>
      <w:tr w:rsidR="00C21E60" w:rsidTr="00E41BD1">
        <w:trPr>
          <w:trHeight w:val="144"/>
          <w:tblCellSpacing w:w="20" w:type="nil"/>
        </w:trPr>
        <w:tc>
          <w:tcPr>
            <w:tcW w:w="1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4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E41BD1" w:rsidRDefault="00E41BD1" w:rsidP="00DE020B">
            <w:pPr>
              <w:spacing w:after="0"/>
              <w:ind w:left="135"/>
              <w:rPr>
                <w:lang w:val="ru-RU"/>
              </w:rPr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E41BD1" w:rsidRDefault="00E41BD1" w:rsidP="00DE020B">
            <w:pPr>
              <w:spacing w:after="0"/>
              <w:ind w:left="135"/>
              <w:rPr>
                <w:lang w:val="ru-RU"/>
              </w:rPr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E41BD1" w:rsidRDefault="00E41BD1" w:rsidP="00DE020B">
            <w:pPr>
              <w:spacing w:after="0"/>
              <w:ind w:left="135"/>
              <w:rPr>
                <w:lang w:val="ru-RU"/>
              </w:rPr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21E60" w:rsidRDefault="00C21E60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E41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Default="00E41BD1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E41BD1" w:rsidTr="00E41BD1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41BD1" w:rsidRPr="00516325" w:rsidRDefault="00E41BD1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1BD1" w:rsidRDefault="00E41BD1">
            <w:pPr>
              <w:spacing w:after="0"/>
              <w:ind w:left="135"/>
            </w:pPr>
          </w:p>
        </w:tc>
      </w:tr>
      <w:tr w:rsidR="00C21E60" w:rsidTr="00E41B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C21E60" w:rsidRDefault="00E41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 w:rsidR="00D748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D748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5F40AA" w:rsidRDefault="005F40AA" w:rsidP="00E523B7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F40AA" w:rsidRDefault="005F40AA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4422"/>
        <w:gridCol w:w="1182"/>
        <w:gridCol w:w="1841"/>
        <w:gridCol w:w="1910"/>
        <w:gridCol w:w="1347"/>
        <w:gridCol w:w="2221"/>
      </w:tblGrid>
      <w:tr w:rsidR="00C21E60" w:rsidTr="00E523B7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4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1E60" w:rsidRDefault="00C21E60">
            <w:pPr>
              <w:spacing w:after="0"/>
              <w:ind w:left="135"/>
            </w:pPr>
          </w:p>
        </w:tc>
      </w:tr>
      <w:tr w:rsidR="00C21E60" w:rsidTr="00E52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E60" w:rsidRDefault="00C21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E60" w:rsidRDefault="00C21E60"/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E52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  <w:jc w:val="center"/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ind w:left="135"/>
            </w:pPr>
          </w:p>
        </w:tc>
      </w:tr>
      <w:tr w:rsidR="00E523B7" w:rsidRPr="00AE5F82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 w:rsidP="00DE0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E523B7" w:rsidP="00DE020B">
            <w:pPr>
              <w:spacing w:after="0"/>
              <w:ind w:left="135"/>
              <w:rPr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 w:rsidP="00DE020B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131EC8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E523B7" w:rsidRPr="00131EC8" w:rsidTr="00E523B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523B7" w:rsidRDefault="00E523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0" w:type="dxa"/>
            <w:tcMar>
              <w:top w:w="50" w:type="dxa"/>
              <w:left w:w="100" w:type="dxa"/>
            </w:tcMar>
            <w:vAlign w:val="center"/>
          </w:tcPr>
          <w:p w:rsidR="00E523B7" w:rsidRPr="00516325" w:rsidRDefault="00D81913" w:rsidP="00DE02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1632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E523B7" w:rsidRPr="00B76819" w:rsidRDefault="00E523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3B7" w:rsidRPr="00D81913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3B7" w:rsidRPr="00D81913" w:rsidRDefault="00E523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23B7" w:rsidRPr="00D81913" w:rsidRDefault="00E523B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23B7" w:rsidRPr="00D81913" w:rsidRDefault="00E523B7">
            <w:pPr>
              <w:spacing w:after="0"/>
              <w:ind w:left="135"/>
              <w:rPr>
                <w:lang w:val="ru-RU"/>
              </w:rPr>
            </w:pPr>
          </w:p>
        </w:tc>
      </w:tr>
      <w:tr w:rsidR="00C21E60" w:rsidTr="00E52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Pr="00B76819" w:rsidRDefault="00D74846">
            <w:pPr>
              <w:spacing w:after="0"/>
              <w:ind w:left="135"/>
              <w:rPr>
                <w:lang w:val="ru-RU"/>
              </w:rPr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C21E60" w:rsidRDefault="00D74846" w:rsidP="00D81913">
            <w:pPr>
              <w:spacing w:after="0"/>
              <w:ind w:left="135"/>
              <w:jc w:val="center"/>
            </w:pPr>
            <w:r w:rsidRPr="00B76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81913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1E60" w:rsidRDefault="00D74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E60" w:rsidRDefault="00C21E60"/>
        </w:tc>
      </w:tr>
    </w:tbl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Default="00C21E60">
      <w:pPr>
        <w:sectPr w:rsidR="00C2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E60" w:rsidRPr="00231E82" w:rsidRDefault="00D74846" w:rsidP="00D81913">
      <w:pPr>
        <w:spacing w:after="0"/>
        <w:ind w:left="120"/>
        <w:jc w:val="center"/>
        <w:rPr>
          <w:lang w:val="ru-RU"/>
        </w:rPr>
      </w:pPr>
      <w:bookmarkStart w:id="7" w:name="block-58096462"/>
      <w:bookmarkEnd w:id="6"/>
      <w:r w:rsidRPr="00231E8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21E60" w:rsidRPr="00231E82" w:rsidRDefault="00D74846" w:rsidP="00231E82">
      <w:pPr>
        <w:spacing w:after="0" w:line="480" w:lineRule="auto"/>
        <w:ind w:left="120"/>
        <w:jc w:val="center"/>
        <w:rPr>
          <w:lang w:val="ru-RU"/>
        </w:rPr>
      </w:pPr>
      <w:r w:rsidRPr="00231E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21E60" w:rsidRPr="00231E82" w:rsidRDefault="00231E82" w:rsidP="00D81913">
      <w:pPr>
        <w:spacing w:after="0" w:line="240" w:lineRule="auto"/>
        <w:ind w:left="284" w:hanging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>История. Всеобщая история. История Древнего мира: 5-й класс: учебник Мединский В.Р., Чубарьян А.О.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веков: 6-й класс: учебник Мединский В.Р., Чубарьян А.О.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конец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в.:7-й класс: учебник Мединский В.Р., Чубарьян А.О.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8-й класс: учебник Мединский В.Р., Чубарьян А.О.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9-й класс: учебник Мединский В.Р., Чубарьян А.О.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IX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6-й класс: учебник" Мединский В.Р., Торкунов А.В.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7-й класс: учебник Мединский В.Р., Торкунов А.В. Акционерное общество «Издательство «Просвещение»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История. История России,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-начало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8-й класс: учебник/ Мединский В.Р., Торкунов А.В. Акционерное общество "Издательство "Просвещение"</w:t>
      </w:r>
      <w:r w:rsidR="00D74846" w:rsidRPr="00231E82">
        <w:rPr>
          <w:sz w:val="24"/>
          <w:szCs w:val="24"/>
          <w:lang w:val="ru-RU"/>
        </w:rPr>
        <w:br/>
      </w:r>
      <w:bookmarkStart w:id="8" w:name="68f33cfc-0a1b-42f0-8cbb-6f53d3fe808b"/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1825 – 1914 гг.: 9-й класс: учебник Мединский В.Р., Торкунов А.В. Акционерное общество «Издательство «Просвещение»</w:t>
      </w:r>
      <w:bookmarkEnd w:id="8"/>
    </w:p>
    <w:p w:rsidR="00C21E60" w:rsidRPr="00231E82" w:rsidRDefault="00C21E60" w:rsidP="00D81913">
      <w:pPr>
        <w:spacing w:after="0" w:line="240" w:lineRule="auto"/>
        <w:ind w:left="284" w:hanging="480"/>
        <w:jc w:val="both"/>
        <w:rPr>
          <w:sz w:val="24"/>
          <w:szCs w:val="24"/>
          <w:lang w:val="ru-RU"/>
        </w:rPr>
      </w:pPr>
    </w:p>
    <w:p w:rsidR="00C21E60" w:rsidRPr="00131EC8" w:rsidRDefault="00D74846" w:rsidP="00231E82">
      <w:pPr>
        <w:pStyle w:val="ae"/>
        <w:spacing w:after="0" w:line="240" w:lineRule="auto"/>
        <w:ind w:left="284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31E8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81913" w:rsidRPr="00131EC8" w:rsidRDefault="00D81913" w:rsidP="00D81913">
      <w:pPr>
        <w:pStyle w:val="ae"/>
        <w:spacing w:after="0" w:line="240" w:lineRule="auto"/>
        <w:ind w:left="284"/>
        <w:jc w:val="both"/>
        <w:rPr>
          <w:sz w:val="24"/>
          <w:szCs w:val="24"/>
          <w:lang w:val="ru-RU"/>
        </w:rPr>
      </w:pPr>
    </w:p>
    <w:p w:rsidR="00D81913" w:rsidRPr="00231E82" w:rsidRDefault="00231E82" w:rsidP="00231E82">
      <w:pPr>
        <w:spacing w:after="0" w:line="240" w:lineRule="auto"/>
        <w:rPr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России.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конец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>в. 7 кл.: методическое пособие. Е. В. Симонова, Н. И. Чебота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рёва. 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>М.: Дрофа, 2018.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2. История России. Тематические контрольные работы. 7 класс: практикум / Е.В. Саплина, С.А. Гонтарь. М.: Дрофа, 2018. 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История России. Конец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XVIII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8 кл.: методическое пособие. Е.В. Симонова, Н.И. Чеботарёва. </w:t>
      </w:r>
      <w:r w:rsidR="00D74846" w:rsidRPr="00131EC8">
        <w:rPr>
          <w:rFonts w:ascii="Times New Roman" w:hAnsi="Times New Roman"/>
          <w:color w:val="000000"/>
          <w:sz w:val="24"/>
          <w:szCs w:val="24"/>
          <w:lang w:val="ru-RU"/>
        </w:rPr>
        <w:t>М.: Дрофа, 2018.</w:t>
      </w:r>
      <w:r w:rsidR="00D74846" w:rsidRPr="00131EC8">
        <w:rPr>
          <w:sz w:val="24"/>
          <w:szCs w:val="24"/>
          <w:lang w:val="ru-RU"/>
        </w:rPr>
        <w:br/>
      </w:r>
      <w:r w:rsidR="00D74846" w:rsidRPr="00131EC8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История России. Тематические контрольные работы. 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8 класс: практикум / Е.В. Саплина, К.П. Чиликин. - М.: Дрофа, 2018. 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История России: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="00D74846" w:rsidRPr="00231E82">
        <w:rPr>
          <w:rFonts w:ascii="Times New Roman" w:hAnsi="Times New Roman"/>
          <w:color w:val="000000"/>
          <w:sz w:val="24"/>
          <w:szCs w:val="24"/>
        </w:rPr>
        <w:t>XX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9 кл.: методическое пособие. Е.В. Симонова, Н.И. Чеботарёва. - М.: Дрофа, 2018.</w:t>
      </w:r>
      <w:r w:rsidR="00D74846" w:rsidRPr="00231E82">
        <w:rPr>
          <w:sz w:val="24"/>
          <w:szCs w:val="24"/>
          <w:lang w:val="ru-RU"/>
        </w:rPr>
        <w:br/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6. История России. Тематические контрольные работы. 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9 класс: практикум /</w:t>
      </w:r>
      <w:r w:rsidR="00D74846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Е.В. Саплина, К.П. Чиликин. - М.: Дрофа, 2018. </w:t>
      </w:r>
      <w:r w:rsidR="00D74846" w:rsidRPr="00231E82">
        <w:rPr>
          <w:sz w:val="24"/>
          <w:szCs w:val="24"/>
          <w:lang w:val="ru-RU"/>
        </w:rPr>
        <w:br/>
      </w:r>
    </w:p>
    <w:p w:rsidR="00D81913" w:rsidRPr="00231E82" w:rsidRDefault="00D74846" w:rsidP="00231E82">
      <w:pPr>
        <w:spacing w:after="0" w:line="240" w:lineRule="auto"/>
        <w:rPr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1. Атлас. История Древего мира. М.: Дрофа, 2020.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2. Атлас. История Средних веков. М.: Дрофа, 2020.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3. Атлас. История Нового времени </w:t>
      </w:r>
      <w:r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XVIII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М.: Дрофа, 2014.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4. Атлас. История Нового времени </w:t>
      </w:r>
      <w:r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М.: Дрофа, 2017.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5. Атлас. История России с древнейших времён до конца </w:t>
      </w:r>
      <w:r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М.: Дрофа, 2016.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6. Атлас. История России. </w:t>
      </w:r>
      <w:r w:rsidRPr="00231E82">
        <w:rPr>
          <w:rFonts w:ascii="Times New Roman" w:hAnsi="Times New Roman"/>
          <w:color w:val="000000"/>
          <w:sz w:val="24"/>
          <w:szCs w:val="24"/>
        </w:rPr>
        <w:t>XVI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-конец </w:t>
      </w:r>
      <w:r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М.: Дрофа, 2016.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7. Атлас. История России. Конец </w:t>
      </w:r>
      <w:r w:rsidRPr="00231E82">
        <w:rPr>
          <w:rFonts w:ascii="Times New Roman" w:hAnsi="Times New Roman"/>
          <w:color w:val="000000"/>
          <w:sz w:val="24"/>
          <w:szCs w:val="24"/>
        </w:rPr>
        <w:t>XVII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231E82">
        <w:rPr>
          <w:rFonts w:ascii="Times New Roman" w:hAnsi="Times New Roman"/>
          <w:color w:val="000000"/>
          <w:sz w:val="24"/>
          <w:szCs w:val="24"/>
        </w:rPr>
        <w:t>XVIII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М.: Дрофа, 2019.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8. Атлас. История России. </w:t>
      </w:r>
      <w:r w:rsidRPr="00231E82">
        <w:rPr>
          <w:rFonts w:ascii="Times New Roman" w:hAnsi="Times New Roman"/>
          <w:color w:val="000000"/>
          <w:sz w:val="24"/>
          <w:szCs w:val="24"/>
        </w:rPr>
        <w:t>XIX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- начало </w:t>
      </w:r>
      <w:r w:rsidRPr="00231E82">
        <w:rPr>
          <w:rFonts w:ascii="Times New Roman" w:hAnsi="Times New Roman"/>
          <w:color w:val="000000"/>
          <w:sz w:val="24"/>
          <w:szCs w:val="24"/>
        </w:rPr>
        <w:t>XX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М.: Дрофа, 2019. </w:t>
      </w:r>
      <w:r w:rsidRPr="00231E82">
        <w:rPr>
          <w:sz w:val="24"/>
          <w:szCs w:val="24"/>
          <w:lang w:val="ru-RU"/>
        </w:rPr>
        <w:br/>
      </w:r>
    </w:p>
    <w:p w:rsidR="00C21E60" w:rsidRPr="00231E82" w:rsidRDefault="00D74846" w:rsidP="00231E82">
      <w:pPr>
        <w:spacing w:after="0" w:line="240" w:lineRule="auto"/>
        <w:rPr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Методические рекомендации по преподаванию курса «Истории нашего края» (Ямало-Ненецкого автономного округа)</w:t>
      </w:r>
      <w:bookmarkStart w:id="9" w:name="1cc6b14d-c379-4145-83ce-d61c41a33d45"/>
      <w:bookmarkEnd w:id="9"/>
    </w:p>
    <w:p w:rsidR="00C21E60" w:rsidRPr="00231E82" w:rsidRDefault="00C21E60" w:rsidP="00D81913">
      <w:pPr>
        <w:spacing w:after="0" w:line="240" w:lineRule="auto"/>
        <w:ind w:left="284" w:hanging="480"/>
        <w:jc w:val="both"/>
        <w:rPr>
          <w:sz w:val="24"/>
          <w:szCs w:val="24"/>
          <w:lang w:val="ru-RU"/>
        </w:rPr>
      </w:pPr>
    </w:p>
    <w:p w:rsidR="00231E82" w:rsidRPr="00231E82" w:rsidRDefault="00D74846" w:rsidP="00231E82">
      <w:pPr>
        <w:pStyle w:val="ae"/>
        <w:spacing w:after="0" w:line="240" w:lineRule="auto"/>
        <w:ind w:left="284"/>
        <w:jc w:val="both"/>
        <w:rPr>
          <w:sz w:val="24"/>
          <w:szCs w:val="24"/>
          <w:lang w:val="ru-RU"/>
        </w:rPr>
      </w:pPr>
      <w:r w:rsidRPr="00231E8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81913" w:rsidRPr="00131EC8" w:rsidRDefault="00D74846" w:rsidP="00231E82">
      <w:pPr>
        <w:pStyle w:val="ae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Методические видеоуроки: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Историческое просвещение. Методические видеоуроки.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istoricheskoe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prosveshhenie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videolekczii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Методические интерактивные кейсы: сложные вопросы преподавания учебных предметов: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6 класс. Формирование умения устанавливать причинно-следственные связи событий на примере темы «Политическая раздробленность» при обучении истории в 6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классе. 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static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ru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projects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case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/2024/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ooo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his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/1/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index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D81913" w:rsidRPr="00231E82">
        <w:rPr>
          <w:rFonts w:ascii="Times New Roman" w:hAnsi="Times New Roman"/>
          <w:color w:val="000000"/>
          <w:sz w:val="24"/>
          <w:szCs w:val="24"/>
        </w:rPr>
        <w:t>html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7 класс. Как правильно рассказывать об известных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исторических деятелях. </w:t>
      </w: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static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projects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case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/2024/</w:t>
      </w:r>
      <w:r w:rsidRPr="00231E82">
        <w:rPr>
          <w:rFonts w:ascii="Times New Roman" w:hAnsi="Times New Roman"/>
          <w:color w:val="000000"/>
          <w:sz w:val="24"/>
          <w:szCs w:val="24"/>
        </w:rPr>
        <w:t>ooo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his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/2/</w:t>
      </w:r>
      <w:r w:rsidRPr="00231E82">
        <w:rPr>
          <w:rFonts w:ascii="Times New Roman" w:hAnsi="Times New Roman"/>
          <w:color w:val="000000"/>
          <w:sz w:val="24"/>
          <w:szCs w:val="24"/>
        </w:rPr>
        <w:t>index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html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р мировой войны и Великой российской революции». – </w:t>
      </w:r>
    </w:p>
    <w:p w:rsidR="00D81913" w:rsidRPr="00231E82" w:rsidRDefault="00D74846" w:rsidP="00231E82">
      <w:pPr>
        <w:pStyle w:val="ae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static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projects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case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/2024/</w:t>
      </w:r>
      <w:r w:rsidRPr="00231E82">
        <w:rPr>
          <w:rFonts w:ascii="Times New Roman" w:hAnsi="Times New Roman"/>
          <w:color w:val="000000"/>
          <w:sz w:val="24"/>
          <w:szCs w:val="24"/>
        </w:rPr>
        <w:t>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his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/2/</w:t>
      </w:r>
      <w:r w:rsidRPr="00231E82">
        <w:rPr>
          <w:rFonts w:ascii="Times New Roman" w:hAnsi="Times New Roman"/>
          <w:color w:val="000000"/>
          <w:sz w:val="24"/>
          <w:szCs w:val="24"/>
        </w:rPr>
        <w:t>index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html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Методические пособия: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(углубленный уровень). Реализация требований ФГОС </w:t>
      </w:r>
      <w:r w:rsidRPr="00231E82">
        <w:rPr>
          <w:sz w:val="24"/>
          <w:szCs w:val="24"/>
          <w:lang w:val="ru-RU"/>
        </w:rPr>
        <w:br/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среднего общего образования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 методическое пособие для учителя / Л.Н. Алексашкин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а, Е.А. Крючкова, О.Н. Шапарина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; под ред. Л.Н. 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>Алексашкиной. – М.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ФГБНУ «Институт стратегии развития образования»,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2023. – 98 с. 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rFonts w:ascii="Times New Roman" w:hAnsi="Times New Roman"/>
          <w:color w:val="000000"/>
          <w:sz w:val="24"/>
          <w:szCs w:val="24"/>
        </w:rPr>
        <w:t>content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uploads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/2023/12/</w:t>
      </w:r>
      <w:r w:rsidRPr="00231E82">
        <w:rPr>
          <w:rFonts w:ascii="Times New Roman" w:hAnsi="Times New Roman"/>
          <w:color w:val="000000"/>
          <w:sz w:val="24"/>
          <w:szCs w:val="24"/>
        </w:rPr>
        <w:t>mp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231E82">
        <w:rPr>
          <w:rFonts w:ascii="Times New Roman" w:hAnsi="Times New Roman"/>
          <w:color w:val="000000"/>
          <w:sz w:val="24"/>
          <w:szCs w:val="24"/>
        </w:rPr>
        <w:t>istoriya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231E82">
        <w:rPr>
          <w:rFonts w:ascii="Times New Roman" w:hAnsi="Times New Roman"/>
          <w:color w:val="000000"/>
          <w:sz w:val="24"/>
          <w:szCs w:val="24"/>
        </w:rPr>
        <w:t>uu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_10-11-</w:t>
      </w:r>
      <w:r w:rsidRPr="00231E82">
        <w:rPr>
          <w:rFonts w:ascii="Times New Roman" w:hAnsi="Times New Roman"/>
          <w:color w:val="000000"/>
          <w:sz w:val="24"/>
          <w:szCs w:val="24"/>
        </w:rPr>
        <w:t>klassy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pdf</w:t>
      </w:r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81913" w:rsidRPr="00231E82" w:rsidRDefault="00D74846" w:rsidP="00231E82">
      <w:pPr>
        <w:pStyle w:val="ae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wp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Достижение метапредметных результатов в рамках изучения предметов социально-гуманитарного блока (основное общее образование) : методические рекомендации / А.Ю. Лазебникова, Л.Н. Алексашкина, Э.М. Амбарцумова ; под ред. А.Ю.Лазебниковой. – М. : ФГБНУ «Институт стратегии развития образования», 2023. – 105 с. – </w:t>
      </w:r>
      <w:hyperlink r:id="rId44" w:history="1"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URL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ru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wp</w:t>
        </w:r>
      </w:hyperlink>
      <w:r w:rsidR="00D81913"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content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uploads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/2023/12/</w:t>
      </w:r>
      <w:r w:rsidRPr="00231E82">
        <w:rPr>
          <w:rFonts w:ascii="Times New Roman" w:hAnsi="Times New Roman"/>
          <w:color w:val="000000"/>
          <w:sz w:val="24"/>
          <w:szCs w:val="24"/>
        </w:rPr>
        <w:t>soczialno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gumanitarnyj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blok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_01.</w:t>
      </w:r>
      <w:r w:rsidRPr="00231E82">
        <w:rPr>
          <w:rFonts w:ascii="Times New Roman" w:hAnsi="Times New Roman"/>
          <w:color w:val="000000"/>
          <w:sz w:val="24"/>
          <w:szCs w:val="24"/>
        </w:rPr>
        <w:t>pdf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Интеграция содержания предметов «Литература» и «История»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деятельностью школьных театров. Реализация требований ФГОС основного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 : методические рекомендации / Ж.Н. Критарова, Л.Ю. Хорькова, О.Н. Шапарина, М.Д. Трушина ; под ред. И.Н. Добротиной. – 14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М. : ФГБНУ «Институт стратегии развития образования», 2023. – 80 с.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45" w:history="1"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ru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mr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istoriya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Реализация ФГОС основного общего образования :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 для учителя / Е.А</w:t>
      </w:r>
      <w:r w:rsidR="00231E82">
        <w:rPr>
          <w:rFonts w:ascii="Times New Roman" w:hAnsi="Times New Roman"/>
          <w:color w:val="000000"/>
          <w:sz w:val="24"/>
          <w:szCs w:val="24"/>
          <w:lang w:val="ru-RU"/>
        </w:rPr>
        <w:t>. Крючкова, О.Н. Шапарина. – М.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ФГБНУ «Институт стратегии развития образования РАО», 2022. – 121 с.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hyperlink r:id="rId46" w:history="1"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ru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mr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istoriya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Методические рекомендации: </w:t>
      </w:r>
      <w:r w:rsidRPr="00231E82">
        <w:rPr>
          <w:sz w:val="28"/>
          <w:szCs w:val="28"/>
          <w:lang w:val="ru-RU"/>
        </w:rPr>
        <w:br/>
      </w:r>
      <w:r w:rsidRPr="00231E8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• Список «Наши герои».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wp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content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uploads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/2024/06/</w:t>
      </w:r>
      <w:r w:rsidRPr="00231E82">
        <w:rPr>
          <w:rFonts w:ascii="Times New Roman" w:hAnsi="Times New Roman"/>
          <w:color w:val="000000"/>
          <w:sz w:val="24"/>
          <w:szCs w:val="24"/>
        </w:rPr>
        <w:t>nashi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geroi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.-</w:t>
      </w:r>
      <w:r w:rsidRPr="00231E82">
        <w:rPr>
          <w:rFonts w:ascii="Times New Roman" w:hAnsi="Times New Roman"/>
          <w:color w:val="000000"/>
          <w:sz w:val="24"/>
          <w:szCs w:val="24"/>
        </w:rPr>
        <w:t>metodicheskie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materialy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pdf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Сохранение и укрепление традиционных российских ценностей. – </w:t>
      </w:r>
      <w:r w:rsidRPr="00231E82">
        <w:rPr>
          <w:rFonts w:ascii="Times New Roman" w:hAnsi="Times New Roman"/>
          <w:color w:val="000000"/>
          <w:sz w:val="24"/>
          <w:szCs w:val="24"/>
        </w:rPr>
        <w:t>URL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231E82">
        <w:rPr>
          <w:rFonts w:ascii="Times New Roman" w:hAnsi="Times New Roman"/>
          <w:color w:val="000000"/>
          <w:sz w:val="24"/>
          <w:szCs w:val="24"/>
        </w:rPr>
        <w:t>https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31E82">
        <w:rPr>
          <w:rFonts w:ascii="Times New Roman" w:hAnsi="Times New Roman"/>
          <w:color w:val="000000"/>
          <w:sz w:val="24"/>
          <w:szCs w:val="24"/>
        </w:rPr>
        <w:t>edsoo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>ru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31E82">
        <w:rPr>
          <w:rFonts w:ascii="Times New Roman" w:hAnsi="Times New Roman"/>
          <w:color w:val="000000"/>
          <w:sz w:val="24"/>
          <w:szCs w:val="24"/>
        </w:rPr>
        <w:t>mr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sohranenie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i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ukreplenie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tradiczionnyh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rossijskih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31E82">
        <w:rPr>
          <w:rFonts w:ascii="Times New Roman" w:hAnsi="Times New Roman"/>
          <w:color w:val="000000"/>
          <w:sz w:val="24"/>
          <w:szCs w:val="24"/>
        </w:rPr>
        <w:t>czennostej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rFonts w:ascii="Times New Roman" w:hAnsi="Times New Roman"/>
          <w:color w:val="000000"/>
          <w:sz w:val="24"/>
          <w:szCs w:val="24"/>
        </w:rPr>
        <w:t>video</w:t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Методические семинары в рамках проекта «Историческая среда ИСМО». –</w:t>
      </w:r>
      <w:hyperlink r:id="rId47" w:history="1"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URL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ru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metod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_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seminar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_</w:t>
        </w:r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ismo</w:t>
        </w:r>
        <w:r w:rsidR="00D81913" w:rsidRPr="00231E8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31E82">
        <w:rPr>
          <w:sz w:val="24"/>
          <w:szCs w:val="24"/>
          <w:lang w:val="ru-RU"/>
        </w:rPr>
        <w:br/>
      </w:r>
      <w:r w:rsidRPr="00231E82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«Учителю и ученику» сайта «История.РФ». – </w:t>
      </w:r>
    </w:p>
    <w:p w:rsidR="00C21E60" w:rsidRPr="00231E82" w:rsidRDefault="00D74846" w:rsidP="00231E82">
      <w:pPr>
        <w:pStyle w:val="ae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231E82">
        <w:rPr>
          <w:rFonts w:ascii="Times New Roman" w:hAnsi="Times New Roman"/>
          <w:color w:val="000000"/>
          <w:sz w:val="24"/>
          <w:szCs w:val="24"/>
        </w:rPr>
        <w:t xml:space="preserve">URL: </w:t>
      </w:r>
      <w:bookmarkStart w:id="10" w:name="954910a6-450c-47a0-80e2-529fad0f6e94"/>
      <w:r w:rsidRPr="00231E82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48" w:history="1">
        <w:r w:rsidR="00D81913" w:rsidRPr="00231E82">
          <w:rPr>
            <w:rStyle w:val="ab"/>
            <w:rFonts w:ascii="Times New Roman" w:hAnsi="Times New Roman"/>
            <w:sz w:val="24"/>
            <w:szCs w:val="24"/>
          </w:rPr>
          <w:t>https://histrf.ru/teacher/</w:t>
        </w:r>
      </w:hyperlink>
      <w:r w:rsidR="00D81913" w:rsidRPr="00231E82">
        <w:rPr>
          <w:rFonts w:ascii="Times New Roman" w:hAnsi="Times New Roman"/>
          <w:color w:val="000000"/>
          <w:sz w:val="24"/>
          <w:szCs w:val="24"/>
        </w:rPr>
        <w:t>.</w:t>
      </w:r>
      <w:r w:rsidRPr="00231E82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10"/>
    </w:p>
    <w:p w:rsidR="00D81913" w:rsidRPr="00D81913" w:rsidRDefault="00D81913" w:rsidP="00231E82">
      <w:pPr>
        <w:pStyle w:val="ae"/>
        <w:spacing w:after="0" w:line="240" w:lineRule="auto"/>
        <w:ind w:left="284"/>
        <w:rPr>
          <w:sz w:val="28"/>
          <w:szCs w:val="28"/>
        </w:rPr>
      </w:pPr>
    </w:p>
    <w:p w:rsidR="00C21E60" w:rsidRDefault="00C21E60" w:rsidP="00231E82"/>
    <w:p w:rsidR="00D81913" w:rsidRPr="00D81913" w:rsidRDefault="00D81913">
      <w:pPr>
        <w:sectPr w:rsidR="00D81913" w:rsidRPr="00D8191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74846" w:rsidRPr="00D81913" w:rsidRDefault="00D74846"/>
    <w:sectPr w:rsidR="00D74846" w:rsidRPr="00D81913" w:rsidSect="00C21E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5835"/>
    <w:multiLevelType w:val="hybridMultilevel"/>
    <w:tmpl w:val="6AA242C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AB93A84"/>
    <w:multiLevelType w:val="multilevel"/>
    <w:tmpl w:val="14B8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FC2F31"/>
    <w:multiLevelType w:val="hybridMultilevel"/>
    <w:tmpl w:val="033C6FD6"/>
    <w:lvl w:ilvl="0" w:tplc="0B2264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21E60"/>
    <w:rsid w:val="000034CF"/>
    <w:rsid w:val="0006391C"/>
    <w:rsid w:val="00131EC8"/>
    <w:rsid w:val="00231E82"/>
    <w:rsid w:val="003357FB"/>
    <w:rsid w:val="004F6617"/>
    <w:rsid w:val="005F40AA"/>
    <w:rsid w:val="006956B1"/>
    <w:rsid w:val="00AE5F82"/>
    <w:rsid w:val="00B76819"/>
    <w:rsid w:val="00C21E60"/>
    <w:rsid w:val="00D74846"/>
    <w:rsid w:val="00D81913"/>
    <w:rsid w:val="00DE37FD"/>
    <w:rsid w:val="00E41BD1"/>
    <w:rsid w:val="00E523B7"/>
    <w:rsid w:val="00F8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1E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1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rsid w:val="00B76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unhideWhenUsed/>
    <w:rsid w:val="00D81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7f41adc0" TargetMode="External"/><Relationship Id="rId39" Type="http://schemas.openxmlformats.org/officeDocument/2006/relationships/hyperlink" Target="https://m.edsoo.ru/7f41ac4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dc0" TargetMode="External"/><Relationship Id="rId34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URL:https://edsoo.ru/metod_seminar_ismo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7f41adc0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46" Type="http://schemas.openxmlformats.org/officeDocument/2006/relationships/hyperlink" Target="https://edsoo.ru/mr-istor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edsoo.ru/mr-istor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36" Type="http://schemas.openxmlformats.org/officeDocument/2006/relationships/hyperlink" Target="https://m.edsoo.ru/7f41ac4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31" Type="http://schemas.openxmlformats.org/officeDocument/2006/relationships/hyperlink" Target="https://m.edsoo.ru/7f41adc0" TargetMode="External"/><Relationship Id="rId44" Type="http://schemas.openxmlformats.org/officeDocument/2006/relationships/hyperlink" Target="URL:https://edsoo.ru/w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histrf.ru/teacher/" TargetMode="External"/><Relationship Id="rId8" Type="http://schemas.openxmlformats.org/officeDocument/2006/relationships/hyperlink" Target="https://m.edsoo.ru/7f418b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44EA-CB35-461E-98AE-5564589D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66</Pages>
  <Words>23898</Words>
  <Characters>136221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2025-08-28T18:57:00Z</dcterms:created>
  <dcterms:modified xsi:type="dcterms:W3CDTF">2025-08-29T17:01:00Z</dcterms:modified>
</cp:coreProperties>
</file>