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8E72B" w14:textId="77777777" w:rsidR="00FD6733" w:rsidRPr="005F2D97" w:rsidRDefault="00FD6733" w:rsidP="00FD6733">
      <w:pPr>
        <w:jc w:val="center"/>
        <w:rPr>
          <w:b/>
        </w:rPr>
      </w:pPr>
      <w:r>
        <w:rPr>
          <w:rFonts w:ascii="Times New Roman" w:eastAsia="Times New Roman" w:hAnsi="Times New Roman" w:cs="Times New Roman"/>
          <w:b/>
          <w:color w:val="000000"/>
          <w:sz w:val="28"/>
          <w:szCs w:val="28"/>
        </w:rPr>
        <w:t>ОРГАНИЗАЦИЯ МЕТОДИЧЕСКОЙ РАБОТЫ В УЧРЕЖДЕНИИ ДОПОЛНИТЕЛЬНОГО ОБРАЗОВАНИЯ</w:t>
      </w:r>
    </w:p>
    <w:p w14:paraId="4D49241A" w14:textId="66B811C1" w:rsidR="00FD6733" w:rsidRPr="005F2D97" w:rsidRDefault="00FD6733" w:rsidP="00FD6733">
      <w:pPr>
        <w:spacing w:after="0" w:line="360" w:lineRule="auto"/>
        <w:ind w:left="-284" w:right="566" w:hanging="142"/>
        <w:jc w:val="center"/>
        <w:rPr>
          <w:rFonts w:ascii="Times New Roman" w:hAnsi="Times New Roman" w:cs="Times New Roman"/>
          <w:b/>
          <w:i/>
          <w:sz w:val="28"/>
          <w:szCs w:val="28"/>
        </w:rPr>
      </w:pPr>
      <w:proofErr w:type="spellStart"/>
      <w:r>
        <w:rPr>
          <w:rFonts w:ascii="Times New Roman" w:hAnsi="Times New Roman" w:cs="Times New Roman"/>
          <w:b/>
          <w:i/>
          <w:sz w:val="28"/>
          <w:szCs w:val="28"/>
        </w:rPr>
        <w:t>Л.В.Губарева</w:t>
      </w:r>
      <w:proofErr w:type="spellEnd"/>
      <w:r>
        <w:rPr>
          <w:rFonts w:ascii="Times New Roman" w:hAnsi="Times New Roman" w:cs="Times New Roman"/>
          <w:b/>
          <w:i/>
          <w:sz w:val="28"/>
          <w:szCs w:val="28"/>
        </w:rPr>
        <w:t>-методист</w:t>
      </w:r>
    </w:p>
    <w:p w14:paraId="09FADE3A" w14:textId="77777777" w:rsidR="00FD6733" w:rsidRDefault="00FD6733" w:rsidP="00FD6733">
      <w:pPr>
        <w:spacing w:after="0" w:line="360" w:lineRule="auto"/>
        <w:ind w:left="-284" w:right="566" w:hanging="142"/>
        <w:jc w:val="center"/>
        <w:rPr>
          <w:rFonts w:ascii="Times New Roman" w:hAnsi="Times New Roman" w:cs="Times New Roman"/>
          <w:i/>
          <w:sz w:val="28"/>
          <w:szCs w:val="28"/>
        </w:rPr>
      </w:pPr>
      <w:r>
        <w:rPr>
          <w:rFonts w:ascii="Times New Roman" w:hAnsi="Times New Roman" w:cs="Times New Roman"/>
          <w:i/>
          <w:sz w:val="28"/>
          <w:szCs w:val="28"/>
        </w:rPr>
        <w:t>МБУДО г. Астрахани «ДТ «Успех»</w:t>
      </w:r>
    </w:p>
    <w:p w14:paraId="1A555352" w14:textId="77777777" w:rsidR="00FD6733" w:rsidRPr="00E62506" w:rsidRDefault="00FD6733" w:rsidP="00FD6733">
      <w:pPr>
        <w:spacing w:after="0" w:line="240" w:lineRule="auto"/>
        <w:ind w:left="-284" w:right="-2"/>
        <w:jc w:val="both"/>
        <w:rPr>
          <w:rFonts w:ascii="Times New Roman" w:hAnsi="Times New Roman" w:cs="Times New Roman"/>
          <w:sz w:val="28"/>
          <w:szCs w:val="28"/>
        </w:rPr>
      </w:pPr>
    </w:p>
    <w:p w14:paraId="566A2F21" w14:textId="77777777" w:rsidR="00FD6733" w:rsidRDefault="00FD6733" w:rsidP="00FD6733">
      <w:pPr>
        <w:spacing w:after="0" w:line="240" w:lineRule="auto"/>
        <w:ind w:left="-284" w:right="-2"/>
        <w:jc w:val="both"/>
        <w:rPr>
          <w:rFonts w:ascii="Times New Roman" w:hAnsi="Times New Roman" w:cs="Times New Roman"/>
          <w:sz w:val="28"/>
          <w:szCs w:val="28"/>
        </w:rPr>
      </w:pPr>
      <w:r w:rsidRPr="00FD6733">
        <w:rPr>
          <w:rFonts w:ascii="Times New Roman" w:hAnsi="Times New Roman" w:cs="Times New Roman"/>
          <w:sz w:val="28"/>
          <w:szCs w:val="28"/>
        </w:rPr>
        <w:t xml:space="preserve">       </w:t>
      </w:r>
      <w:r>
        <w:rPr>
          <w:rFonts w:ascii="Times New Roman" w:hAnsi="Times New Roman" w:cs="Times New Roman"/>
          <w:sz w:val="28"/>
          <w:szCs w:val="28"/>
        </w:rPr>
        <w:t>Современный этап развития дополнительного образования характеризуется существенными изменениями всех направлений данной системы. Отказ от традиционных подходов, поиски новых форм, методов, в дополнительном образовании, внедрение в образовательный процесс инновационных технологий требуют высокопрофессиональных педагогов способных оперативно решать</w:t>
      </w:r>
      <w:r w:rsidRPr="0042450C">
        <w:rPr>
          <w:rFonts w:ascii="Times New Roman" w:eastAsia="Times New Roman" w:hAnsi="Times New Roman" w:cs="Times New Roman"/>
          <w:color w:val="000000"/>
          <w:sz w:val="28"/>
          <w:szCs w:val="28"/>
        </w:rPr>
        <w:t xml:space="preserve"> </w:t>
      </w:r>
      <w:r w:rsidRPr="00525F1D">
        <w:rPr>
          <w:rFonts w:ascii="Times New Roman" w:eastAsia="Times New Roman" w:hAnsi="Times New Roman" w:cs="Times New Roman"/>
          <w:color w:val="000000"/>
          <w:sz w:val="28"/>
          <w:szCs w:val="28"/>
        </w:rPr>
        <w:t xml:space="preserve">образовательные </w:t>
      </w:r>
      <w:r w:rsidRPr="001C26A5">
        <w:rPr>
          <w:rFonts w:ascii="Times New Roman" w:eastAsia="Times New Roman" w:hAnsi="Times New Roman" w:cs="Times New Roman"/>
          <w:sz w:val="28"/>
          <w:szCs w:val="28"/>
        </w:rPr>
        <w:t>проблемы</w:t>
      </w:r>
      <w:r>
        <w:rPr>
          <w:rFonts w:ascii="Times New Roman" w:eastAsia="Times New Roman" w:hAnsi="Times New Roman" w:cs="Times New Roman"/>
          <w:sz w:val="28"/>
          <w:szCs w:val="28"/>
        </w:rPr>
        <w:t xml:space="preserve">. Повышение  </w:t>
      </w:r>
      <w:r>
        <w:rPr>
          <w:rFonts w:ascii="Times New Roman" w:hAnsi="Times New Roman" w:cs="Times New Roman"/>
          <w:sz w:val="28"/>
          <w:szCs w:val="28"/>
        </w:rPr>
        <w:t>профессиональной компетентности педагогов</w:t>
      </w:r>
      <w:r w:rsidRPr="00525F1D">
        <w:rPr>
          <w:rFonts w:ascii="Times New Roman" w:hAnsi="Times New Roman" w:cs="Times New Roman"/>
          <w:sz w:val="28"/>
          <w:szCs w:val="28"/>
        </w:rPr>
        <w:t xml:space="preserve"> </w:t>
      </w:r>
      <w:r>
        <w:rPr>
          <w:rFonts w:ascii="Times New Roman" w:hAnsi="Times New Roman" w:cs="Times New Roman"/>
          <w:sz w:val="28"/>
          <w:szCs w:val="28"/>
        </w:rPr>
        <w:t>в учреждениях дополнительного образования (УДО) обеспечивает методическая работа.</w:t>
      </w:r>
    </w:p>
    <w:p w14:paraId="429EE39F" w14:textId="77777777" w:rsidR="00FD6733" w:rsidRPr="00C909DC" w:rsidRDefault="00FD6733" w:rsidP="00FD6733">
      <w:pPr>
        <w:spacing w:after="0" w:line="240" w:lineRule="auto"/>
        <w:ind w:left="-284" w:right="-2"/>
        <w:jc w:val="both"/>
        <w:rPr>
          <w:rFonts w:ascii="Times New Roman" w:hAnsi="Times New Roman" w:cs="Times New Roman"/>
          <w:sz w:val="28"/>
          <w:szCs w:val="28"/>
        </w:rPr>
      </w:pPr>
      <w:r>
        <w:rPr>
          <w:rFonts w:ascii="Times New Roman" w:hAnsi="Times New Roman" w:cs="Times New Roman"/>
          <w:sz w:val="28"/>
          <w:szCs w:val="28"/>
        </w:rPr>
        <w:t xml:space="preserve">       Проблема организации методической работы в учреждениях дополнительного образования рассматривается в работах И.И. </w:t>
      </w:r>
      <w:proofErr w:type="spellStart"/>
      <w:r>
        <w:rPr>
          <w:rFonts w:ascii="Times New Roman" w:hAnsi="Times New Roman" w:cs="Times New Roman"/>
          <w:sz w:val="28"/>
          <w:szCs w:val="28"/>
        </w:rPr>
        <w:t>Буевой</w:t>
      </w:r>
      <w:proofErr w:type="spellEnd"/>
      <w:r>
        <w:rPr>
          <w:rFonts w:ascii="Times New Roman" w:hAnsi="Times New Roman" w:cs="Times New Roman"/>
          <w:sz w:val="28"/>
          <w:szCs w:val="28"/>
        </w:rPr>
        <w:t xml:space="preserve">, Е.Б. </w:t>
      </w:r>
      <w:proofErr w:type="spellStart"/>
      <w:r>
        <w:rPr>
          <w:rFonts w:ascii="Times New Roman" w:hAnsi="Times New Roman" w:cs="Times New Roman"/>
          <w:sz w:val="28"/>
          <w:szCs w:val="28"/>
        </w:rPr>
        <w:t>Евладовой</w:t>
      </w:r>
      <w:proofErr w:type="spellEnd"/>
      <w:r>
        <w:rPr>
          <w:rFonts w:ascii="Times New Roman" w:hAnsi="Times New Roman" w:cs="Times New Roman"/>
          <w:sz w:val="28"/>
          <w:szCs w:val="28"/>
        </w:rPr>
        <w:t xml:space="preserve">, Л.Г. Логиновой, </w:t>
      </w:r>
      <w:proofErr w:type="spellStart"/>
      <w:r>
        <w:rPr>
          <w:rFonts w:ascii="Times New Roman" w:hAnsi="Times New Roman" w:cs="Times New Roman"/>
          <w:sz w:val="28"/>
          <w:szCs w:val="28"/>
        </w:rPr>
        <w:t>С.В.Тетерского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Я.С.Турбовского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А.Б.Фоминой</w:t>
      </w:r>
      <w:proofErr w:type="spellEnd"/>
      <w:r>
        <w:rPr>
          <w:rFonts w:ascii="Times New Roman" w:hAnsi="Times New Roman" w:cs="Times New Roman"/>
          <w:sz w:val="28"/>
          <w:szCs w:val="28"/>
        </w:rPr>
        <w:t xml:space="preserve"> и др., что помогает преодолеть трудности, с которыми сталкиваются методисты в практической деятельности. Общеизвестно, что в системе дополнительного образования работают люди, не имеющие педагогического образования. Это в большей степени актуализирует роль методической работы в УДО. </w:t>
      </w:r>
    </w:p>
    <w:p w14:paraId="648F3469" w14:textId="77777777" w:rsidR="00FD6733" w:rsidRDefault="00FD6733" w:rsidP="00FD6733">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«Методическая работа – это целостная, основанная на достижениях науки и передового педагогического опыта система взаимосвязанных мер, направленных на профессиональное развитие и саморазвитие каждого учителя и педагогического коллектива в целом»[1</w:t>
      </w:r>
      <w:r w:rsidRPr="003C3813">
        <w:rPr>
          <w:rFonts w:ascii="Times New Roman" w:hAnsi="Times New Roman" w:cs="Times New Roman"/>
          <w:sz w:val="28"/>
          <w:szCs w:val="28"/>
        </w:rPr>
        <w:t>]</w:t>
      </w:r>
      <w:r>
        <w:rPr>
          <w:rFonts w:ascii="Times New Roman" w:hAnsi="Times New Roman" w:cs="Times New Roman"/>
          <w:sz w:val="28"/>
          <w:szCs w:val="28"/>
        </w:rPr>
        <w:t xml:space="preserve">. По сути, методическая работа – это </w:t>
      </w:r>
      <w:r w:rsidRPr="00563904">
        <w:rPr>
          <w:rStyle w:val="c3"/>
          <w:rFonts w:ascii="Times New Roman" w:hAnsi="Times New Roman" w:cs="Times New Roman"/>
          <w:color w:val="000000"/>
          <w:sz w:val="28"/>
          <w:szCs w:val="28"/>
          <w:shd w:val="clear" w:color="auto" w:fill="FFFFFF"/>
        </w:rPr>
        <w:t>вид педагогической деятельности</w:t>
      </w:r>
      <w:r w:rsidRPr="005F1FFB">
        <w:rPr>
          <w:rStyle w:val="c3"/>
          <w:rFonts w:ascii="Times New Roman" w:hAnsi="Times New Roman" w:cs="Times New Roman"/>
          <w:color w:val="000000"/>
          <w:sz w:val="28"/>
          <w:szCs w:val="28"/>
          <w:shd w:val="clear" w:color="auto" w:fill="FFFFFF"/>
        </w:rPr>
        <w:t xml:space="preserve">, </w:t>
      </w:r>
      <w:r>
        <w:rPr>
          <w:rStyle w:val="c3"/>
          <w:rFonts w:ascii="Times New Roman" w:hAnsi="Times New Roman" w:cs="Times New Roman"/>
          <w:color w:val="000000"/>
          <w:sz w:val="28"/>
          <w:szCs w:val="28"/>
          <w:shd w:val="clear" w:color="auto" w:fill="FFFFFF"/>
        </w:rPr>
        <w:t xml:space="preserve">в ходе </w:t>
      </w:r>
      <w:r w:rsidRPr="005F1FFB">
        <w:rPr>
          <w:rFonts w:ascii="Times New Roman" w:hAnsi="Times New Roman" w:cs="Times New Roman"/>
          <w:sz w:val="28"/>
          <w:szCs w:val="28"/>
        </w:rPr>
        <w:t>которой</w:t>
      </w:r>
      <w:r>
        <w:rPr>
          <w:rFonts w:ascii="Times New Roman" w:hAnsi="Times New Roman" w:cs="Times New Roman"/>
          <w:sz w:val="28"/>
          <w:szCs w:val="28"/>
        </w:rPr>
        <w:t xml:space="preserve"> осуществляется ее многообразие: анализ деятельности, внедрение современных технологий в образовательный процесс, обобщение и распространение передового опыта, организация повышения квалификации педагогов и др. </w:t>
      </w:r>
    </w:p>
    <w:p w14:paraId="64DA7E54" w14:textId="77777777" w:rsidR="00FD6733" w:rsidRDefault="00FD6733" w:rsidP="00FD6733">
      <w:pPr>
        <w:spacing w:after="0" w:line="240" w:lineRule="auto"/>
        <w:ind w:right="-2"/>
        <w:jc w:val="both"/>
        <w:rPr>
          <w:rStyle w:val="c3"/>
          <w:rFonts w:ascii="Times New Roman" w:hAnsi="Times New Roman" w:cs="Times New Roman"/>
          <w:color w:val="000000"/>
          <w:sz w:val="28"/>
          <w:szCs w:val="28"/>
        </w:rPr>
      </w:pPr>
      <w:r>
        <w:rPr>
          <w:rFonts w:ascii="Times New Roman" w:hAnsi="Times New Roman" w:cs="Times New Roman"/>
          <w:sz w:val="28"/>
          <w:szCs w:val="28"/>
        </w:rPr>
        <w:t xml:space="preserve">       Сегодня успешно функционируют различные модели методических служб. Несмотря на многообразие, их деятельность направлена на создание педагогических условий, обеспечивающих эффективность образовательного процесса. Достижение данной цели становится возможным при повышении педагогической компетентности педагогических работников сферы УДО. Перед методической службой стоят достаточно серьезные задачи, связанные анализом состояния образовательного процесса, с методической помощью педагогам в совершенствовании учебных занятий, подготовке методических рекомендаций по организации УВП, </w:t>
      </w:r>
      <w:r w:rsidRPr="000F3480">
        <w:rPr>
          <w:rFonts w:ascii="Times New Roman" w:hAnsi="Times New Roman" w:cs="Times New Roman"/>
          <w:sz w:val="28"/>
          <w:szCs w:val="28"/>
        </w:rPr>
        <w:t>у</w:t>
      </w:r>
      <w:r w:rsidRPr="000F3480">
        <w:rPr>
          <w:rStyle w:val="c3"/>
          <w:rFonts w:ascii="Times New Roman" w:hAnsi="Times New Roman" w:cs="Times New Roman"/>
          <w:color w:val="000000"/>
          <w:sz w:val="28"/>
          <w:szCs w:val="28"/>
        </w:rPr>
        <w:t xml:space="preserve">крепление связи с наукой и практикой, организация совместной </w:t>
      </w:r>
      <w:r w:rsidRPr="000F3480">
        <w:rPr>
          <w:rFonts w:ascii="Times New Roman" w:hAnsi="Times New Roman" w:cs="Times New Roman"/>
          <w:sz w:val="28"/>
          <w:szCs w:val="28"/>
        </w:rPr>
        <w:t xml:space="preserve">научно-исследовательской и профориентационной работы. Немаловажной задачей методической </w:t>
      </w:r>
      <w:r w:rsidRPr="000F3480">
        <w:rPr>
          <w:rFonts w:ascii="Times New Roman" w:hAnsi="Times New Roman" w:cs="Times New Roman"/>
          <w:sz w:val="28"/>
          <w:szCs w:val="28"/>
        </w:rPr>
        <w:lastRenderedPageBreak/>
        <w:t xml:space="preserve">службы является </w:t>
      </w:r>
      <w:r w:rsidRPr="000F3480">
        <w:rPr>
          <w:rStyle w:val="c3"/>
          <w:rFonts w:ascii="Times New Roman" w:hAnsi="Times New Roman" w:cs="Times New Roman"/>
          <w:color w:val="000000"/>
          <w:sz w:val="28"/>
          <w:szCs w:val="28"/>
        </w:rPr>
        <w:t>разработка системы мониторинга и диагностики для определения уровня обученности и воспитанности учащихся, а также выявление, изучение, оценка, описание и распространение педагогического опыта. На э</w:t>
      </w:r>
      <w:r>
        <w:rPr>
          <w:rStyle w:val="c3"/>
          <w:rFonts w:ascii="Times New Roman" w:hAnsi="Times New Roman" w:cs="Times New Roman"/>
          <w:color w:val="000000"/>
          <w:sz w:val="28"/>
          <w:szCs w:val="28"/>
        </w:rPr>
        <w:t xml:space="preserve">то в своих работах указывают </w:t>
      </w:r>
      <w:r w:rsidRPr="000F3480">
        <w:rPr>
          <w:rStyle w:val="c3"/>
          <w:rFonts w:ascii="Times New Roman" w:hAnsi="Times New Roman" w:cs="Times New Roman"/>
          <w:color w:val="000000"/>
          <w:sz w:val="28"/>
          <w:szCs w:val="28"/>
        </w:rPr>
        <w:t xml:space="preserve">И.И. Буйлова и </w:t>
      </w:r>
      <w:proofErr w:type="spellStart"/>
      <w:r w:rsidRPr="000F3480">
        <w:rPr>
          <w:rStyle w:val="c3"/>
          <w:rFonts w:ascii="Times New Roman" w:hAnsi="Times New Roman" w:cs="Times New Roman"/>
          <w:color w:val="000000"/>
          <w:sz w:val="28"/>
          <w:szCs w:val="28"/>
        </w:rPr>
        <w:t>С.В.Кочнева</w:t>
      </w:r>
      <w:proofErr w:type="spellEnd"/>
      <w:r w:rsidRPr="000F3480">
        <w:rPr>
          <w:rStyle w:val="c3"/>
          <w:rFonts w:ascii="Times New Roman" w:hAnsi="Times New Roman" w:cs="Times New Roman"/>
          <w:color w:val="000000"/>
          <w:sz w:val="28"/>
          <w:szCs w:val="28"/>
        </w:rPr>
        <w:t>.</w:t>
      </w:r>
    </w:p>
    <w:p w14:paraId="2D2D42B8" w14:textId="77777777" w:rsidR="00FD6733" w:rsidRDefault="00FD6733" w:rsidP="00FD6733">
      <w:pPr>
        <w:pStyle w:val="Textbody"/>
        <w:spacing w:after="0" w:line="240" w:lineRule="auto"/>
        <w:ind w:right="-2"/>
        <w:jc w:val="both"/>
        <w:rPr>
          <w:rFonts w:ascii="Times New Roman" w:hAnsi="Times New Roman" w:cs="Times New Roman"/>
          <w:sz w:val="28"/>
          <w:szCs w:val="28"/>
          <w:lang w:val="ru-RU"/>
        </w:rPr>
      </w:pPr>
      <w:r w:rsidRPr="00C909DC">
        <w:rPr>
          <w:rFonts w:ascii="Times New Roman" w:hAnsi="Times New Roman" w:cs="Times New Roman"/>
          <w:i/>
          <w:sz w:val="28"/>
          <w:szCs w:val="28"/>
          <w:lang w:val="ru-RU"/>
        </w:rPr>
        <w:t xml:space="preserve">       </w:t>
      </w:r>
      <w:r w:rsidRPr="00C909DC">
        <w:rPr>
          <w:rFonts w:ascii="Times New Roman" w:hAnsi="Times New Roman" w:cs="Times New Roman"/>
          <w:sz w:val="28"/>
          <w:szCs w:val="28"/>
          <w:lang w:val="ru-RU"/>
        </w:rPr>
        <w:t>Муниципальное бюджетное</w:t>
      </w:r>
      <w:r w:rsidRPr="00C909DC">
        <w:rPr>
          <w:rFonts w:ascii="Times New Roman" w:hAnsi="Times New Roman" w:cs="Times New Roman"/>
          <w:i/>
          <w:sz w:val="28"/>
          <w:szCs w:val="28"/>
          <w:lang w:val="ru-RU"/>
        </w:rPr>
        <w:t xml:space="preserve"> </w:t>
      </w:r>
      <w:r w:rsidRPr="00C909DC">
        <w:rPr>
          <w:rStyle w:val="c3"/>
          <w:rFonts w:ascii="Times New Roman" w:hAnsi="Times New Roman" w:cs="Times New Roman"/>
          <w:color w:val="000000"/>
          <w:sz w:val="28"/>
          <w:szCs w:val="28"/>
          <w:lang w:val="ru-RU"/>
        </w:rPr>
        <w:t>учреждение дополнительного образования г. Астрахани Дом творчества «Успех» большое внимание уделяет методической работе, которая выстроена как система, в которой четко прописаны цели, задачи, принц</w:t>
      </w:r>
      <w:r>
        <w:rPr>
          <w:rStyle w:val="c3"/>
          <w:rFonts w:ascii="Times New Roman" w:hAnsi="Times New Roman" w:cs="Times New Roman"/>
          <w:color w:val="000000"/>
          <w:sz w:val="28"/>
          <w:szCs w:val="28"/>
          <w:lang w:val="ru-RU"/>
        </w:rPr>
        <w:t xml:space="preserve">ипы и содержание деятельности. </w:t>
      </w:r>
      <w:r w:rsidRPr="00F7453C">
        <w:rPr>
          <w:rStyle w:val="c3"/>
          <w:rFonts w:ascii="Times New Roman" w:hAnsi="Times New Roman" w:cs="Times New Roman"/>
          <w:color w:val="000000"/>
          <w:sz w:val="28"/>
          <w:szCs w:val="28"/>
          <w:lang w:val="ru-RU"/>
        </w:rPr>
        <w:t>Определены формы, методы, технологии реализации целей и отслеживания результатов.</w:t>
      </w:r>
      <w:r w:rsidRPr="00F7453C">
        <w:rPr>
          <w:rFonts w:ascii="Times New Roman" w:hAnsi="Times New Roman" w:cs="Times New Roman"/>
          <w:bCs/>
          <w:sz w:val="28"/>
          <w:szCs w:val="28"/>
          <w:lang w:val="ru-RU"/>
        </w:rPr>
        <w:t xml:space="preserve"> </w:t>
      </w:r>
    </w:p>
    <w:p w14:paraId="3C655D64" w14:textId="77777777" w:rsidR="00FD6733" w:rsidRDefault="00FD6733" w:rsidP="00FD6733">
      <w:pPr>
        <w:spacing w:after="0" w:line="240" w:lineRule="auto"/>
        <w:ind w:right="-2"/>
        <w:jc w:val="both"/>
        <w:rPr>
          <w:rFonts w:ascii="Times New Roman" w:hAnsi="Times New Roman" w:cs="Times New Roman"/>
          <w:sz w:val="28"/>
          <w:szCs w:val="28"/>
        </w:rPr>
      </w:pPr>
      <w:r w:rsidRPr="007C7095">
        <w:rPr>
          <w:rFonts w:ascii="Times New Roman" w:hAnsi="Times New Roman" w:cs="Times New Roman"/>
          <w:sz w:val="28"/>
          <w:szCs w:val="28"/>
        </w:rPr>
        <w:t xml:space="preserve">       Цель</w:t>
      </w:r>
      <w:r w:rsidRPr="00525F1D">
        <w:rPr>
          <w:rFonts w:ascii="Times New Roman" w:hAnsi="Times New Roman" w:cs="Times New Roman"/>
          <w:b/>
          <w:sz w:val="28"/>
          <w:szCs w:val="28"/>
        </w:rPr>
        <w:t xml:space="preserve"> </w:t>
      </w:r>
      <w:r w:rsidRPr="00525F1D">
        <w:rPr>
          <w:rFonts w:ascii="Times New Roman" w:hAnsi="Times New Roman" w:cs="Times New Roman"/>
          <w:sz w:val="28"/>
          <w:szCs w:val="28"/>
        </w:rPr>
        <w:t xml:space="preserve">методической деятельности </w:t>
      </w:r>
      <w:r>
        <w:rPr>
          <w:rFonts w:ascii="Times New Roman" w:hAnsi="Times New Roman" w:cs="Times New Roman"/>
          <w:sz w:val="28"/>
          <w:szCs w:val="28"/>
        </w:rPr>
        <w:t>Дома творчества «Успех» -</w:t>
      </w:r>
      <w:r w:rsidRPr="00525F1D">
        <w:rPr>
          <w:rFonts w:ascii="Times New Roman" w:hAnsi="Times New Roman" w:cs="Times New Roman"/>
          <w:sz w:val="28"/>
          <w:szCs w:val="28"/>
        </w:rPr>
        <w:t xml:space="preserve"> разви</w:t>
      </w:r>
      <w:r>
        <w:rPr>
          <w:rFonts w:ascii="Times New Roman" w:hAnsi="Times New Roman" w:cs="Times New Roman"/>
          <w:sz w:val="28"/>
          <w:szCs w:val="28"/>
        </w:rPr>
        <w:t>тие</w:t>
      </w:r>
      <w:r w:rsidRPr="00525F1D">
        <w:rPr>
          <w:rFonts w:ascii="Times New Roman" w:hAnsi="Times New Roman" w:cs="Times New Roman"/>
          <w:sz w:val="28"/>
          <w:szCs w:val="28"/>
        </w:rPr>
        <w:t xml:space="preserve"> педагогическ</w:t>
      </w:r>
      <w:r>
        <w:rPr>
          <w:rFonts w:ascii="Times New Roman" w:hAnsi="Times New Roman" w:cs="Times New Roman"/>
          <w:sz w:val="28"/>
          <w:szCs w:val="28"/>
        </w:rPr>
        <w:t>ого</w:t>
      </w:r>
      <w:r w:rsidRPr="00525F1D">
        <w:rPr>
          <w:rFonts w:ascii="Times New Roman" w:hAnsi="Times New Roman" w:cs="Times New Roman"/>
          <w:sz w:val="28"/>
          <w:szCs w:val="28"/>
        </w:rPr>
        <w:t xml:space="preserve"> потенциал</w:t>
      </w:r>
      <w:r>
        <w:rPr>
          <w:rFonts w:ascii="Times New Roman" w:hAnsi="Times New Roman" w:cs="Times New Roman"/>
          <w:sz w:val="28"/>
          <w:szCs w:val="28"/>
        </w:rPr>
        <w:t>а</w:t>
      </w:r>
      <w:r w:rsidRPr="00525F1D">
        <w:rPr>
          <w:rFonts w:ascii="Times New Roman" w:hAnsi="Times New Roman" w:cs="Times New Roman"/>
          <w:sz w:val="28"/>
          <w:szCs w:val="28"/>
        </w:rPr>
        <w:t xml:space="preserve"> и повыш</w:t>
      </w:r>
      <w:r>
        <w:rPr>
          <w:rFonts w:ascii="Times New Roman" w:hAnsi="Times New Roman" w:cs="Times New Roman"/>
          <w:sz w:val="28"/>
          <w:szCs w:val="28"/>
        </w:rPr>
        <w:t>ение</w:t>
      </w:r>
      <w:r w:rsidRPr="00525F1D">
        <w:rPr>
          <w:rFonts w:ascii="Times New Roman" w:hAnsi="Times New Roman" w:cs="Times New Roman"/>
          <w:sz w:val="28"/>
          <w:szCs w:val="28"/>
        </w:rPr>
        <w:t xml:space="preserve"> профессиональн</w:t>
      </w:r>
      <w:r>
        <w:rPr>
          <w:rFonts w:ascii="Times New Roman" w:hAnsi="Times New Roman" w:cs="Times New Roman"/>
          <w:sz w:val="28"/>
          <w:szCs w:val="28"/>
        </w:rPr>
        <w:t>ой</w:t>
      </w:r>
      <w:r w:rsidRPr="00525F1D">
        <w:rPr>
          <w:rFonts w:ascii="Times New Roman" w:hAnsi="Times New Roman" w:cs="Times New Roman"/>
          <w:sz w:val="28"/>
          <w:szCs w:val="28"/>
        </w:rPr>
        <w:t xml:space="preserve"> компетентност</w:t>
      </w:r>
      <w:r>
        <w:rPr>
          <w:rFonts w:ascii="Times New Roman" w:hAnsi="Times New Roman" w:cs="Times New Roman"/>
          <w:sz w:val="28"/>
          <w:szCs w:val="28"/>
        </w:rPr>
        <w:t>и</w:t>
      </w:r>
      <w:r w:rsidRPr="00525F1D">
        <w:rPr>
          <w:rFonts w:ascii="Times New Roman" w:hAnsi="Times New Roman" w:cs="Times New Roman"/>
          <w:sz w:val="28"/>
          <w:szCs w:val="28"/>
        </w:rPr>
        <w:t xml:space="preserve"> педагогов, которые способны воспитывать успешную личность.</w:t>
      </w:r>
      <w:r>
        <w:rPr>
          <w:rFonts w:ascii="Times New Roman" w:hAnsi="Times New Roman" w:cs="Times New Roman"/>
          <w:sz w:val="28"/>
          <w:szCs w:val="28"/>
        </w:rPr>
        <w:t xml:space="preserve"> Благодаря этой цели, мы через методическую работу реализовывали цель, обозначенную в программе развития Дома творчества – воспитание успешной личности.</w:t>
      </w:r>
    </w:p>
    <w:p w14:paraId="17BCA949" w14:textId="77777777" w:rsidR="00FD6733" w:rsidRDefault="00FD6733" w:rsidP="00FD6733">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При проектировании системы методической работы в ДТ «Успех»  были выделены следующие принципы:</w:t>
      </w:r>
    </w:p>
    <w:p w14:paraId="3BB714D6" w14:textId="77777777" w:rsidR="00FD6733" w:rsidRPr="0067116E" w:rsidRDefault="00FD6733" w:rsidP="00FD6733">
      <w:pPr>
        <w:tabs>
          <w:tab w:val="left" w:pos="18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Pr="0067116E">
        <w:rPr>
          <w:rFonts w:ascii="Times New Roman" w:hAnsi="Times New Roman" w:cs="Times New Roman"/>
          <w:sz w:val="28"/>
          <w:szCs w:val="28"/>
        </w:rPr>
        <w:t xml:space="preserve">системности (единство цели, задач, содержания, форм и методов работы); </w:t>
      </w:r>
    </w:p>
    <w:p w14:paraId="79A71BDF" w14:textId="77777777" w:rsidR="00FD6733" w:rsidRPr="0067116E" w:rsidRDefault="00FD6733" w:rsidP="00FD6733">
      <w:pPr>
        <w:tabs>
          <w:tab w:val="left" w:pos="18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 </w:t>
      </w:r>
      <w:r w:rsidRPr="0067116E">
        <w:rPr>
          <w:rFonts w:ascii="Times New Roman" w:hAnsi="Times New Roman" w:cs="Times New Roman"/>
          <w:sz w:val="28"/>
          <w:szCs w:val="28"/>
        </w:rPr>
        <w:t>научности (соответствие всей системы методической работы современным достижениям в области педагогики и психологии);</w:t>
      </w:r>
    </w:p>
    <w:p w14:paraId="1AE53AD1" w14:textId="77777777" w:rsidR="00FD6733" w:rsidRPr="0067116E" w:rsidRDefault="00FD6733" w:rsidP="00FD6733">
      <w:pPr>
        <w:tabs>
          <w:tab w:val="left" w:pos="18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 </w:t>
      </w:r>
      <w:r w:rsidRPr="0067116E">
        <w:rPr>
          <w:rFonts w:ascii="Times New Roman" w:hAnsi="Times New Roman" w:cs="Times New Roman"/>
          <w:sz w:val="28"/>
          <w:szCs w:val="28"/>
        </w:rPr>
        <w:t>индивидуализации (при разумном сочетании с методами и формами  коллективного характера);</w:t>
      </w:r>
    </w:p>
    <w:p w14:paraId="670E20B1" w14:textId="77777777" w:rsidR="00FD6733" w:rsidRPr="0067116E" w:rsidRDefault="00FD6733" w:rsidP="00FD6733">
      <w:pPr>
        <w:tabs>
          <w:tab w:val="left" w:pos="18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 </w:t>
      </w:r>
      <w:r w:rsidRPr="0067116E">
        <w:rPr>
          <w:rFonts w:ascii="Times New Roman" w:hAnsi="Times New Roman" w:cs="Times New Roman"/>
          <w:sz w:val="28"/>
          <w:szCs w:val="28"/>
        </w:rPr>
        <w:t>креативности</w:t>
      </w:r>
      <w:r>
        <w:rPr>
          <w:rFonts w:ascii="Times New Roman" w:hAnsi="Times New Roman" w:cs="Times New Roman"/>
          <w:sz w:val="28"/>
          <w:szCs w:val="28"/>
        </w:rPr>
        <w:t xml:space="preserve"> (творческого подхода)</w:t>
      </w:r>
      <w:r w:rsidRPr="0067116E">
        <w:rPr>
          <w:rFonts w:ascii="Times New Roman" w:hAnsi="Times New Roman" w:cs="Times New Roman"/>
          <w:sz w:val="28"/>
          <w:szCs w:val="28"/>
        </w:rPr>
        <w:t>;</w:t>
      </w:r>
    </w:p>
    <w:p w14:paraId="24090C0E" w14:textId="77777777" w:rsidR="00FD6733" w:rsidRPr="0067116E" w:rsidRDefault="00FD6733" w:rsidP="00FD6733">
      <w:pPr>
        <w:tabs>
          <w:tab w:val="left" w:pos="18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 </w:t>
      </w:r>
      <w:r w:rsidRPr="0067116E">
        <w:rPr>
          <w:rFonts w:ascii="Times New Roman" w:hAnsi="Times New Roman" w:cs="Times New Roman"/>
          <w:sz w:val="28"/>
          <w:szCs w:val="28"/>
        </w:rPr>
        <w:t xml:space="preserve">оперативности (чуткое реагирование на запросы социума, педагогического коллектива и каждого педагога); </w:t>
      </w:r>
    </w:p>
    <w:p w14:paraId="0A204231" w14:textId="77777777" w:rsidR="00FD6733" w:rsidRDefault="00FD6733" w:rsidP="00FD6733">
      <w:pPr>
        <w:tabs>
          <w:tab w:val="left" w:pos="18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sidRPr="0067116E">
        <w:rPr>
          <w:rFonts w:ascii="Times New Roman" w:hAnsi="Times New Roman" w:cs="Times New Roman"/>
          <w:sz w:val="28"/>
          <w:szCs w:val="28"/>
        </w:rPr>
        <w:t>диагностичности</w:t>
      </w:r>
      <w:proofErr w:type="spellEnd"/>
      <w:r w:rsidRPr="0067116E">
        <w:rPr>
          <w:rFonts w:ascii="Times New Roman" w:hAnsi="Times New Roman" w:cs="Times New Roman"/>
          <w:sz w:val="28"/>
          <w:szCs w:val="28"/>
        </w:rPr>
        <w:t xml:space="preserve"> (как средства обратной связи).  </w:t>
      </w:r>
    </w:p>
    <w:p w14:paraId="129801C2" w14:textId="77777777" w:rsidR="00FD6733" w:rsidRPr="0067116E" w:rsidRDefault="00FD6733" w:rsidP="00FD6733">
      <w:pPr>
        <w:tabs>
          <w:tab w:val="left" w:pos="180"/>
        </w:tabs>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Эти принципы определили основные требования к организации и осуществлению методической работы, придавая ей инновационную направленность.</w:t>
      </w:r>
    </w:p>
    <w:p w14:paraId="6C882C8A" w14:textId="77777777" w:rsidR="00FD6733" w:rsidRDefault="00FD6733" w:rsidP="00FD6733">
      <w:pPr>
        <w:pStyle w:val="Textbody"/>
        <w:spacing w:after="0" w:line="240" w:lineRule="auto"/>
        <w:ind w:right="-2"/>
        <w:jc w:val="both"/>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Pr="007A31F2">
        <w:rPr>
          <w:rFonts w:ascii="Times New Roman" w:hAnsi="Times New Roman" w:cs="Times New Roman"/>
          <w:bCs/>
          <w:sz w:val="28"/>
          <w:szCs w:val="28"/>
          <w:lang w:val="ru-RU"/>
        </w:rPr>
        <w:t>Система методической работы</w:t>
      </w:r>
      <w:r>
        <w:rPr>
          <w:rFonts w:ascii="Times New Roman" w:hAnsi="Times New Roman" w:cs="Times New Roman"/>
          <w:bCs/>
          <w:sz w:val="28"/>
          <w:szCs w:val="28"/>
          <w:lang w:val="ru-RU"/>
        </w:rPr>
        <w:t xml:space="preserve"> ДТ «Успех» </w:t>
      </w:r>
      <w:r w:rsidRPr="007A31F2">
        <w:rPr>
          <w:rFonts w:ascii="Times New Roman" w:hAnsi="Times New Roman" w:cs="Times New Roman"/>
          <w:sz w:val="28"/>
          <w:szCs w:val="28"/>
          <w:lang w:val="ru-RU"/>
        </w:rPr>
        <w:t>включает в себя деятельность:</w:t>
      </w:r>
      <w:r>
        <w:rPr>
          <w:rFonts w:ascii="Times New Roman" w:hAnsi="Times New Roman" w:cs="Times New Roman"/>
          <w:sz w:val="28"/>
          <w:szCs w:val="28"/>
          <w:lang w:val="ru-RU"/>
        </w:rPr>
        <w:t xml:space="preserve"> </w:t>
      </w:r>
      <w:r>
        <w:rPr>
          <w:rFonts w:ascii="Times New Roman" w:hAnsi="Times New Roman" w:cs="Times New Roman"/>
          <w:color w:val="333333"/>
          <w:sz w:val="28"/>
          <w:szCs w:val="28"/>
          <w:lang w:val="ru-RU"/>
        </w:rPr>
        <w:t>п</w:t>
      </w:r>
      <w:r w:rsidRPr="007A31F2">
        <w:rPr>
          <w:rFonts w:ascii="Times New Roman" w:hAnsi="Times New Roman" w:cs="Times New Roman"/>
          <w:color w:val="333333"/>
          <w:sz w:val="28"/>
          <w:szCs w:val="28"/>
          <w:lang w:val="ru-RU"/>
        </w:rPr>
        <w:t>едагогическ</w:t>
      </w:r>
      <w:r>
        <w:rPr>
          <w:rFonts w:ascii="Times New Roman" w:hAnsi="Times New Roman" w:cs="Times New Roman"/>
          <w:color w:val="333333"/>
          <w:sz w:val="28"/>
          <w:szCs w:val="28"/>
          <w:lang w:val="ru-RU"/>
        </w:rPr>
        <w:t>ого</w:t>
      </w:r>
      <w:r w:rsidRPr="007A31F2">
        <w:rPr>
          <w:rFonts w:ascii="Times New Roman" w:hAnsi="Times New Roman" w:cs="Times New Roman"/>
          <w:color w:val="333333"/>
          <w:sz w:val="28"/>
          <w:szCs w:val="28"/>
          <w:lang w:val="ru-RU"/>
        </w:rPr>
        <w:t xml:space="preserve"> совет</w:t>
      </w:r>
      <w:r>
        <w:rPr>
          <w:rFonts w:ascii="Times New Roman" w:hAnsi="Times New Roman" w:cs="Times New Roman"/>
          <w:color w:val="333333"/>
          <w:sz w:val="28"/>
          <w:szCs w:val="28"/>
          <w:lang w:val="ru-RU"/>
        </w:rPr>
        <w:t>а, как формы</w:t>
      </w:r>
      <w:r w:rsidRPr="007A31F2">
        <w:rPr>
          <w:rFonts w:ascii="Times New Roman" w:hAnsi="Times New Roman" w:cs="Times New Roman"/>
          <w:color w:val="333333"/>
          <w:sz w:val="28"/>
          <w:szCs w:val="28"/>
          <w:lang w:val="ru-RU"/>
        </w:rPr>
        <w:t xml:space="preserve"> поиска, изучения и обсуждения интересных подходов и решений</w:t>
      </w:r>
      <w:r>
        <w:rPr>
          <w:rFonts w:ascii="Times New Roman" w:hAnsi="Times New Roman" w:cs="Times New Roman"/>
          <w:color w:val="333333"/>
          <w:sz w:val="28"/>
          <w:szCs w:val="28"/>
          <w:lang w:val="ru-RU"/>
        </w:rPr>
        <w:t xml:space="preserve">; </w:t>
      </w:r>
      <w:r>
        <w:rPr>
          <w:rFonts w:ascii="Times New Roman" w:hAnsi="Times New Roman" w:cs="Times New Roman"/>
          <w:sz w:val="28"/>
          <w:szCs w:val="28"/>
          <w:lang w:val="ru-RU"/>
        </w:rPr>
        <w:t>методического совета (МС), м</w:t>
      </w:r>
      <w:r w:rsidRPr="00A62793">
        <w:rPr>
          <w:rFonts w:ascii="Times New Roman" w:hAnsi="Times New Roman" w:cs="Times New Roman"/>
          <w:sz w:val="28"/>
          <w:szCs w:val="28"/>
          <w:lang w:val="ru-RU"/>
        </w:rPr>
        <w:t>етодических объединений педагогов</w:t>
      </w:r>
      <w:r>
        <w:rPr>
          <w:rFonts w:ascii="Times New Roman" w:hAnsi="Times New Roman" w:cs="Times New Roman"/>
          <w:sz w:val="28"/>
          <w:szCs w:val="28"/>
          <w:lang w:val="ru-RU"/>
        </w:rPr>
        <w:t xml:space="preserve"> (МО)</w:t>
      </w:r>
      <w:r w:rsidRPr="00A62793">
        <w:rPr>
          <w:rFonts w:ascii="Times New Roman" w:hAnsi="Times New Roman" w:cs="Times New Roman"/>
          <w:sz w:val="28"/>
          <w:szCs w:val="28"/>
          <w:lang w:val="ru-RU"/>
        </w:rPr>
        <w:t>, где осуществляется анализ методической деятельности педагогов, изучение, распространение</w:t>
      </w:r>
      <w:r>
        <w:rPr>
          <w:rFonts w:ascii="Times New Roman" w:hAnsi="Times New Roman" w:cs="Times New Roman"/>
          <w:sz w:val="28"/>
          <w:szCs w:val="28"/>
          <w:lang w:val="ru-RU"/>
        </w:rPr>
        <w:t xml:space="preserve"> </w:t>
      </w:r>
      <w:r w:rsidRPr="00A62793">
        <w:rPr>
          <w:rFonts w:ascii="Times New Roman" w:hAnsi="Times New Roman" w:cs="Times New Roman"/>
          <w:sz w:val="28"/>
          <w:szCs w:val="28"/>
          <w:lang w:val="ru-RU"/>
        </w:rPr>
        <w:t>педагогического опыта, научно-методическая, информационно-методическая поддержка УВП, анализируется проведение</w:t>
      </w:r>
      <w:r>
        <w:rPr>
          <w:rFonts w:ascii="Times New Roman" w:hAnsi="Times New Roman" w:cs="Times New Roman"/>
          <w:sz w:val="28"/>
          <w:szCs w:val="28"/>
          <w:lang w:val="ru-RU"/>
        </w:rPr>
        <w:t xml:space="preserve"> предметных недель и др. Особую роль в системе методической работы играют творческие группы педагогов (ТГ), изучающие инновационные процессы в сфере дополнительного образования и диссеминирующие свой опыт среди педагогов.</w:t>
      </w:r>
    </w:p>
    <w:p w14:paraId="3F21ABC2" w14:textId="77777777" w:rsidR="00FD6733" w:rsidRDefault="00FD6733" w:rsidP="00FD6733">
      <w:pPr>
        <w:widowControl w:val="0"/>
        <w:shd w:val="clear" w:color="auto" w:fill="FFFFFF"/>
        <w:autoSpaceDE w:val="0"/>
        <w:autoSpaceDN w:val="0"/>
        <w:adjustRightInd w:val="0"/>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Pr="0067116E">
        <w:rPr>
          <w:rFonts w:ascii="Times New Roman" w:hAnsi="Times New Roman" w:cs="Times New Roman"/>
          <w:sz w:val="28"/>
          <w:szCs w:val="28"/>
        </w:rPr>
        <w:t xml:space="preserve">Тактической стороной методической деятельности руководит </w:t>
      </w:r>
      <w:r w:rsidRPr="0098329F">
        <w:rPr>
          <w:rFonts w:ascii="Times New Roman" w:hAnsi="Times New Roman" w:cs="Times New Roman"/>
          <w:sz w:val="28"/>
          <w:szCs w:val="28"/>
        </w:rPr>
        <w:lastRenderedPageBreak/>
        <w:t>Методический Совет (МС)</w:t>
      </w:r>
      <w:r w:rsidRPr="0067116E">
        <w:rPr>
          <w:rFonts w:ascii="Times New Roman" w:hAnsi="Times New Roman" w:cs="Times New Roman"/>
          <w:sz w:val="28"/>
          <w:szCs w:val="28"/>
        </w:rPr>
        <w:t xml:space="preserve"> учреждения. Этот </w:t>
      </w:r>
      <w:r>
        <w:rPr>
          <w:rFonts w:ascii="Times New Roman" w:hAnsi="Times New Roman" w:cs="Times New Roman"/>
          <w:sz w:val="28"/>
          <w:szCs w:val="28"/>
        </w:rPr>
        <w:t xml:space="preserve">коллегиальный орган педагогов </w:t>
      </w:r>
      <w:r w:rsidRPr="0067116E">
        <w:rPr>
          <w:rFonts w:ascii="Times New Roman" w:hAnsi="Times New Roman" w:cs="Times New Roman"/>
          <w:sz w:val="28"/>
          <w:szCs w:val="28"/>
        </w:rPr>
        <w:t>создан с целью оптимизации и координации методической работы. В его составе – опытные педагоги, методисты, руководители МО. Руководство</w:t>
      </w:r>
      <w:r>
        <w:rPr>
          <w:rFonts w:ascii="Times New Roman" w:hAnsi="Times New Roman" w:cs="Times New Roman"/>
          <w:sz w:val="28"/>
          <w:szCs w:val="28"/>
        </w:rPr>
        <w:t xml:space="preserve"> работой МС осуществляется заместителем </w:t>
      </w:r>
      <w:r w:rsidRPr="0067116E">
        <w:rPr>
          <w:rFonts w:ascii="Times New Roman" w:hAnsi="Times New Roman" w:cs="Times New Roman"/>
          <w:sz w:val="28"/>
          <w:szCs w:val="28"/>
        </w:rPr>
        <w:t>директора</w:t>
      </w:r>
      <w:r>
        <w:rPr>
          <w:rFonts w:ascii="Times New Roman" w:hAnsi="Times New Roman" w:cs="Times New Roman"/>
          <w:sz w:val="28"/>
          <w:szCs w:val="28"/>
        </w:rPr>
        <w:t xml:space="preserve"> - Головановой Т.В.</w:t>
      </w:r>
      <w:r w:rsidRPr="0067116E">
        <w:rPr>
          <w:rFonts w:ascii="Times New Roman" w:hAnsi="Times New Roman" w:cs="Times New Roman"/>
          <w:sz w:val="28"/>
          <w:szCs w:val="28"/>
        </w:rPr>
        <w:t xml:space="preserve"> </w:t>
      </w:r>
    </w:p>
    <w:p w14:paraId="09C7149C" w14:textId="77777777" w:rsidR="00FD6733" w:rsidRPr="0067116E" w:rsidRDefault="00FD6733" w:rsidP="00FD6733">
      <w:pPr>
        <w:widowControl w:val="0"/>
        <w:shd w:val="clear" w:color="auto" w:fill="FFFFFF"/>
        <w:autoSpaceDE w:val="0"/>
        <w:autoSpaceDN w:val="0"/>
        <w:adjustRightInd w:val="0"/>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Pr="0067116E">
        <w:rPr>
          <w:rFonts w:ascii="Times New Roman" w:hAnsi="Times New Roman" w:cs="Times New Roman"/>
          <w:sz w:val="28"/>
          <w:szCs w:val="28"/>
        </w:rPr>
        <w:t>Методическим Советом рассматриваются и утверждаются образоват</w:t>
      </w:r>
      <w:r>
        <w:rPr>
          <w:rFonts w:ascii="Times New Roman" w:hAnsi="Times New Roman" w:cs="Times New Roman"/>
          <w:sz w:val="28"/>
          <w:szCs w:val="28"/>
        </w:rPr>
        <w:t>ельные программы, план работы</w:t>
      </w:r>
      <w:r w:rsidRPr="0067116E">
        <w:rPr>
          <w:rFonts w:ascii="Times New Roman" w:hAnsi="Times New Roman" w:cs="Times New Roman"/>
          <w:sz w:val="28"/>
          <w:szCs w:val="28"/>
        </w:rPr>
        <w:t xml:space="preserve"> над методической темой,</w:t>
      </w:r>
      <w:r>
        <w:rPr>
          <w:rFonts w:ascii="Times New Roman" w:hAnsi="Times New Roman" w:cs="Times New Roman"/>
          <w:sz w:val="28"/>
          <w:szCs w:val="28"/>
        </w:rPr>
        <w:t xml:space="preserve"> темы самообразования и другие актуальные вопросы педагогической практики.</w:t>
      </w:r>
      <w:r w:rsidRPr="0067116E">
        <w:rPr>
          <w:rFonts w:ascii="Times New Roman" w:hAnsi="Times New Roman" w:cs="Times New Roman"/>
          <w:sz w:val="28"/>
          <w:szCs w:val="28"/>
        </w:rPr>
        <w:t xml:space="preserve"> Вся методическая продукция, подготовленная методистами и педагогами, рассматривается и утверждается также на </w:t>
      </w:r>
      <w:r>
        <w:rPr>
          <w:rFonts w:ascii="Times New Roman" w:hAnsi="Times New Roman" w:cs="Times New Roman"/>
          <w:sz w:val="28"/>
          <w:szCs w:val="28"/>
        </w:rPr>
        <w:t xml:space="preserve">заседаниях Методического Совета, заседания которого проводятся </w:t>
      </w:r>
      <w:r w:rsidRPr="0067116E">
        <w:rPr>
          <w:rFonts w:ascii="Times New Roman" w:hAnsi="Times New Roman" w:cs="Times New Roman"/>
          <w:sz w:val="28"/>
          <w:szCs w:val="28"/>
        </w:rPr>
        <w:t>4</w:t>
      </w:r>
      <w:r>
        <w:rPr>
          <w:rFonts w:ascii="Times New Roman" w:hAnsi="Times New Roman" w:cs="Times New Roman"/>
          <w:sz w:val="28"/>
          <w:szCs w:val="28"/>
        </w:rPr>
        <w:t xml:space="preserve"> - 5 раз в год.</w:t>
      </w:r>
      <w:r w:rsidRPr="0067116E">
        <w:rPr>
          <w:rFonts w:ascii="Times New Roman" w:hAnsi="Times New Roman" w:cs="Times New Roman"/>
          <w:sz w:val="28"/>
          <w:szCs w:val="28"/>
        </w:rPr>
        <w:t xml:space="preserve"> </w:t>
      </w:r>
      <w:r>
        <w:rPr>
          <w:rFonts w:ascii="Times New Roman" w:hAnsi="Times New Roman" w:cs="Times New Roman"/>
          <w:sz w:val="28"/>
          <w:szCs w:val="28"/>
        </w:rPr>
        <w:t>Особое внимание уделяется</w:t>
      </w:r>
      <w:r w:rsidRPr="0067116E">
        <w:rPr>
          <w:rFonts w:ascii="Times New Roman" w:hAnsi="Times New Roman" w:cs="Times New Roman"/>
          <w:sz w:val="28"/>
          <w:szCs w:val="28"/>
        </w:rPr>
        <w:t xml:space="preserve"> организации проектной деятельности, в том числе реализации  педагогических проектов, направленных на оптимизацию деятельности учреждения в новых условиях: «Успех»- территория здоровья»;</w:t>
      </w:r>
      <w:r>
        <w:rPr>
          <w:rFonts w:ascii="Times New Roman" w:hAnsi="Times New Roman" w:cs="Times New Roman"/>
          <w:sz w:val="28"/>
          <w:szCs w:val="28"/>
        </w:rPr>
        <w:t xml:space="preserve"> </w:t>
      </w:r>
      <w:r w:rsidRPr="0067116E">
        <w:rPr>
          <w:rFonts w:ascii="Times New Roman" w:hAnsi="Times New Roman" w:cs="Times New Roman"/>
          <w:sz w:val="28"/>
          <w:szCs w:val="28"/>
        </w:rPr>
        <w:t>«</w:t>
      </w:r>
      <w:r w:rsidRPr="0067116E">
        <w:rPr>
          <w:rFonts w:ascii="Times New Roman" w:hAnsi="Times New Roman" w:cs="Times New Roman"/>
          <w:bCs/>
          <w:sz w:val="28"/>
          <w:szCs w:val="28"/>
        </w:rPr>
        <w:t xml:space="preserve">Информатизация </w:t>
      </w:r>
      <w:r>
        <w:rPr>
          <w:rFonts w:ascii="Times New Roman" w:hAnsi="Times New Roman" w:cs="Times New Roman"/>
          <w:bCs/>
          <w:sz w:val="28"/>
          <w:szCs w:val="28"/>
        </w:rPr>
        <w:t>образовательного пространства Д</w:t>
      </w:r>
      <w:r w:rsidRPr="0067116E">
        <w:rPr>
          <w:rFonts w:ascii="Times New Roman" w:hAnsi="Times New Roman" w:cs="Times New Roman"/>
          <w:bCs/>
          <w:sz w:val="28"/>
          <w:szCs w:val="28"/>
        </w:rPr>
        <w:t>Т «Успех»</w:t>
      </w:r>
      <w:r>
        <w:rPr>
          <w:rFonts w:ascii="Times New Roman" w:hAnsi="Times New Roman" w:cs="Times New Roman"/>
          <w:bCs/>
          <w:sz w:val="28"/>
          <w:szCs w:val="28"/>
        </w:rPr>
        <w:t xml:space="preserve">; </w:t>
      </w:r>
      <w:r w:rsidRPr="0067116E">
        <w:rPr>
          <w:rFonts w:ascii="Times New Roman" w:hAnsi="Times New Roman" w:cs="Times New Roman"/>
          <w:bCs/>
          <w:sz w:val="28"/>
          <w:szCs w:val="28"/>
        </w:rPr>
        <w:t>«Развитие д</w:t>
      </w:r>
      <w:r>
        <w:rPr>
          <w:rFonts w:ascii="Times New Roman" w:hAnsi="Times New Roman" w:cs="Times New Roman"/>
          <w:bCs/>
          <w:sz w:val="28"/>
          <w:szCs w:val="28"/>
        </w:rPr>
        <w:t>етской одаренности в условиях ДТ «Успех» и др.</w:t>
      </w:r>
    </w:p>
    <w:p w14:paraId="356E6410" w14:textId="77777777" w:rsidR="00FD6733" w:rsidRPr="0067116E" w:rsidRDefault="00FD6733" w:rsidP="00FD6733">
      <w:pPr>
        <w:shd w:val="clear" w:color="auto" w:fill="FFFFFF"/>
        <w:autoSpaceDE w:val="0"/>
        <w:autoSpaceDN w:val="0"/>
        <w:adjustRightInd w:val="0"/>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w:t>
      </w:r>
      <w:r w:rsidRPr="0067116E">
        <w:rPr>
          <w:rFonts w:ascii="Times New Roman" w:hAnsi="Times New Roman" w:cs="Times New Roman"/>
          <w:sz w:val="28"/>
          <w:szCs w:val="28"/>
        </w:rPr>
        <w:t>Важную роль в активизации методической рабо</w:t>
      </w:r>
      <w:r>
        <w:rPr>
          <w:rFonts w:ascii="Times New Roman" w:hAnsi="Times New Roman" w:cs="Times New Roman"/>
          <w:sz w:val="28"/>
          <w:szCs w:val="28"/>
        </w:rPr>
        <w:t xml:space="preserve">ты коллектива Дома творчества </w:t>
      </w:r>
      <w:r w:rsidRPr="0067116E">
        <w:rPr>
          <w:rFonts w:ascii="Times New Roman" w:hAnsi="Times New Roman" w:cs="Times New Roman"/>
          <w:sz w:val="28"/>
          <w:szCs w:val="28"/>
        </w:rPr>
        <w:t xml:space="preserve">играют </w:t>
      </w:r>
      <w:r w:rsidRPr="0098329F">
        <w:rPr>
          <w:rFonts w:ascii="Times New Roman" w:hAnsi="Times New Roman" w:cs="Times New Roman"/>
          <w:sz w:val="28"/>
          <w:szCs w:val="28"/>
        </w:rPr>
        <w:t>методические объединения</w:t>
      </w:r>
      <w:r>
        <w:rPr>
          <w:rFonts w:ascii="Times New Roman" w:hAnsi="Times New Roman" w:cs="Times New Roman"/>
          <w:sz w:val="28"/>
          <w:szCs w:val="28"/>
        </w:rPr>
        <w:t xml:space="preserve"> (МО). </w:t>
      </w:r>
      <w:r w:rsidRPr="0067116E">
        <w:rPr>
          <w:rFonts w:ascii="Times New Roman" w:hAnsi="Times New Roman" w:cs="Times New Roman"/>
          <w:sz w:val="28"/>
          <w:szCs w:val="28"/>
        </w:rPr>
        <w:t>Направленность их деятельности соответствует целям и задачам учреждения. Руководство МО осуществляется педагогами высшей категории, имеющими большой стаж  и опыт педагогической работы, владеющими методикой обучения и ведения исследовательской работы.</w:t>
      </w:r>
    </w:p>
    <w:p w14:paraId="670186E9" w14:textId="77777777" w:rsidR="00FD6733" w:rsidRDefault="00FD6733" w:rsidP="00FD6733">
      <w:pPr>
        <w:shd w:val="clear" w:color="auto" w:fill="FFFFFF"/>
        <w:autoSpaceDE w:val="0"/>
        <w:autoSpaceDN w:val="0"/>
        <w:adjustRightInd w:val="0"/>
        <w:spacing w:after="0" w:line="240" w:lineRule="auto"/>
        <w:ind w:right="-2"/>
        <w:jc w:val="both"/>
        <w:rPr>
          <w:rFonts w:ascii="Times New Roman" w:hAnsi="Times New Roman" w:cs="Times New Roman"/>
          <w:bCs/>
          <w:sz w:val="28"/>
          <w:szCs w:val="28"/>
        </w:rPr>
      </w:pPr>
      <w:r>
        <w:rPr>
          <w:rFonts w:ascii="Times New Roman" w:hAnsi="Times New Roman" w:cs="Times New Roman"/>
          <w:sz w:val="28"/>
          <w:szCs w:val="28"/>
        </w:rPr>
        <w:t xml:space="preserve">       </w:t>
      </w:r>
      <w:r w:rsidRPr="0067116E">
        <w:rPr>
          <w:rFonts w:ascii="Times New Roman" w:hAnsi="Times New Roman" w:cs="Times New Roman"/>
          <w:sz w:val="28"/>
          <w:szCs w:val="28"/>
        </w:rPr>
        <w:t>В течение ряда лет в учреждении действуют 5 методически</w:t>
      </w:r>
      <w:r>
        <w:rPr>
          <w:rFonts w:ascii="Times New Roman" w:hAnsi="Times New Roman" w:cs="Times New Roman"/>
          <w:sz w:val="28"/>
          <w:szCs w:val="28"/>
        </w:rPr>
        <w:t>х объединений</w:t>
      </w:r>
      <w:r w:rsidRPr="0067116E">
        <w:rPr>
          <w:rFonts w:ascii="Times New Roman" w:hAnsi="Times New Roman" w:cs="Times New Roman"/>
          <w:sz w:val="28"/>
          <w:szCs w:val="28"/>
        </w:rPr>
        <w:t xml:space="preserve">: </w:t>
      </w:r>
      <w:r w:rsidRPr="0067116E">
        <w:rPr>
          <w:rFonts w:ascii="Times New Roman" w:hAnsi="Times New Roman" w:cs="Times New Roman"/>
          <w:bCs/>
          <w:sz w:val="28"/>
          <w:szCs w:val="28"/>
        </w:rPr>
        <w:t>педагогов, работающих с дошкольниками;</w:t>
      </w:r>
      <w:r>
        <w:rPr>
          <w:rFonts w:ascii="Times New Roman" w:hAnsi="Times New Roman" w:cs="Times New Roman"/>
          <w:sz w:val="28"/>
          <w:szCs w:val="28"/>
        </w:rPr>
        <w:t xml:space="preserve"> </w:t>
      </w:r>
      <w:r w:rsidRPr="0067116E">
        <w:rPr>
          <w:rFonts w:ascii="Times New Roman" w:hAnsi="Times New Roman" w:cs="Times New Roman"/>
          <w:bCs/>
          <w:sz w:val="28"/>
          <w:szCs w:val="28"/>
        </w:rPr>
        <w:t>педагогов- музыкантов;</w:t>
      </w:r>
      <w:r>
        <w:rPr>
          <w:rFonts w:ascii="Times New Roman" w:hAnsi="Times New Roman" w:cs="Times New Roman"/>
          <w:sz w:val="28"/>
          <w:szCs w:val="28"/>
        </w:rPr>
        <w:t xml:space="preserve"> </w:t>
      </w:r>
      <w:r w:rsidRPr="0067116E">
        <w:rPr>
          <w:rFonts w:ascii="Times New Roman" w:hAnsi="Times New Roman" w:cs="Times New Roman"/>
          <w:bCs/>
          <w:sz w:val="28"/>
          <w:szCs w:val="28"/>
        </w:rPr>
        <w:t>педагогов-прикладников;</w:t>
      </w:r>
      <w:r>
        <w:rPr>
          <w:rFonts w:ascii="Times New Roman" w:hAnsi="Times New Roman" w:cs="Times New Roman"/>
          <w:sz w:val="28"/>
          <w:szCs w:val="28"/>
        </w:rPr>
        <w:t xml:space="preserve"> </w:t>
      </w:r>
      <w:r>
        <w:rPr>
          <w:rFonts w:ascii="Times New Roman" w:hAnsi="Times New Roman" w:cs="Times New Roman"/>
          <w:bCs/>
          <w:sz w:val="28"/>
          <w:szCs w:val="28"/>
        </w:rPr>
        <w:t>педагогов-</w:t>
      </w:r>
      <w:r w:rsidRPr="0067116E">
        <w:rPr>
          <w:rFonts w:ascii="Times New Roman" w:hAnsi="Times New Roman" w:cs="Times New Roman"/>
          <w:bCs/>
          <w:sz w:val="28"/>
          <w:szCs w:val="28"/>
        </w:rPr>
        <w:t>хореографов;</w:t>
      </w:r>
      <w:r>
        <w:rPr>
          <w:rFonts w:ascii="Times New Roman" w:hAnsi="Times New Roman" w:cs="Times New Roman"/>
          <w:sz w:val="28"/>
          <w:szCs w:val="28"/>
        </w:rPr>
        <w:t xml:space="preserve"> </w:t>
      </w:r>
      <w:r w:rsidRPr="0067116E">
        <w:rPr>
          <w:rFonts w:ascii="Times New Roman" w:hAnsi="Times New Roman" w:cs="Times New Roman"/>
          <w:bCs/>
          <w:sz w:val="28"/>
          <w:szCs w:val="28"/>
        </w:rPr>
        <w:t>педагогов туристско-краеведческой, физкультурно-спо</w:t>
      </w:r>
      <w:r>
        <w:rPr>
          <w:rFonts w:ascii="Times New Roman" w:hAnsi="Times New Roman" w:cs="Times New Roman"/>
          <w:bCs/>
          <w:sz w:val="28"/>
          <w:szCs w:val="28"/>
        </w:rPr>
        <w:t xml:space="preserve">ртивной, эколого-биологической </w:t>
      </w:r>
      <w:r w:rsidRPr="0067116E">
        <w:rPr>
          <w:rFonts w:ascii="Times New Roman" w:hAnsi="Times New Roman" w:cs="Times New Roman"/>
          <w:bCs/>
          <w:sz w:val="28"/>
          <w:szCs w:val="28"/>
        </w:rPr>
        <w:t xml:space="preserve">направленностей. </w:t>
      </w:r>
    </w:p>
    <w:p w14:paraId="40A19553" w14:textId="77777777" w:rsidR="00FD6733" w:rsidRDefault="00FD6733" w:rsidP="00FD6733">
      <w:pPr>
        <w:shd w:val="clear" w:color="auto" w:fill="FFFFFF"/>
        <w:autoSpaceDE w:val="0"/>
        <w:autoSpaceDN w:val="0"/>
        <w:adjustRightInd w:val="0"/>
        <w:spacing w:after="0" w:line="240" w:lineRule="auto"/>
        <w:ind w:right="-2"/>
        <w:jc w:val="both"/>
        <w:rPr>
          <w:rFonts w:ascii="Times New Roman" w:hAnsi="Times New Roman" w:cs="Times New Roman"/>
          <w:sz w:val="28"/>
          <w:szCs w:val="28"/>
        </w:rPr>
      </w:pPr>
      <w:r>
        <w:rPr>
          <w:rFonts w:ascii="Times New Roman" w:hAnsi="Times New Roman" w:cs="Times New Roman"/>
          <w:bCs/>
          <w:sz w:val="28"/>
          <w:szCs w:val="28"/>
        </w:rPr>
        <w:t xml:space="preserve">       </w:t>
      </w:r>
      <w:r w:rsidRPr="0067116E">
        <w:rPr>
          <w:rFonts w:ascii="Times New Roman" w:hAnsi="Times New Roman" w:cs="Times New Roman"/>
          <w:sz w:val="28"/>
          <w:szCs w:val="28"/>
        </w:rPr>
        <w:t>Структура плана едина для всех МО, а содержание работы и тематика заседаний строго дифференцированы в соответствии с интересами и потребностями членов МО. Содержание деятельности м</w:t>
      </w:r>
      <w:r>
        <w:rPr>
          <w:rFonts w:ascii="Times New Roman" w:hAnsi="Times New Roman" w:cs="Times New Roman"/>
          <w:sz w:val="28"/>
          <w:szCs w:val="28"/>
        </w:rPr>
        <w:t xml:space="preserve">етодических объединений отражает </w:t>
      </w:r>
      <w:r w:rsidRPr="0067116E">
        <w:rPr>
          <w:rFonts w:ascii="Times New Roman" w:hAnsi="Times New Roman" w:cs="Times New Roman"/>
          <w:sz w:val="28"/>
          <w:szCs w:val="28"/>
        </w:rPr>
        <w:t xml:space="preserve">проблемы следующего характера: организация воспитательного процесса, </w:t>
      </w:r>
      <w:r>
        <w:rPr>
          <w:rFonts w:ascii="Times New Roman" w:hAnsi="Times New Roman" w:cs="Times New Roman"/>
          <w:sz w:val="28"/>
          <w:szCs w:val="28"/>
        </w:rPr>
        <w:t xml:space="preserve">инновации в </w:t>
      </w:r>
      <w:r w:rsidRPr="0067116E">
        <w:rPr>
          <w:rFonts w:ascii="Times New Roman" w:hAnsi="Times New Roman" w:cs="Times New Roman"/>
          <w:sz w:val="28"/>
          <w:szCs w:val="28"/>
        </w:rPr>
        <w:t>процесс</w:t>
      </w:r>
      <w:r>
        <w:rPr>
          <w:rFonts w:ascii="Times New Roman" w:hAnsi="Times New Roman" w:cs="Times New Roman"/>
          <w:sz w:val="28"/>
          <w:szCs w:val="28"/>
        </w:rPr>
        <w:t>е</w:t>
      </w:r>
      <w:r w:rsidRPr="0067116E">
        <w:rPr>
          <w:rFonts w:ascii="Times New Roman" w:hAnsi="Times New Roman" w:cs="Times New Roman"/>
          <w:sz w:val="28"/>
          <w:szCs w:val="28"/>
        </w:rPr>
        <w:t xml:space="preserve"> обучения, проблемы возрастной психологии, формирование </w:t>
      </w:r>
      <w:r>
        <w:rPr>
          <w:rFonts w:ascii="Times New Roman" w:hAnsi="Times New Roman" w:cs="Times New Roman"/>
          <w:sz w:val="28"/>
          <w:szCs w:val="28"/>
        </w:rPr>
        <w:t xml:space="preserve">личностных </w:t>
      </w:r>
      <w:r w:rsidRPr="0067116E">
        <w:rPr>
          <w:rFonts w:ascii="Times New Roman" w:hAnsi="Times New Roman" w:cs="Times New Roman"/>
          <w:sz w:val="28"/>
          <w:szCs w:val="28"/>
        </w:rPr>
        <w:t xml:space="preserve">компетенций у воспитанников, мониторинг образовательного процесса, разработка УМК и др. </w:t>
      </w:r>
    </w:p>
    <w:p w14:paraId="11EA7496" w14:textId="77777777" w:rsidR="00FD6733" w:rsidRDefault="00FD6733" w:rsidP="00FD6733">
      <w:pPr>
        <w:spacing w:after="0" w:line="240" w:lineRule="auto"/>
        <w:ind w:right="-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7116E">
        <w:rPr>
          <w:rFonts w:ascii="Times New Roman" w:eastAsia="Times New Roman" w:hAnsi="Times New Roman" w:cs="Times New Roman"/>
          <w:sz w:val="28"/>
          <w:szCs w:val="28"/>
        </w:rPr>
        <w:t xml:space="preserve">Анализ деятельности </w:t>
      </w:r>
      <w:r>
        <w:rPr>
          <w:rFonts w:ascii="Times New Roman" w:eastAsia="Times New Roman" w:hAnsi="Times New Roman" w:cs="Times New Roman"/>
          <w:sz w:val="28"/>
          <w:szCs w:val="28"/>
        </w:rPr>
        <w:t xml:space="preserve">методических объединений </w:t>
      </w:r>
      <w:r w:rsidRPr="0067116E">
        <w:rPr>
          <w:rFonts w:ascii="Times New Roman" w:eastAsia="Times New Roman" w:hAnsi="Times New Roman" w:cs="Times New Roman"/>
          <w:sz w:val="28"/>
          <w:szCs w:val="28"/>
        </w:rPr>
        <w:t>свидетельствует о том, что они оказывают достаточно эффективную помощь педагогам в орган</w:t>
      </w:r>
      <w:r>
        <w:rPr>
          <w:rFonts w:ascii="Times New Roman" w:eastAsia="Times New Roman" w:hAnsi="Times New Roman" w:cs="Times New Roman"/>
          <w:sz w:val="28"/>
          <w:szCs w:val="28"/>
        </w:rPr>
        <w:t>изации и осуществлении учебно-</w:t>
      </w:r>
      <w:r w:rsidRPr="0067116E">
        <w:rPr>
          <w:rFonts w:ascii="Times New Roman" w:eastAsia="Times New Roman" w:hAnsi="Times New Roman" w:cs="Times New Roman"/>
          <w:sz w:val="28"/>
          <w:szCs w:val="28"/>
        </w:rPr>
        <w:t>воспитательного процесса,</w:t>
      </w:r>
      <w:r>
        <w:rPr>
          <w:rFonts w:ascii="Times New Roman" w:eastAsia="Times New Roman" w:hAnsi="Times New Roman" w:cs="Times New Roman"/>
          <w:sz w:val="28"/>
          <w:szCs w:val="28"/>
        </w:rPr>
        <w:t xml:space="preserve"> повышении профессиональной компетентности педагогов, что наилучшим образом влияет на результативность образовательного процесса.</w:t>
      </w:r>
    </w:p>
    <w:p w14:paraId="6A875364" w14:textId="4F4CC3FA" w:rsidR="00FD6733" w:rsidRPr="00525F1D" w:rsidRDefault="00FD6733" w:rsidP="00FD6733">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Для п</w:t>
      </w:r>
      <w:r w:rsidRPr="00525F1D">
        <w:rPr>
          <w:rFonts w:ascii="Times New Roman" w:hAnsi="Times New Roman" w:cs="Times New Roman"/>
          <w:sz w:val="28"/>
          <w:szCs w:val="28"/>
        </w:rPr>
        <w:t>овышени</w:t>
      </w:r>
      <w:r>
        <w:rPr>
          <w:rFonts w:ascii="Times New Roman" w:hAnsi="Times New Roman" w:cs="Times New Roman"/>
          <w:sz w:val="28"/>
          <w:szCs w:val="28"/>
        </w:rPr>
        <w:t xml:space="preserve">я профессионального мастерства </w:t>
      </w:r>
      <w:r w:rsidRPr="00525F1D">
        <w:rPr>
          <w:rFonts w:ascii="Times New Roman" w:hAnsi="Times New Roman" w:cs="Times New Roman"/>
          <w:sz w:val="28"/>
          <w:szCs w:val="28"/>
        </w:rPr>
        <w:t xml:space="preserve">педагогов </w:t>
      </w:r>
      <w:r>
        <w:rPr>
          <w:rFonts w:ascii="Times New Roman" w:hAnsi="Times New Roman" w:cs="Times New Roman"/>
          <w:sz w:val="28"/>
          <w:szCs w:val="28"/>
        </w:rPr>
        <w:t xml:space="preserve">используются различные формы работы: научно-практические семинары, конференции, конкурсы методической продукции, мастер-классы, курсы </w:t>
      </w:r>
      <w:r>
        <w:rPr>
          <w:rFonts w:ascii="Times New Roman" w:hAnsi="Times New Roman" w:cs="Times New Roman"/>
          <w:sz w:val="28"/>
          <w:szCs w:val="28"/>
        </w:rPr>
        <w:lastRenderedPageBreak/>
        <w:t>повышения квалификации. Так, например, тематика</w:t>
      </w:r>
      <w:r w:rsidRPr="004D7FA5">
        <w:rPr>
          <w:rFonts w:ascii="Times New Roman" w:hAnsi="Times New Roman" w:cs="Times New Roman"/>
          <w:sz w:val="28"/>
          <w:szCs w:val="28"/>
        </w:rPr>
        <w:t xml:space="preserve"> </w:t>
      </w:r>
      <w:r>
        <w:rPr>
          <w:rFonts w:ascii="Times New Roman" w:hAnsi="Times New Roman" w:cs="Times New Roman"/>
          <w:sz w:val="28"/>
          <w:szCs w:val="28"/>
        </w:rPr>
        <w:t>научно-практических семинаров в течение  учебного года была направлена на изучение инновационных</w:t>
      </w:r>
      <w:r>
        <w:rPr>
          <w:rFonts w:ascii="Times New Roman" w:eastAsia="Times New Roman" w:hAnsi="Times New Roman" w:cs="Times New Roman"/>
          <w:color w:val="000000"/>
          <w:sz w:val="28"/>
          <w:szCs w:val="28"/>
        </w:rPr>
        <w:t xml:space="preserve"> технологий, </w:t>
      </w:r>
      <w:r w:rsidRPr="00847345">
        <w:rPr>
          <w:rFonts w:ascii="Times New Roman" w:eastAsia="Times New Roman" w:hAnsi="Times New Roman" w:cs="Times New Roman"/>
          <w:color w:val="000000"/>
          <w:sz w:val="28"/>
          <w:szCs w:val="28"/>
        </w:rPr>
        <w:t>наиболее продуктивны</w:t>
      </w:r>
      <w:r>
        <w:rPr>
          <w:rFonts w:ascii="Times New Roman" w:eastAsia="Times New Roman" w:hAnsi="Times New Roman" w:cs="Times New Roman"/>
          <w:color w:val="000000"/>
          <w:sz w:val="28"/>
          <w:szCs w:val="28"/>
        </w:rPr>
        <w:t>х</w:t>
      </w:r>
      <w:r w:rsidRPr="00847345">
        <w:rPr>
          <w:rFonts w:ascii="Times New Roman" w:eastAsia="Times New Roman" w:hAnsi="Times New Roman" w:cs="Times New Roman"/>
          <w:color w:val="000000"/>
          <w:sz w:val="28"/>
          <w:szCs w:val="28"/>
        </w:rPr>
        <w:t xml:space="preserve"> метод</w:t>
      </w:r>
      <w:r>
        <w:rPr>
          <w:rFonts w:ascii="Times New Roman" w:eastAsia="Times New Roman" w:hAnsi="Times New Roman" w:cs="Times New Roman"/>
          <w:color w:val="000000"/>
          <w:sz w:val="28"/>
          <w:szCs w:val="28"/>
        </w:rPr>
        <w:t>ов</w:t>
      </w:r>
      <w:r w:rsidRPr="00847345">
        <w:rPr>
          <w:rFonts w:ascii="Times New Roman" w:eastAsia="Times New Roman" w:hAnsi="Times New Roman" w:cs="Times New Roman"/>
          <w:color w:val="000000"/>
          <w:sz w:val="28"/>
          <w:szCs w:val="28"/>
        </w:rPr>
        <w:t xml:space="preserve"> и прием</w:t>
      </w:r>
      <w:r>
        <w:rPr>
          <w:rFonts w:ascii="Times New Roman" w:eastAsia="Times New Roman" w:hAnsi="Times New Roman" w:cs="Times New Roman"/>
          <w:color w:val="000000"/>
          <w:sz w:val="28"/>
          <w:szCs w:val="28"/>
        </w:rPr>
        <w:t>ов</w:t>
      </w:r>
      <w:r w:rsidRPr="00847345">
        <w:rPr>
          <w:rFonts w:ascii="Times New Roman" w:eastAsia="Times New Roman" w:hAnsi="Times New Roman" w:cs="Times New Roman"/>
          <w:color w:val="000000"/>
          <w:sz w:val="28"/>
          <w:szCs w:val="28"/>
        </w:rPr>
        <w:t xml:space="preserve"> обучения</w:t>
      </w:r>
      <w:r>
        <w:rPr>
          <w:rFonts w:ascii="Times New Roman" w:eastAsia="Times New Roman" w:hAnsi="Times New Roman" w:cs="Times New Roman"/>
          <w:color w:val="000000"/>
          <w:sz w:val="28"/>
          <w:szCs w:val="28"/>
        </w:rPr>
        <w:t>, разработку интерактивных занятий.</w:t>
      </w:r>
      <w:r>
        <w:rPr>
          <w:rFonts w:ascii="Times New Roman" w:hAnsi="Times New Roman" w:cs="Times New Roman"/>
          <w:sz w:val="28"/>
          <w:szCs w:val="28"/>
        </w:rPr>
        <w:t xml:space="preserve"> Это позволило </w:t>
      </w:r>
      <w:proofErr w:type="spellStart"/>
      <w:r>
        <w:rPr>
          <w:rFonts w:ascii="Times New Roman" w:hAnsi="Times New Roman" w:cs="Times New Roman"/>
          <w:sz w:val="28"/>
          <w:szCs w:val="28"/>
        </w:rPr>
        <w:t>смотивировать</w:t>
      </w:r>
      <w:proofErr w:type="spellEnd"/>
      <w:r>
        <w:rPr>
          <w:rFonts w:ascii="Times New Roman" w:hAnsi="Times New Roman" w:cs="Times New Roman"/>
          <w:sz w:val="28"/>
          <w:szCs w:val="28"/>
        </w:rPr>
        <w:t xml:space="preserve"> педагогов на использование в своей практической деятельности рефлексивных, игровых, проектных технологий, обеспечивающих активность воспитанников, что является сегодня жизненно необходимым в дополнительном образовании</w:t>
      </w:r>
      <w:r w:rsidRPr="007C7095">
        <w:rPr>
          <w:rFonts w:ascii="Times New Roman" w:hAnsi="Times New Roman" w:cs="Times New Roman"/>
          <w:sz w:val="28"/>
          <w:szCs w:val="28"/>
        </w:rPr>
        <w:t xml:space="preserve"> [2</w:t>
      </w:r>
      <w:r>
        <w:rPr>
          <w:rFonts w:ascii="Times New Roman" w:hAnsi="Times New Roman" w:cs="Times New Roman"/>
          <w:sz w:val="28"/>
          <w:szCs w:val="28"/>
        </w:rPr>
        <w:t xml:space="preserve"> </w:t>
      </w:r>
      <w:r w:rsidRPr="007C7095">
        <w:rPr>
          <w:rFonts w:ascii="Times New Roman" w:hAnsi="Times New Roman" w:cs="Times New Roman"/>
          <w:sz w:val="28"/>
          <w:szCs w:val="28"/>
        </w:rPr>
        <w:t>]</w:t>
      </w:r>
      <w:r>
        <w:rPr>
          <w:rFonts w:ascii="Times New Roman" w:hAnsi="Times New Roman" w:cs="Times New Roman"/>
          <w:sz w:val="28"/>
          <w:szCs w:val="28"/>
        </w:rPr>
        <w:t xml:space="preserve">. </w:t>
      </w:r>
    </w:p>
    <w:p w14:paraId="6497064E" w14:textId="77777777" w:rsidR="00FD6733" w:rsidRPr="00625950" w:rsidRDefault="00FD6733" w:rsidP="00FD6733">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Одним </w:t>
      </w:r>
      <w:r w:rsidRPr="00A87E7F">
        <w:rPr>
          <w:rFonts w:ascii="Times New Roman" w:hAnsi="Times New Roman" w:cs="Times New Roman"/>
          <w:sz w:val="28"/>
          <w:szCs w:val="28"/>
        </w:rPr>
        <w:t xml:space="preserve">из направлений </w:t>
      </w:r>
      <w:r>
        <w:rPr>
          <w:rFonts w:ascii="Times New Roman" w:hAnsi="Times New Roman" w:cs="Times New Roman"/>
          <w:sz w:val="28"/>
          <w:szCs w:val="28"/>
        </w:rPr>
        <w:t xml:space="preserve">методической работы является </w:t>
      </w:r>
      <w:r w:rsidRPr="00A87E7F">
        <w:rPr>
          <w:rFonts w:ascii="Times New Roman" w:hAnsi="Times New Roman" w:cs="Times New Roman"/>
          <w:sz w:val="28"/>
          <w:szCs w:val="28"/>
        </w:rPr>
        <w:t xml:space="preserve">оказание </w:t>
      </w:r>
      <w:r>
        <w:rPr>
          <w:rFonts w:ascii="Times New Roman" w:hAnsi="Times New Roman" w:cs="Times New Roman"/>
          <w:sz w:val="28"/>
          <w:szCs w:val="28"/>
        </w:rPr>
        <w:t xml:space="preserve">методистами </w:t>
      </w:r>
      <w:r w:rsidRPr="00A87E7F">
        <w:rPr>
          <w:rFonts w:ascii="Times New Roman" w:hAnsi="Times New Roman" w:cs="Times New Roman"/>
          <w:sz w:val="28"/>
          <w:szCs w:val="28"/>
        </w:rPr>
        <w:t>консультативной помощи</w:t>
      </w:r>
      <w:r>
        <w:rPr>
          <w:rFonts w:ascii="Times New Roman" w:hAnsi="Times New Roman" w:cs="Times New Roman"/>
          <w:sz w:val="28"/>
          <w:szCs w:val="28"/>
        </w:rPr>
        <w:t xml:space="preserve"> </w:t>
      </w:r>
      <w:r w:rsidRPr="00A87E7F">
        <w:rPr>
          <w:rFonts w:ascii="Times New Roman" w:hAnsi="Times New Roman" w:cs="Times New Roman"/>
          <w:sz w:val="28"/>
          <w:szCs w:val="28"/>
        </w:rPr>
        <w:t>педагогам</w:t>
      </w:r>
      <w:r>
        <w:rPr>
          <w:rFonts w:ascii="Times New Roman" w:hAnsi="Times New Roman" w:cs="Times New Roman"/>
          <w:sz w:val="28"/>
          <w:szCs w:val="28"/>
        </w:rPr>
        <w:t xml:space="preserve">, </w:t>
      </w:r>
      <w:r w:rsidRPr="00525F1D">
        <w:rPr>
          <w:rFonts w:ascii="Times New Roman" w:hAnsi="Times New Roman" w:cs="Times New Roman"/>
          <w:sz w:val="28"/>
          <w:szCs w:val="28"/>
        </w:rPr>
        <w:t>заинтересованным в освоении и внедрении проектной, исследовательской технологий, технологии интерактивного обучения</w:t>
      </w:r>
      <w:r>
        <w:rPr>
          <w:rFonts w:ascii="Times New Roman" w:hAnsi="Times New Roman" w:cs="Times New Roman"/>
          <w:sz w:val="28"/>
          <w:szCs w:val="28"/>
        </w:rPr>
        <w:t xml:space="preserve">. Большой объем информации передается педагогам в период разработки образовательных программ. Консультации помогают педагогам разработать </w:t>
      </w:r>
      <w:r>
        <w:rPr>
          <w:rFonts w:ascii="Times New Roman" w:eastAsia="Times New Roman" w:hAnsi="Times New Roman" w:cs="Times New Roman"/>
          <w:sz w:val="28"/>
          <w:szCs w:val="28"/>
        </w:rPr>
        <w:t>учебную документацию</w:t>
      </w:r>
      <w:r w:rsidRPr="00A87E7F">
        <w:rPr>
          <w:rFonts w:ascii="Times New Roman" w:eastAsia="Times New Roman" w:hAnsi="Times New Roman" w:cs="Times New Roman"/>
          <w:sz w:val="28"/>
          <w:szCs w:val="28"/>
        </w:rPr>
        <w:t>, которая</w:t>
      </w:r>
      <w:r>
        <w:rPr>
          <w:rFonts w:ascii="Times New Roman" w:eastAsia="Times New Roman" w:hAnsi="Times New Roman" w:cs="Times New Roman"/>
          <w:sz w:val="28"/>
          <w:szCs w:val="28"/>
        </w:rPr>
        <w:t>,</w:t>
      </w:r>
      <w:r w:rsidRPr="00A87E7F">
        <w:rPr>
          <w:rFonts w:ascii="Times New Roman" w:eastAsia="Times New Roman" w:hAnsi="Times New Roman" w:cs="Times New Roman"/>
          <w:sz w:val="28"/>
          <w:szCs w:val="28"/>
        </w:rPr>
        <w:t xml:space="preserve"> в свою </w:t>
      </w:r>
      <w:r w:rsidRPr="00525F1D">
        <w:rPr>
          <w:rFonts w:ascii="Times New Roman" w:eastAsia="Times New Roman" w:hAnsi="Times New Roman" w:cs="Times New Roman"/>
          <w:color w:val="000000"/>
          <w:sz w:val="28"/>
          <w:szCs w:val="28"/>
        </w:rPr>
        <w:t>очередь</w:t>
      </w:r>
      <w:r>
        <w:rPr>
          <w:rFonts w:ascii="Times New Roman" w:eastAsia="Times New Roman" w:hAnsi="Times New Roman" w:cs="Times New Roman"/>
          <w:color w:val="000000"/>
          <w:sz w:val="28"/>
          <w:szCs w:val="28"/>
        </w:rPr>
        <w:t>,</w:t>
      </w:r>
      <w:r w:rsidRPr="00525F1D">
        <w:rPr>
          <w:rFonts w:ascii="Times New Roman" w:eastAsia="Times New Roman" w:hAnsi="Times New Roman" w:cs="Times New Roman"/>
          <w:color w:val="000000"/>
          <w:sz w:val="28"/>
          <w:szCs w:val="28"/>
        </w:rPr>
        <w:t xml:space="preserve"> помогает </w:t>
      </w:r>
      <w:r>
        <w:rPr>
          <w:rFonts w:ascii="Times New Roman" w:eastAsia="Times New Roman" w:hAnsi="Times New Roman" w:cs="Times New Roman"/>
          <w:color w:val="000000"/>
          <w:sz w:val="28"/>
          <w:szCs w:val="28"/>
        </w:rPr>
        <w:t xml:space="preserve">разрабатывать дополнительные общеразвивающие общеобразовательные программы, </w:t>
      </w:r>
      <w:r w:rsidRPr="00525F1D">
        <w:rPr>
          <w:rFonts w:ascii="Times New Roman" w:eastAsia="Times New Roman" w:hAnsi="Times New Roman" w:cs="Times New Roman"/>
          <w:color w:val="000000"/>
          <w:sz w:val="28"/>
          <w:szCs w:val="28"/>
        </w:rPr>
        <w:t xml:space="preserve">грамотно </w:t>
      </w:r>
      <w:r>
        <w:rPr>
          <w:rFonts w:ascii="Times New Roman" w:eastAsia="Times New Roman" w:hAnsi="Times New Roman" w:cs="Times New Roman"/>
          <w:color w:val="000000"/>
          <w:sz w:val="28"/>
          <w:szCs w:val="28"/>
        </w:rPr>
        <w:t xml:space="preserve">проектировать </w:t>
      </w:r>
      <w:r w:rsidRPr="00525F1D">
        <w:rPr>
          <w:rFonts w:ascii="Times New Roman" w:eastAsia="Times New Roman" w:hAnsi="Times New Roman" w:cs="Times New Roman"/>
          <w:color w:val="000000"/>
          <w:sz w:val="28"/>
          <w:szCs w:val="28"/>
        </w:rPr>
        <w:t xml:space="preserve">занятия, </w:t>
      </w:r>
      <w:r>
        <w:rPr>
          <w:rFonts w:ascii="Times New Roman" w:eastAsia="Times New Roman" w:hAnsi="Times New Roman" w:cs="Times New Roman"/>
          <w:color w:val="000000"/>
          <w:sz w:val="28"/>
          <w:szCs w:val="28"/>
        </w:rPr>
        <w:t xml:space="preserve">отбирать диагностический инструментарий для </w:t>
      </w:r>
      <w:r w:rsidRPr="00525F1D">
        <w:rPr>
          <w:rFonts w:ascii="Times New Roman" w:eastAsia="Times New Roman" w:hAnsi="Times New Roman" w:cs="Times New Roman"/>
          <w:color w:val="000000"/>
          <w:sz w:val="28"/>
          <w:szCs w:val="28"/>
        </w:rPr>
        <w:t>эффективно</w:t>
      </w:r>
      <w:r>
        <w:rPr>
          <w:rFonts w:ascii="Times New Roman" w:eastAsia="Times New Roman" w:hAnsi="Times New Roman" w:cs="Times New Roman"/>
          <w:color w:val="000000"/>
          <w:sz w:val="28"/>
          <w:szCs w:val="28"/>
        </w:rPr>
        <w:t>го</w:t>
      </w:r>
      <w:r w:rsidRPr="00525F1D">
        <w:rPr>
          <w:rFonts w:ascii="Times New Roman" w:eastAsia="Times New Roman" w:hAnsi="Times New Roman" w:cs="Times New Roman"/>
          <w:color w:val="000000"/>
          <w:sz w:val="28"/>
          <w:szCs w:val="28"/>
        </w:rPr>
        <w:t xml:space="preserve"> отслежива</w:t>
      </w:r>
      <w:r>
        <w:rPr>
          <w:rFonts w:ascii="Times New Roman" w:eastAsia="Times New Roman" w:hAnsi="Times New Roman" w:cs="Times New Roman"/>
          <w:color w:val="000000"/>
          <w:sz w:val="28"/>
          <w:szCs w:val="28"/>
        </w:rPr>
        <w:t xml:space="preserve">ния </w:t>
      </w:r>
      <w:r w:rsidRPr="00525F1D">
        <w:rPr>
          <w:rFonts w:ascii="Times New Roman" w:eastAsia="Times New Roman" w:hAnsi="Times New Roman" w:cs="Times New Roman"/>
          <w:color w:val="000000"/>
          <w:sz w:val="28"/>
          <w:szCs w:val="28"/>
        </w:rPr>
        <w:t>результат</w:t>
      </w:r>
      <w:r>
        <w:rPr>
          <w:rFonts w:ascii="Times New Roman" w:eastAsia="Times New Roman" w:hAnsi="Times New Roman" w:cs="Times New Roman"/>
          <w:color w:val="000000"/>
          <w:sz w:val="28"/>
          <w:szCs w:val="28"/>
        </w:rPr>
        <w:t>ов обучения</w:t>
      </w:r>
      <w:r w:rsidRPr="00525F1D">
        <w:rPr>
          <w:rFonts w:ascii="Times New Roman" w:eastAsia="Times New Roman" w:hAnsi="Times New Roman" w:cs="Times New Roman"/>
          <w:color w:val="000000"/>
          <w:sz w:val="28"/>
          <w:szCs w:val="28"/>
        </w:rPr>
        <w:t>.</w:t>
      </w:r>
    </w:p>
    <w:p w14:paraId="10D9DC85" w14:textId="77777777" w:rsidR="00FD6733" w:rsidRDefault="00FD6733" w:rsidP="00FD6733">
      <w:pPr>
        <w:spacing w:after="0" w:line="240" w:lineRule="auto"/>
        <w:ind w:right="-2"/>
        <w:jc w:val="both"/>
      </w:pPr>
      <w:r>
        <w:rPr>
          <w:rFonts w:ascii="Times New Roman" w:eastAsia="Times New Roman" w:hAnsi="Times New Roman" w:cs="Times New Roman"/>
          <w:color w:val="000000"/>
          <w:sz w:val="28"/>
          <w:szCs w:val="28"/>
        </w:rPr>
        <w:t xml:space="preserve">       Эффективность методического сопровождения педагогов выражается в реагировании на степень готовности педагога к инновационным формам работы, заинтересованности в развитии профессионализма, повышении профессиональной компетентности, что, в свою очередь, влияет на эффективность образовательного процесса.</w:t>
      </w:r>
    </w:p>
    <w:p w14:paraId="10ED894D" w14:textId="77777777" w:rsidR="00FD6733" w:rsidRDefault="00FD6733" w:rsidP="00FD6733">
      <w:pPr>
        <w:spacing w:after="0" w:line="240" w:lineRule="auto"/>
        <w:ind w:right="-2"/>
        <w:jc w:val="both"/>
        <w:rPr>
          <w:rFonts w:ascii="Times New Roman" w:hAnsi="Times New Roman" w:cs="Times New Roman"/>
          <w:sz w:val="28"/>
          <w:szCs w:val="28"/>
        </w:rPr>
      </w:pPr>
      <w:r>
        <w:t xml:space="preserve">       </w:t>
      </w:r>
      <w:r w:rsidRPr="0067116E">
        <w:rPr>
          <w:rFonts w:ascii="Times New Roman" w:hAnsi="Times New Roman" w:cs="Times New Roman"/>
          <w:sz w:val="28"/>
          <w:szCs w:val="28"/>
        </w:rPr>
        <w:t>На основании приказа Управления по образованию и науке администрации г.</w:t>
      </w:r>
      <w:r>
        <w:rPr>
          <w:rFonts w:ascii="Times New Roman" w:hAnsi="Times New Roman" w:cs="Times New Roman"/>
          <w:sz w:val="28"/>
          <w:szCs w:val="28"/>
        </w:rPr>
        <w:t xml:space="preserve"> Астрахани  МБОУ ДО</w:t>
      </w:r>
      <w:r w:rsidRPr="0067116E">
        <w:rPr>
          <w:rFonts w:ascii="Times New Roman" w:hAnsi="Times New Roman" w:cs="Times New Roman"/>
          <w:sz w:val="28"/>
          <w:szCs w:val="28"/>
        </w:rPr>
        <w:t xml:space="preserve"> г.</w:t>
      </w:r>
      <w:r>
        <w:rPr>
          <w:rFonts w:ascii="Times New Roman" w:hAnsi="Times New Roman" w:cs="Times New Roman"/>
          <w:sz w:val="28"/>
          <w:szCs w:val="28"/>
        </w:rPr>
        <w:t xml:space="preserve"> </w:t>
      </w:r>
      <w:r w:rsidRPr="0067116E">
        <w:rPr>
          <w:rFonts w:ascii="Times New Roman" w:hAnsi="Times New Roman" w:cs="Times New Roman"/>
          <w:sz w:val="28"/>
          <w:szCs w:val="28"/>
        </w:rPr>
        <w:t>Астрахани «</w:t>
      </w:r>
      <w:r>
        <w:rPr>
          <w:rFonts w:ascii="Times New Roman" w:hAnsi="Times New Roman" w:cs="Times New Roman"/>
          <w:sz w:val="28"/>
          <w:szCs w:val="28"/>
        </w:rPr>
        <w:t xml:space="preserve">Дом творчества «Успех»» является </w:t>
      </w:r>
      <w:r w:rsidRPr="0067116E">
        <w:rPr>
          <w:rFonts w:ascii="Times New Roman" w:hAnsi="Times New Roman" w:cs="Times New Roman"/>
          <w:sz w:val="28"/>
          <w:szCs w:val="28"/>
        </w:rPr>
        <w:t>опорным учреждением в качестве Р</w:t>
      </w:r>
      <w:r>
        <w:rPr>
          <w:rFonts w:ascii="Times New Roman" w:hAnsi="Times New Roman" w:cs="Times New Roman"/>
          <w:sz w:val="28"/>
          <w:szCs w:val="28"/>
        </w:rPr>
        <w:t xml:space="preserve">есурсного методического центра </w:t>
      </w:r>
      <w:r w:rsidRPr="0067116E">
        <w:rPr>
          <w:rFonts w:ascii="Times New Roman" w:hAnsi="Times New Roman" w:cs="Times New Roman"/>
          <w:sz w:val="28"/>
          <w:szCs w:val="28"/>
        </w:rPr>
        <w:t>по повышению профессиональной компетенции педагогических работников в сфере дополнительного образования детей.</w:t>
      </w:r>
      <w:r>
        <w:rPr>
          <w:rFonts w:ascii="Times New Roman" w:hAnsi="Times New Roman" w:cs="Times New Roman"/>
          <w:sz w:val="28"/>
          <w:szCs w:val="28"/>
        </w:rPr>
        <w:t xml:space="preserve"> Ресурсный центр </w:t>
      </w:r>
      <w:r w:rsidRPr="0067116E">
        <w:rPr>
          <w:rFonts w:ascii="Times New Roman" w:hAnsi="Times New Roman" w:cs="Times New Roman"/>
          <w:sz w:val="28"/>
          <w:szCs w:val="28"/>
        </w:rPr>
        <w:t>работает в соответствии с положением, программой и планом.</w:t>
      </w:r>
      <w:r w:rsidRPr="007C60E5">
        <w:rPr>
          <w:rFonts w:ascii="Times New Roman" w:hAnsi="Times New Roman" w:cs="Times New Roman"/>
          <w:b/>
          <w:sz w:val="28"/>
          <w:szCs w:val="28"/>
        </w:rPr>
        <w:t xml:space="preserve"> </w:t>
      </w:r>
      <w:r w:rsidRPr="007C60E5">
        <w:rPr>
          <w:rFonts w:ascii="Times New Roman" w:hAnsi="Times New Roman" w:cs="Times New Roman"/>
          <w:sz w:val="28"/>
          <w:szCs w:val="28"/>
        </w:rPr>
        <w:t>Большая часть планируемых мероприятий проводится по запросам</w:t>
      </w:r>
      <w:r w:rsidRPr="0067116E">
        <w:rPr>
          <w:rFonts w:ascii="Times New Roman" w:hAnsi="Times New Roman" w:cs="Times New Roman"/>
          <w:sz w:val="28"/>
          <w:szCs w:val="28"/>
        </w:rPr>
        <w:t xml:space="preserve"> социума на основе анкетирования участников, проведения переговорных площадок, заключения договоров о сотрудничестве в рамках работы Ресурсного центра.</w:t>
      </w:r>
      <w:r>
        <w:rPr>
          <w:rFonts w:ascii="Times New Roman" w:hAnsi="Times New Roman" w:cs="Times New Roman"/>
          <w:sz w:val="28"/>
          <w:szCs w:val="28"/>
        </w:rPr>
        <w:t xml:space="preserve"> </w:t>
      </w:r>
    </w:p>
    <w:p w14:paraId="03B8FE2E" w14:textId="77777777" w:rsidR="00FD6733" w:rsidRDefault="00FD6733" w:rsidP="00FD6733">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 xml:space="preserve">       Таким образом, целенаправленная систематическая методическая работа позволяет повысить профессиональное мастерство педагогов, а также престиж Дома творчества среди других образовательных учреждений дополнительного образования.</w:t>
      </w:r>
    </w:p>
    <w:p w14:paraId="6AFBEED2" w14:textId="77777777" w:rsidR="00FD6733" w:rsidRDefault="00FD6733" w:rsidP="00FD6733">
      <w:pPr>
        <w:spacing w:after="0" w:line="240" w:lineRule="auto"/>
        <w:ind w:right="-2"/>
        <w:jc w:val="both"/>
        <w:rPr>
          <w:rFonts w:ascii="Times New Roman" w:hAnsi="Times New Roman" w:cs="Times New Roman"/>
          <w:sz w:val="28"/>
          <w:szCs w:val="28"/>
        </w:rPr>
      </w:pPr>
    </w:p>
    <w:p w14:paraId="5E05CC66" w14:textId="77777777" w:rsidR="00FD6733" w:rsidRPr="00C909DC" w:rsidRDefault="00FD6733" w:rsidP="00FD6733">
      <w:pPr>
        <w:spacing w:after="0" w:line="240" w:lineRule="auto"/>
        <w:ind w:right="-2"/>
        <w:jc w:val="both"/>
        <w:rPr>
          <w:rFonts w:ascii="Times New Roman" w:hAnsi="Times New Roman" w:cs="Times New Roman"/>
          <w:b/>
          <w:sz w:val="28"/>
          <w:szCs w:val="28"/>
        </w:rPr>
      </w:pPr>
      <w:r w:rsidRPr="00C909DC">
        <w:rPr>
          <w:rFonts w:ascii="Times New Roman" w:hAnsi="Times New Roman" w:cs="Times New Roman"/>
          <w:b/>
          <w:sz w:val="28"/>
          <w:szCs w:val="28"/>
        </w:rPr>
        <w:t>Литература</w:t>
      </w:r>
    </w:p>
    <w:p w14:paraId="1F7F444A" w14:textId="77777777" w:rsidR="00FD6733" w:rsidRDefault="00FD6733" w:rsidP="00FD6733">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1. Мастер-класс для руководителей  школы: управление методической работой/</w:t>
      </w:r>
      <w:proofErr w:type="spellStart"/>
      <w:r>
        <w:rPr>
          <w:rFonts w:ascii="Times New Roman" w:hAnsi="Times New Roman" w:cs="Times New Roman"/>
          <w:sz w:val="28"/>
          <w:szCs w:val="28"/>
        </w:rPr>
        <w:t>И.В.Никишина</w:t>
      </w:r>
      <w:proofErr w:type="spellEnd"/>
      <w:r>
        <w:rPr>
          <w:rFonts w:ascii="Times New Roman" w:hAnsi="Times New Roman" w:cs="Times New Roman"/>
          <w:sz w:val="28"/>
          <w:szCs w:val="28"/>
        </w:rPr>
        <w:t>. – М.: Планета, 2012. - 367 с.</w:t>
      </w:r>
    </w:p>
    <w:p w14:paraId="706B9F8D" w14:textId="77777777" w:rsidR="00FD6733" w:rsidRPr="00CF5B6A" w:rsidRDefault="00FD6733" w:rsidP="00FD6733">
      <w:pPr>
        <w:spacing w:after="0" w:line="240" w:lineRule="auto"/>
        <w:ind w:right="-2"/>
        <w:jc w:val="both"/>
        <w:rPr>
          <w:rFonts w:ascii="Times New Roman" w:hAnsi="Times New Roman" w:cs="Times New Roman"/>
          <w:sz w:val="28"/>
          <w:szCs w:val="28"/>
        </w:rPr>
      </w:pPr>
      <w:r>
        <w:rPr>
          <w:rFonts w:ascii="Times New Roman" w:hAnsi="Times New Roman" w:cs="Times New Roman"/>
          <w:sz w:val="28"/>
          <w:szCs w:val="28"/>
        </w:rPr>
        <w:t>2</w:t>
      </w:r>
      <w:r w:rsidRPr="00CF5B6A">
        <w:rPr>
          <w:rFonts w:ascii="Times New Roman" w:hAnsi="Times New Roman" w:cs="Times New Roman"/>
          <w:sz w:val="28"/>
          <w:szCs w:val="28"/>
        </w:rPr>
        <w:t xml:space="preserve">.Миляева Л.М. Реализация инновационных подходов в организации деятельности учреждений дополнительного образования детей/ Традиции и </w:t>
      </w:r>
      <w:r w:rsidRPr="00CF5B6A">
        <w:rPr>
          <w:rFonts w:ascii="Times New Roman" w:hAnsi="Times New Roman" w:cs="Times New Roman"/>
          <w:sz w:val="28"/>
          <w:szCs w:val="28"/>
        </w:rPr>
        <w:lastRenderedPageBreak/>
        <w:t>инновации в начальном образовании: материалы российской научно-практической конференции.12 апреля 2018 г. – Елец: Елецкий государственный университет им. И.А. Бунина, 2018. – С.249-254.</w:t>
      </w:r>
    </w:p>
    <w:p w14:paraId="6BD4C7CD" w14:textId="77777777" w:rsidR="00FD6733" w:rsidRPr="00CF5B6A" w:rsidRDefault="00FD6733" w:rsidP="00FD6733">
      <w:pPr>
        <w:spacing w:after="0" w:line="240" w:lineRule="auto"/>
        <w:ind w:right="-2"/>
        <w:jc w:val="both"/>
        <w:rPr>
          <w:rFonts w:ascii="Times New Roman" w:hAnsi="Times New Roman" w:cs="Times New Roman"/>
          <w:sz w:val="28"/>
          <w:szCs w:val="28"/>
        </w:rPr>
      </w:pPr>
    </w:p>
    <w:p w14:paraId="5D01ECBF" w14:textId="77777777" w:rsidR="00FD6733" w:rsidRPr="00CF5B6A" w:rsidRDefault="00FD6733" w:rsidP="00FD6733">
      <w:pPr>
        <w:spacing w:after="0" w:line="240" w:lineRule="auto"/>
        <w:ind w:right="-2"/>
        <w:jc w:val="both"/>
        <w:rPr>
          <w:rStyle w:val="c3"/>
          <w:rFonts w:ascii="Georgia" w:hAnsi="Georgia"/>
          <w:color w:val="000000"/>
          <w:sz w:val="28"/>
          <w:szCs w:val="28"/>
          <w:shd w:val="clear" w:color="auto" w:fill="FFFFFF"/>
        </w:rPr>
      </w:pPr>
    </w:p>
    <w:p w14:paraId="2DE43D2B" w14:textId="77777777" w:rsidR="00FD6733" w:rsidRDefault="00FD6733" w:rsidP="00FD6733">
      <w:pPr>
        <w:spacing w:after="150" w:line="240" w:lineRule="auto"/>
        <w:ind w:right="-2"/>
        <w:jc w:val="both"/>
        <w:rPr>
          <w:rStyle w:val="c3"/>
          <w:rFonts w:ascii="Georgia" w:hAnsi="Georgia"/>
          <w:color w:val="000000"/>
          <w:shd w:val="clear" w:color="auto" w:fill="FFFFFF"/>
        </w:rPr>
      </w:pPr>
    </w:p>
    <w:p w14:paraId="280B7609" w14:textId="77777777" w:rsidR="00FD6733" w:rsidRDefault="00FD6733" w:rsidP="00FD6733">
      <w:pPr>
        <w:spacing w:after="150" w:line="240" w:lineRule="auto"/>
        <w:ind w:right="-2"/>
        <w:jc w:val="both"/>
        <w:rPr>
          <w:rStyle w:val="c3"/>
          <w:rFonts w:ascii="Georgia" w:hAnsi="Georgia"/>
          <w:color w:val="000000"/>
          <w:shd w:val="clear" w:color="auto" w:fill="FFFFFF"/>
        </w:rPr>
      </w:pPr>
    </w:p>
    <w:p w14:paraId="5ABC01D2" w14:textId="77777777" w:rsidR="00FD6733" w:rsidRPr="0022051E" w:rsidRDefault="00FD6733" w:rsidP="00FD6733">
      <w:pPr>
        <w:spacing w:after="150" w:line="240" w:lineRule="auto"/>
        <w:ind w:right="-2"/>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p>
    <w:p w14:paraId="799ECB39" w14:textId="77777777" w:rsidR="00FD6733" w:rsidRPr="00525F1D" w:rsidRDefault="00FD6733" w:rsidP="00FD6733">
      <w:pPr>
        <w:spacing w:after="0" w:line="240" w:lineRule="auto"/>
        <w:ind w:right="-2"/>
        <w:jc w:val="both"/>
        <w:rPr>
          <w:rFonts w:ascii="Times New Roman" w:hAnsi="Times New Roman" w:cs="Times New Roman"/>
          <w:sz w:val="28"/>
          <w:szCs w:val="28"/>
        </w:rPr>
      </w:pPr>
      <w:r w:rsidRPr="00525F1D">
        <w:rPr>
          <w:rFonts w:ascii="Times New Roman" w:hAnsi="Times New Roman" w:cs="Times New Roman"/>
          <w:sz w:val="28"/>
          <w:szCs w:val="28"/>
        </w:rPr>
        <w:t xml:space="preserve">          </w:t>
      </w:r>
    </w:p>
    <w:p w14:paraId="5BE74629" w14:textId="77777777" w:rsidR="00FD6733" w:rsidRDefault="00FD6733" w:rsidP="00FD6733">
      <w:pPr>
        <w:spacing w:line="240" w:lineRule="auto"/>
        <w:ind w:right="-2"/>
        <w:jc w:val="both"/>
      </w:pPr>
    </w:p>
    <w:p w14:paraId="5EDACEE8" w14:textId="77777777" w:rsidR="008939D3" w:rsidRDefault="008939D3"/>
    <w:sectPr w:rsidR="008939D3" w:rsidSect="00FD6733">
      <w:pgSz w:w="11906" w:h="16838"/>
      <w:pgMar w:top="1418" w:right="1418"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21D"/>
    <w:rsid w:val="00010C5C"/>
    <w:rsid w:val="00297B6C"/>
    <w:rsid w:val="0040421D"/>
    <w:rsid w:val="004557C2"/>
    <w:rsid w:val="008939D3"/>
    <w:rsid w:val="00A975CC"/>
    <w:rsid w:val="00DD6B05"/>
    <w:rsid w:val="00E62506"/>
    <w:rsid w:val="00FD6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A4AC"/>
  <w15:chartTrackingRefBased/>
  <w15:docId w15:val="{19651A0B-5244-483A-A7F0-61891DD2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6733"/>
    <w:pPr>
      <w:spacing w:after="200" w:line="276" w:lineRule="auto"/>
    </w:pPr>
    <w:rPr>
      <w:rFonts w:eastAsiaTheme="minorEastAsia"/>
      <w:kern w:val="0"/>
      <w:lang w:eastAsia="ru-RU"/>
      <w14:ligatures w14:val="none"/>
    </w:rPr>
  </w:style>
  <w:style w:type="paragraph" w:styleId="1">
    <w:name w:val="heading 1"/>
    <w:basedOn w:val="a"/>
    <w:next w:val="a"/>
    <w:link w:val="10"/>
    <w:uiPriority w:val="9"/>
    <w:qFormat/>
    <w:rsid w:val="0040421D"/>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2">
    <w:name w:val="heading 2"/>
    <w:basedOn w:val="a"/>
    <w:next w:val="a"/>
    <w:link w:val="20"/>
    <w:uiPriority w:val="9"/>
    <w:semiHidden/>
    <w:unhideWhenUsed/>
    <w:qFormat/>
    <w:rsid w:val="0040421D"/>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3">
    <w:name w:val="heading 3"/>
    <w:basedOn w:val="a"/>
    <w:next w:val="a"/>
    <w:link w:val="30"/>
    <w:uiPriority w:val="9"/>
    <w:semiHidden/>
    <w:unhideWhenUsed/>
    <w:qFormat/>
    <w:rsid w:val="0040421D"/>
    <w:pPr>
      <w:keepNext/>
      <w:keepLines/>
      <w:spacing w:before="160" w:after="80" w:line="259" w:lineRule="auto"/>
      <w:outlineLvl w:val="2"/>
    </w:pPr>
    <w:rPr>
      <w:rFonts w:eastAsiaTheme="majorEastAsia" w:cstheme="majorBidi"/>
      <w:color w:val="2F5496" w:themeColor="accent1" w:themeShade="BF"/>
      <w:kern w:val="2"/>
      <w:sz w:val="28"/>
      <w:szCs w:val="28"/>
      <w:lang w:eastAsia="en-US"/>
      <w14:ligatures w14:val="standardContextual"/>
    </w:rPr>
  </w:style>
  <w:style w:type="paragraph" w:styleId="4">
    <w:name w:val="heading 4"/>
    <w:basedOn w:val="a"/>
    <w:next w:val="a"/>
    <w:link w:val="40"/>
    <w:uiPriority w:val="9"/>
    <w:semiHidden/>
    <w:unhideWhenUsed/>
    <w:qFormat/>
    <w:rsid w:val="0040421D"/>
    <w:pPr>
      <w:keepNext/>
      <w:keepLines/>
      <w:spacing w:before="80" w:after="40" w:line="259" w:lineRule="auto"/>
      <w:outlineLvl w:val="3"/>
    </w:pPr>
    <w:rPr>
      <w:rFonts w:eastAsiaTheme="majorEastAsia" w:cstheme="majorBidi"/>
      <w:i/>
      <w:iCs/>
      <w:color w:val="2F5496" w:themeColor="accent1" w:themeShade="BF"/>
      <w:kern w:val="2"/>
      <w:lang w:eastAsia="en-US"/>
      <w14:ligatures w14:val="standardContextual"/>
    </w:rPr>
  </w:style>
  <w:style w:type="paragraph" w:styleId="5">
    <w:name w:val="heading 5"/>
    <w:basedOn w:val="a"/>
    <w:next w:val="a"/>
    <w:link w:val="50"/>
    <w:uiPriority w:val="9"/>
    <w:semiHidden/>
    <w:unhideWhenUsed/>
    <w:qFormat/>
    <w:rsid w:val="0040421D"/>
    <w:pPr>
      <w:keepNext/>
      <w:keepLines/>
      <w:spacing w:before="80" w:after="40" w:line="259" w:lineRule="auto"/>
      <w:outlineLvl w:val="4"/>
    </w:pPr>
    <w:rPr>
      <w:rFonts w:eastAsiaTheme="majorEastAsia" w:cstheme="majorBidi"/>
      <w:color w:val="2F5496" w:themeColor="accent1" w:themeShade="BF"/>
      <w:kern w:val="2"/>
      <w:lang w:eastAsia="en-US"/>
      <w14:ligatures w14:val="standardContextual"/>
    </w:rPr>
  </w:style>
  <w:style w:type="paragraph" w:styleId="6">
    <w:name w:val="heading 6"/>
    <w:basedOn w:val="a"/>
    <w:next w:val="a"/>
    <w:link w:val="60"/>
    <w:uiPriority w:val="9"/>
    <w:semiHidden/>
    <w:unhideWhenUsed/>
    <w:qFormat/>
    <w:rsid w:val="0040421D"/>
    <w:pPr>
      <w:keepNext/>
      <w:keepLines/>
      <w:spacing w:before="40" w:after="0" w:line="259" w:lineRule="auto"/>
      <w:outlineLvl w:val="5"/>
    </w:pPr>
    <w:rPr>
      <w:rFonts w:eastAsiaTheme="majorEastAsia" w:cstheme="majorBidi"/>
      <w:i/>
      <w:iCs/>
      <w:color w:val="595959" w:themeColor="text1" w:themeTint="A6"/>
      <w:kern w:val="2"/>
      <w:lang w:eastAsia="en-US"/>
      <w14:ligatures w14:val="standardContextual"/>
    </w:rPr>
  </w:style>
  <w:style w:type="paragraph" w:styleId="7">
    <w:name w:val="heading 7"/>
    <w:basedOn w:val="a"/>
    <w:next w:val="a"/>
    <w:link w:val="70"/>
    <w:uiPriority w:val="9"/>
    <w:semiHidden/>
    <w:unhideWhenUsed/>
    <w:qFormat/>
    <w:rsid w:val="0040421D"/>
    <w:pPr>
      <w:keepNext/>
      <w:keepLines/>
      <w:spacing w:before="40" w:after="0" w:line="259" w:lineRule="auto"/>
      <w:outlineLvl w:val="6"/>
    </w:pPr>
    <w:rPr>
      <w:rFonts w:eastAsiaTheme="majorEastAsia" w:cstheme="majorBidi"/>
      <w:color w:val="595959" w:themeColor="text1" w:themeTint="A6"/>
      <w:kern w:val="2"/>
      <w:lang w:eastAsia="en-US"/>
      <w14:ligatures w14:val="standardContextual"/>
    </w:rPr>
  </w:style>
  <w:style w:type="paragraph" w:styleId="8">
    <w:name w:val="heading 8"/>
    <w:basedOn w:val="a"/>
    <w:next w:val="a"/>
    <w:link w:val="80"/>
    <w:uiPriority w:val="9"/>
    <w:semiHidden/>
    <w:unhideWhenUsed/>
    <w:qFormat/>
    <w:rsid w:val="0040421D"/>
    <w:pPr>
      <w:keepNext/>
      <w:keepLines/>
      <w:spacing w:after="0" w:line="259" w:lineRule="auto"/>
      <w:outlineLvl w:val="7"/>
    </w:pPr>
    <w:rPr>
      <w:rFonts w:eastAsiaTheme="majorEastAsia" w:cstheme="majorBidi"/>
      <w:i/>
      <w:iCs/>
      <w:color w:val="272727" w:themeColor="text1" w:themeTint="D8"/>
      <w:kern w:val="2"/>
      <w:lang w:eastAsia="en-US"/>
      <w14:ligatures w14:val="standardContextual"/>
    </w:rPr>
  </w:style>
  <w:style w:type="paragraph" w:styleId="9">
    <w:name w:val="heading 9"/>
    <w:basedOn w:val="a"/>
    <w:next w:val="a"/>
    <w:link w:val="90"/>
    <w:uiPriority w:val="9"/>
    <w:semiHidden/>
    <w:unhideWhenUsed/>
    <w:qFormat/>
    <w:rsid w:val="0040421D"/>
    <w:pPr>
      <w:keepNext/>
      <w:keepLines/>
      <w:spacing w:after="0" w:line="259" w:lineRule="auto"/>
      <w:outlineLvl w:val="8"/>
    </w:pPr>
    <w:rPr>
      <w:rFonts w:eastAsiaTheme="majorEastAsia" w:cstheme="majorBidi"/>
      <w:color w:val="272727" w:themeColor="text1" w:themeTint="D8"/>
      <w:kern w:val="2"/>
      <w:lang w:eastAsia="en-US"/>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421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0421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0421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0421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0421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0421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0421D"/>
    <w:rPr>
      <w:rFonts w:eastAsiaTheme="majorEastAsia" w:cstheme="majorBidi"/>
      <w:color w:val="595959" w:themeColor="text1" w:themeTint="A6"/>
    </w:rPr>
  </w:style>
  <w:style w:type="character" w:customStyle="1" w:styleId="80">
    <w:name w:val="Заголовок 8 Знак"/>
    <w:basedOn w:val="a0"/>
    <w:link w:val="8"/>
    <w:uiPriority w:val="9"/>
    <w:semiHidden/>
    <w:rsid w:val="0040421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0421D"/>
    <w:rPr>
      <w:rFonts w:eastAsiaTheme="majorEastAsia" w:cstheme="majorBidi"/>
      <w:color w:val="272727" w:themeColor="text1" w:themeTint="D8"/>
    </w:rPr>
  </w:style>
  <w:style w:type="paragraph" w:styleId="a3">
    <w:name w:val="Title"/>
    <w:basedOn w:val="a"/>
    <w:next w:val="a"/>
    <w:link w:val="a4"/>
    <w:uiPriority w:val="10"/>
    <w:qFormat/>
    <w:rsid w:val="0040421D"/>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a4">
    <w:name w:val="Заголовок Знак"/>
    <w:basedOn w:val="a0"/>
    <w:link w:val="a3"/>
    <w:uiPriority w:val="10"/>
    <w:rsid w:val="0040421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421D"/>
    <w:pPr>
      <w:numPr>
        <w:ilvl w:val="1"/>
      </w:numPr>
      <w:spacing w:after="160"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a6">
    <w:name w:val="Подзаголовок Знак"/>
    <w:basedOn w:val="a0"/>
    <w:link w:val="a5"/>
    <w:uiPriority w:val="11"/>
    <w:rsid w:val="0040421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0421D"/>
    <w:pPr>
      <w:spacing w:before="160" w:after="160" w:line="259" w:lineRule="auto"/>
      <w:jc w:val="center"/>
    </w:pPr>
    <w:rPr>
      <w:rFonts w:eastAsiaTheme="minorHAnsi"/>
      <w:i/>
      <w:iCs/>
      <w:color w:val="404040" w:themeColor="text1" w:themeTint="BF"/>
      <w:kern w:val="2"/>
      <w:lang w:eastAsia="en-US"/>
      <w14:ligatures w14:val="standardContextual"/>
    </w:rPr>
  </w:style>
  <w:style w:type="character" w:customStyle="1" w:styleId="22">
    <w:name w:val="Цитата 2 Знак"/>
    <w:basedOn w:val="a0"/>
    <w:link w:val="21"/>
    <w:uiPriority w:val="29"/>
    <w:rsid w:val="0040421D"/>
    <w:rPr>
      <w:i/>
      <w:iCs/>
      <w:color w:val="404040" w:themeColor="text1" w:themeTint="BF"/>
    </w:rPr>
  </w:style>
  <w:style w:type="paragraph" w:styleId="a7">
    <w:name w:val="List Paragraph"/>
    <w:basedOn w:val="a"/>
    <w:uiPriority w:val="34"/>
    <w:qFormat/>
    <w:rsid w:val="0040421D"/>
    <w:pPr>
      <w:spacing w:after="160" w:line="259" w:lineRule="auto"/>
      <w:ind w:left="720"/>
      <w:contextualSpacing/>
    </w:pPr>
    <w:rPr>
      <w:rFonts w:eastAsiaTheme="minorHAnsi"/>
      <w:kern w:val="2"/>
      <w:lang w:eastAsia="en-US"/>
      <w14:ligatures w14:val="standardContextual"/>
    </w:rPr>
  </w:style>
  <w:style w:type="character" w:styleId="a8">
    <w:name w:val="Intense Emphasis"/>
    <w:basedOn w:val="a0"/>
    <w:uiPriority w:val="21"/>
    <w:qFormat/>
    <w:rsid w:val="0040421D"/>
    <w:rPr>
      <w:i/>
      <w:iCs/>
      <w:color w:val="2F5496" w:themeColor="accent1" w:themeShade="BF"/>
    </w:rPr>
  </w:style>
  <w:style w:type="paragraph" w:styleId="a9">
    <w:name w:val="Intense Quote"/>
    <w:basedOn w:val="a"/>
    <w:next w:val="a"/>
    <w:link w:val="aa"/>
    <w:uiPriority w:val="30"/>
    <w:qFormat/>
    <w:rsid w:val="0040421D"/>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eastAsiaTheme="minorHAnsi"/>
      <w:i/>
      <w:iCs/>
      <w:color w:val="2F5496" w:themeColor="accent1" w:themeShade="BF"/>
      <w:kern w:val="2"/>
      <w:lang w:eastAsia="en-US"/>
      <w14:ligatures w14:val="standardContextual"/>
    </w:rPr>
  </w:style>
  <w:style w:type="character" w:customStyle="1" w:styleId="aa">
    <w:name w:val="Выделенная цитата Знак"/>
    <w:basedOn w:val="a0"/>
    <w:link w:val="a9"/>
    <w:uiPriority w:val="30"/>
    <w:rsid w:val="0040421D"/>
    <w:rPr>
      <w:i/>
      <w:iCs/>
      <w:color w:val="2F5496" w:themeColor="accent1" w:themeShade="BF"/>
    </w:rPr>
  </w:style>
  <w:style w:type="character" w:styleId="ab">
    <w:name w:val="Intense Reference"/>
    <w:basedOn w:val="a0"/>
    <w:uiPriority w:val="32"/>
    <w:qFormat/>
    <w:rsid w:val="0040421D"/>
    <w:rPr>
      <w:b/>
      <w:bCs/>
      <w:smallCaps/>
      <w:color w:val="2F5496" w:themeColor="accent1" w:themeShade="BF"/>
      <w:spacing w:val="5"/>
    </w:rPr>
  </w:style>
  <w:style w:type="paragraph" w:customStyle="1" w:styleId="Textbody">
    <w:name w:val="Text body"/>
    <w:basedOn w:val="a"/>
    <w:rsid w:val="00FD6733"/>
    <w:pPr>
      <w:suppressAutoHyphens/>
      <w:autoSpaceDN w:val="0"/>
      <w:spacing w:after="140" w:line="288" w:lineRule="auto"/>
      <w:textAlignment w:val="baseline"/>
    </w:pPr>
    <w:rPr>
      <w:rFonts w:ascii="Liberation Serif" w:eastAsia="SimSun" w:hAnsi="Liberation Serif" w:cs="Mangal"/>
      <w:kern w:val="3"/>
      <w:sz w:val="24"/>
      <w:szCs w:val="24"/>
      <w:lang w:val="en-US" w:eastAsia="zh-CN" w:bidi="hi-IN"/>
    </w:rPr>
  </w:style>
  <w:style w:type="character" w:customStyle="1" w:styleId="c3">
    <w:name w:val="c3"/>
    <w:basedOn w:val="a0"/>
    <w:rsid w:val="00FD6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1529</Words>
  <Characters>8720</Characters>
  <Application>Microsoft Office Word</Application>
  <DocSecurity>0</DocSecurity>
  <Lines>72</Lines>
  <Paragraphs>20</Paragraphs>
  <ScaleCrop>false</ScaleCrop>
  <Company/>
  <LinksUpToDate>false</LinksUpToDate>
  <CharactersWithSpaces>10229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Успех Успех</dc:creator>
  <cp:keywords/>
  <dc:description/>
  <cp:lastModifiedBy>Успех Успех</cp:lastModifiedBy>
  <cp:revision>3</cp:revision>
  <dcterms:created xsi:type="dcterms:W3CDTF">2025-02-20T07:22:00Z</dcterms:created>
  <dcterms:modified xsi:type="dcterms:W3CDTF">2025-09-02T05:49:00Z</dcterms:modified>
</cp:coreProperties>
</file>