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32004" w14:textId="7037DB46" w:rsidR="00713928" w:rsidRPr="00C06ADF" w:rsidRDefault="00713928" w:rsidP="00C06A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6ADF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основ гражданско-патриотического сознания у </w:t>
      </w:r>
      <w:r w:rsidR="00FF6E39" w:rsidRPr="00C06ADF">
        <w:rPr>
          <w:rFonts w:ascii="Times New Roman" w:hAnsi="Times New Roman" w:cs="Times New Roman"/>
          <w:b/>
          <w:bCs/>
          <w:sz w:val="24"/>
          <w:szCs w:val="24"/>
        </w:rPr>
        <w:t>несовершеннолетних</w:t>
      </w:r>
      <w:r w:rsidRPr="00C06ADF">
        <w:rPr>
          <w:rFonts w:ascii="Times New Roman" w:hAnsi="Times New Roman" w:cs="Times New Roman"/>
          <w:b/>
          <w:bCs/>
          <w:sz w:val="24"/>
          <w:szCs w:val="24"/>
        </w:rPr>
        <w:t>, находящихся в трудной жизненной ситуации: практика, методы, результаты</w:t>
      </w:r>
    </w:p>
    <w:p w14:paraId="50B022E0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E0884CA" w14:textId="77777777" w:rsidR="00FF6E39" w:rsidRDefault="00713928" w:rsidP="00FF6E3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Рудых Екатерина Александровна</w:t>
      </w:r>
    </w:p>
    <w:p w14:paraId="1036DB05" w14:textId="7C4F6ABB" w:rsidR="00713928" w:rsidRPr="00713928" w:rsidRDefault="00713928" w:rsidP="00FF6E3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Воспитатель ГКУ</w:t>
      </w:r>
      <w:r>
        <w:rPr>
          <w:rFonts w:ascii="Times New Roman" w:hAnsi="Times New Roman" w:cs="Times New Roman"/>
          <w:sz w:val="24"/>
          <w:szCs w:val="24"/>
        </w:rPr>
        <w:t xml:space="preserve"> РС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Я) </w:t>
      </w:r>
      <w:r w:rsidRPr="00713928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r w:rsidR="00FF6E39">
        <w:rPr>
          <w:rFonts w:ascii="Times New Roman" w:hAnsi="Times New Roman" w:cs="Times New Roman"/>
          <w:sz w:val="24"/>
          <w:szCs w:val="24"/>
        </w:rPr>
        <w:t>СРЦН</w:t>
      </w:r>
      <w:r w:rsidRPr="00713928">
        <w:rPr>
          <w:rFonts w:ascii="Times New Roman" w:hAnsi="Times New Roman" w:cs="Times New Roman"/>
          <w:sz w:val="24"/>
          <w:szCs w:val="24"/>
        </w:rPr>
        <w:t>»</w:t>
      </w:r>
    </w:p>
    <w:p w14:paraId="237D1B05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16638AE" w14:textId="2A2D68F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713928">
        <w:rPr>
          <w:rFonts w:ascii="Times New Roman" w:hAnsi="Times New Roman" w:cs="Times New Roman"/>
          <w:sz w:val="24"/>
          <w:szCs w:val="24"/>
        </w:rPr>
        <w:t xml:space="preserve"> В статье рассматриваются особенности и практические аспекты гражданско-патриотического воспитания несовершеннолетних, оказавшихся в трудной жизненной ситуации. Автор анализирует ключевые </w:t>
      </w:r>
      <w:r>
        <w:rPr>
          <w:rFonts w:ascii="Times New Roman" w:hAnsi="Times New Roman" w:cs="Times New Roman"/>
          <w:sz w:val="24"/>
          <w:szCs w:val="24"/>
        </w:rPr>
        <w:t>проблемы</w:t>
      </w:r>
      <w:r w:rsidRPr="00713928">
        <w:rPr>
          <w:rFonts w:ascii="Times New Roman" w:hAnsi="Times New Roman" w:cs="Times New Roman"/>
          <w:sz w:val="24"/>
          <w:szCs w:val="24"/>
        </w:rPr>
        <w:t xml:space="preserve"> (вызовы), с которыми сталкивается воспитатель, и предлагает комплекс практико-ориентированных методов и форм работы, направленных на формирование у данной категории детей чувства сопричастности к истории и культуре своей страны, уважения к ее традициям и законам. Делается вывод о том, что патриотическое воспитание является важнейшим инструментом социальной реабилитации и интеграции.</w:t>
      </w:r>
    </w:p>
    <w:p w14:paraId="6784FAB2" w14:textId="4FEE5C0A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713928">
        <w:rPr>
          <w:rFonts w:ascii="Times New Roman" w:hAnsi="Times New Roman" w:cs="Times New Roman"/>
          <w:sz w:val="24"/>
          <w:szCs w:val="24"/>
        </w:rPr>
        <w:t xml:space="preserve"> патриотическое воспитание, трудная жизненная ситуация, несовершеннолетние, социальная реабилитация, гражданская идентичность, практические методы, центр помощи.</w:t>
      </w:r>
    </w:p>
    <w:p w14:paraId="529BE48A" w14:textId="1406476A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Введение В современном образовательном пространстве патриотическое воспитание справедливо рассматривается как основа формирования гармоничной, социально ответственной личности. 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когда речь заходит о несовершеннолетних, попавших в трудную жизненную ситуацию (социальное сиротство, конфликты в семье, правонарушения, опыт безнадзорности), традиционные подходы зачастую оказываются малоэффективными. Для этих детей понятия «Родина», «семья», «долг» часто абстрактны и даже дискредитированы негативным личным опытом. Поэтому задача воспитателя в специализированном центре заключается не в простой трансляции знаний, а в кропотливой работе по восстановлению искаженной картины мира, где патриотизм становится не набором заученных лозунгов, а живым чувством собственной значимости и принадлежности к большому и важному целому – своему народу и стране.</w:t>
      </w:r>
    </w:p>
    <w:p w14:paraId="026E96C0" w14:textId="2B20905E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Работа с несовершеннолетними в ТЖС требует глубокого понимания их специфики:</w:t>
      </w:r>
    </w:p>
    <w:p w14:paraId="6799FA12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1. Кризис базового доверия к миру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У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многих детей нарушена привязанность к взрослым, что затрудняет восприятие воспитателя как авторитета и наставника.</w:t>
      </w:r>
    </w:p>
    <w:p w14:paraId="191B78D5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2. Искаженная картина социальных институтов: Понятия «закон», «право», «государство» могут ассоциироваться с карательной функцией, а не с защитой.</w:t>
      </w:r>
    </w:p>
    <w:p w14:paraId="4DF74A43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3. Низкая самооценка и отсутствие позитивной идентичности: Ребенку, который не чувствует себя ценным, сложно осознать ценность своей страны.</w:t>
      </w:r>
    </w:p>
    <w:p w14:paraId="56106F81" w14:textId="28FDA4DC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4. Дефицит позитивного семейного опыта, который является фундаментом для восприятия «большой Родины».</w:t>
      </w:r>
    </w:p>
    <w:p w14:paraId="43D41910" w14:textId="1AE39CA8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Таким образом, патриотическое воспитание в нашем центре строится на принципах «от ближнего – к дальнему», «от малого – к великому».</w:t>
      </w:r>
    </w:p>
    <w:p w14:paraId="2F4EBBA3" w14:textId="04A07636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Практические методы и формы работы Наша практика показывает, что наиболее эффективными являются интегративные методы, сочетающие эмоциональное вовлечение, практическую деятельность и личный пример.</w:t>
      </w:r>
    </w:p>
    <w:p w14:paraId="7A813574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1. «Малая Родина» как отправная точка.</w:t>
      </w:r>
    </w:p>
    <w:p w14:paraId="49EC89CB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Краеведческие проекты: «История улицы моего города», «Памятники нашего района и их судьба». Дети через исследование знакомого, близкого пространства учатся видеть историю в деталях.</w:t>
      </w:r>
    </w:p>
    <w:p w14:paraId="126F04E5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Встречи с интересными земляками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Не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с «официальными» героями, а с людьми, чья жизнь связана с городом: местным художником, спортсменом, ветераном труда, который проработал 40 лет на заводе. Их личные истории вызывают больший отклик.</w:t>
      </w:r>
    </w:p>
    <w:p w14:paraId="481B77FE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2. История через личность и судьбу.</w:t>
      </w:r>
    </w:p>
    <w:p w14:paraId="60D72AF5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lastRenderedPageBreak/>
        <w:t xml:space="preserve">   · Проект «Моя семья в летописи страны»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Даже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если семейная история трагична, важно помочь ребенку найти в ней опорные точки (бабушка-труженица тыла, дед-строитель). Если своей семьи нет, мы создаем «Книгу памяти центра», куда вносим значимые события и достижения самих воспитанников.</w:t>
      </w:r>
    </w:p>
    <w:p w14:paraId="3997D11F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Работа с архивными материалами: Поиск информации о предках-участниках ВОВ через сайты «Память народа» и «Подвиг народа». Это не просто дань памяти, это реальное дело, результат которого осязаем.</w:t>
      </w:r>
    </w:p>
    <w:p w14:paraId="103E5D1E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3. Деятельностный подход: патриотизм как действие.</w:t>
      </w:r>
    </w:p>
    <w:p w14:paraId="43870CFC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Волонтерские акции: Уход за заброшенными могилами участников войн, помощь пожилым людям, благоустройство территории у памятников. Совершая реальное доброе дело, ребенок чувствует свою полезность.</w:t>
      </w:r>
    </w:p>
    <w:p w14:paraId="2F09E528" w14:textId="4828D26C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Трудовые десанты: Благоустройство своей группы, двора центра, участие в субботниках. Формируется понимание, что порядок и уют – это дело его рук, а любовь к Родине начинается с заботы о своем </w:t>
      </w:r>
      <w:r>
        <w:rPr>
          <w:rFonts w:ascii="Times New Roman" w:hAnsi="Times New Roman" w:cs="Times New Roman"/>
          <w:sz w:val="24"/>
          <w:szCs w:val="24"/>
        </w:rPr>
        <w:t xml:space="preserve">близком </w:t>
      </w:r>
      <w:r w:rsidRPr="00713928">
        <w:rPr>
          <w:rFonts w:ascii="Times New Roman" w:hAnsi="Times New Roman" w:cs="Times New Roman"/>
          <w:sz w:val="24"/>
          <w:szCs w:val="24"/>
        </w:rPr>
        <w:t>окружении.</w:t>
      </w:r>
    </w:p>
    <w:p w14:paraId="29A8FF8E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4. Символическое и ритуальное пространство.</w:t>
      </w:r>
    </w:p>
    <w:p w14:paraId="5360C420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Церемониал поднятия/спуска Государственного флага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Проводится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не формально, а с предварительной беседой о значении символов, с поручением этой почетной обязанности самым достойным.</w:t>
      </w:r>
    </w:p>
    <w:p w14:paraId="4250DBC9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Создание «Стены памяти» в центре: Размещение фотографий родственников воспитанников и сотрудников – участников войн. Это создает ощущение общности и преемственности поколений внутри коллектива.</w:t>
      </w:r>
    </w:p>
    <w:p w14:paraId="330C97E5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5. Культурный код и традиции.</w:t>
      </w:r>
    </w:p>
    <w:p w14:paraId="052BF8EC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Изучение народных промыслов: Роспись по дереву, лепка из глины. Через творчество дети прикасаются к традициям предков.</w:t>
      </w:r>
    </w:p>
    <w:p w14:paraId="2BAECE4A" w14:textId="0C8926C1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   · Празднование традиционных праздников (Масленица, Пасха, Рождество) с погружением в их исконный, а не коммерческий смысл. Это формирует культурную идентичность.</w:t>
      </w:r>
    </w:p>
    <w:p w14:paraId="0CBF50A9" w14:textId="306DFA04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 xml:space="preserve">Заключение и результаты Патриотическое воспитание детей, переживших </w:t>
      </w:r>
      <w:r>
        <w:rPr>
          <w:rFonts w:ascii="Times New Roman" w:hAnsi="Times New Roman" w:cs="Times New Roman"/>
          <w:sz w:val="24"/>
          <w:szCs w:val="24"/>
        </w:rPr>
        <w:t>травму</w:t>
      </w:r>
      <w:r w:rsidRPr="00713928">
        <w:rPr>
          <w:rFonts w:ascii="Times New Roman" w:hAnsi="Times New Roman" w:cs="Times New Roman"/>
          <w:sz w:val="24"/>
          <w:szCs w:val="24"/>
        </w:rPr>
        <w:t>, – это долгая и тонкая работа, где результат измеряется не количеством проведенных мероприятий, а качественными изменениями в сознании ребенка.</w:t>
      </w:r>
    </w:p>
    <w:p w14:paraId="0F72A04E" w14:textId="52F66D93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К ключевым результатам нашей работы мы относим:</w:t>
      </w:r>
    </w:p>
    <w:p w14:paraId="3B7C86A9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· Повышение уровня социального доверия: Ребенок начинает видеть в государстве и обществе не угрозу, а ресурс и пространство для реализации.</w:t>
      </w:r>
    </w:p>
    <w:p w14:paraId="3346CF52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· Формирование позитивной идентичности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От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статуса «жертвы обстоятельств» к осознанию «я – часть великого народа, я могу и достоин большего».</w:t>
      </w:r>
    </w:p>
    <w:p w14:paraId="3E8C5308" w14:textId="77777777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· Развитие эмпатии и социальной ответственности</w:t>
      </w:r>
      <w:proofErr w:type="gramStart"/>
      <w:r w:rsidRPr="00713928">
        <w:rPr>
          <w:rFonts w:ascii="Times New Roman" w:hAnsi="Times New Roman" w:cs="Times New Roman"/>
          <w:sz w:val="24"/>
          <w:szCs w:val="24"/>
        </w:rPr>
        <w:t>: Через</w:t>
      </w:r>
      <w:proofErr w:type="gramEnd"/>
      <w:r w:rsidRPr="00713928">
        <w:rPr>
          <w:rFonts w:ascii="Times New Roman" w:hAnsi="Times New Roman" w:cs="Times New Roman"/>
          <w:sz w:val="24"/>
          <w:szCs w:val="24"/>
        </w:rPr>
        <w:t xml:space="preserve"> волонтерство и заботу о памяти предков.</w:t>
      </w:r>
    </w:p>
    <w:p w14:paraId="27E49389" w14:textId="51235165" w:rsidR="00713928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· Приобретение практических навыков и знаний о истории и культуре своей страны.</w:t>
      </w:r>
    </w:p>
    <w:p w14:paraId="39D9B423" w14:textId="061D4B97" w:rsidR="002F19EE" w:rsidRPr="00713928" w:rsidRDefault="00713928" w:rsidP="00713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3928">
        <w:rPr>
          <w:rFonts w:ascii="Times New Roman" w:hAnsi="Times New Roman" w:cs="Times New Roman"/>
          <w:sz w:val="24"/>
          <w:szCs w:val="24"/>
        </w:rPr>
        <w:t>Таким образом, грамотно выстроенная система гражданско-патриотического воспитания, основанная на принципах любви, уважения и деятельной заботы, является мощным реабилитационным инструментом, помогающим ребенку, оказавшемуся в ТЖС, не только восстановить связь с обществом, но и обрести внутренний стержень и жизненную перспективу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F19EE" w:rsidRPr="0071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F7"/>
    <w:rsid w:val="002F19EE"/>
    <w:rsid w:val="00713928"/>
    <w:rsid w:val="00C06ADF"/>
    <w:rsid w:val="00DF12F7"/>
    <w:rsid w:val="00ED0297"/>
    <w:rsid w:val="00F603FA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6910"/>
  <w15:chartTrackingRefBased/>
  <w15:docId w15:val="{DD61C47E-6902-4599-A2C8-5DF6F38D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901</Words>
  <Characters>5141</Characters>
  <Application>Microsoft Office Word</Application>
  <DocSecurity>0</DocSecurity>
  <Lines>42</Lines>
  <Paragraphs>12</Paragraphs>
  <ScaleCrop>false</ScaleCrop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2025-09-16T13:37:00Z</dcterms:created>
  <dcterms:modified xsi:type="dcterms:W3CDTF">2025-09-16T13:53:00Z</dcterms:modified>
</cp:coreProperties>
</file>