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B24" w:rsidRDefault="00EE7B24" w:rsidP="00EE7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Традиции группы</w:t>
      </w:r>
    </w:p>
    <w:p w:rsidR="00EE7B24" w:rsidRDefault="00EE7B24" w:rsidP="00EE7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как условие формирования эмоционального благополучия детей </w:t>
      </w:r>
      <w:proofErr w:type="gramStart"/>
      <w:r>
        <w:rPr>
          <w:rFonts w:ascii="Times New Roman" w:eastAsia="Times New Roman" w:hAnsi="Times New Roman" w:cs="Times New Roman"/>
          <w:sz w:val="28"/>
        </w:rPr>
        <w:t>раннего  возраста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EE7B24" w:rsidRDefault="00EE7B24" w:rsidP="00EE7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E7B24" w:rsidRDefault="00EE7B24" w:rsidP="00EE7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Одним из основных </w:t>
      </w:r>
      <w:proofErr w:type="gramStart"/>
      <w:r>
        <w:rPr>
          <w:rFonts w:ascii="Times New Roman" w:eastAsia="Times New Roman" w:hAnsi="Times New Roman" w:cs="Times New Roman"/>
          <w:sz w:val="24"/>
        </w:rPr>
        <w:t>направлений  работы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детского сада с воспитанниками и их семьями является создание условий, способствующих  успешной адаптации ребенка к социальной действительности через развитие коммуникативной и эмоциональной сфер деятельности.  Дошкольный возраст - это начальный период социализации ребенка, приобщения </w:t>
      </w:r>
      <w:proofErr w:type="gramStart"/>
      <w:r>
        <w:rPr>
          <w:rFonts w:ascii="Times New Roman" w:eastAsia="Times New Roman" w:hAnsi="Times New Roman" w:cs="Times New Roman"/>
          <w:sz w:val="24"/>
        </w:rPr>
        <w:t>его 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культурным и общечеловеческим ценностям, время, когда начинают выстраиваться </w:t>
      </w:r>
      <w:proofErr w:type="spellStart"/>
      <w:r>
        <w:rPr>
          <w:rFonts w:ascii="Times New Roman" w:eastAsia="Times New Roman" w:hAnsi="Times New Roman" w:cs="Times New Roman"/>
          <w:sz w:val="24"/>
        </w:rPr>
        <w:t>внутриличностные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межличностные отношения со взрослыми и сверстниками. </w:t>
      </w:r>
    </w:p>
    <w:p w:rsidR="00EE7B24" w:rsidRDefault="00EE7B24" w:rsidP="00EE7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E7B24" w:rsidRDefault="00EE7B24" w:rsidP="00EE7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Более того, умение жить в социуме, умение дружить и прощать, уважение мнения других людей, желание помогать людям – все эти качества Настоящего Человека - несомненно, являются основой эмоционального благополучия человека и способствуют установлению социально благополучных взаимоотношений с окружающим миром. Поэтому, есть смысл развивать это его «коллективное» начало – как и все остальные способности, начиная</w:t>
      </w:r>
      <w:r>
        <w:rPr>
          <w:rFonts w:ascii="Times New Roman" w:eastAsia="Times New Roman" w:hAnsi="Times New Roman" w:cs="Times New Roman"/>
          <w:sz w:val="24"/>
        </w:rPr>
        <w:t xml:space="preserve"> с раннего детства.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E7B24" w:rsidRDefault="00EE7B24" w:rsidP="00EE7B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 </w:t>
      </w:r>
    </w:p>
    <w:p w:rsidR="00EE7B24" w:rsidRDefault="00EE7B24" w:rsidP="00EE7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Взаимоотношения в группе определяются не столько привычками и наклонностями отдельных детей, еще в большей степени они определяются установившимся стилем жизни группы.  </w:t>
      </w:r>
    </w:p>
    <w:p w:rsidR="00EE7B24" w:rsidRDefault="00EE7B24" w:rsidP="00EE7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В нашей группе в </w:t>
      </w:r>
      <w:proofErr w:type="gramStart"/>
      <w:r>
        <w:rPr>
          <w:rFonts w:ascii="Times New Roman" w:eastAsia="Times New Roman" w:hAnsi="Times New Roman" w:cs="Times New Roman"/>
          <w:sz w:val="24"/>
        </w:rPr>
        <w:t>соответствии  с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возрастными возможностями воспитанников мы  установили ряд норм и традиций, которые включают  в себя как систему запретов, так и «добрые обычаи», способствующие  выработке у детей социально значимых качеств личности.</w:t>
      </w:r>
    </w:p>
    <w:p w:rsidR="00EE7B24" w:rsidRDefault="00EE7B24" w:rsidP="00EE7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Традиционными в адаптационный период стали игры </w:t>
      </w:r>
    </w:p>
    <w:p w:rsidR="00EE7B24" w:rsidRDefault="00EE7B24" w:rsidP="00EE7B24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«Я иду к вам в гости с подарками» (коробочками, камешками, фантиками, игрушками и т.п.)</w:t>
      </w:r>
    </w:p>
    <w:p w:rsidR="00EE7B24" w:rsidRDefault="00EE7B24" w:rsidP="00EE7B24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«Загляни ко мне в окошко» (я вам что-то покажу, я вас чем-то угощу и т.п.)</w:t>
      </w:r>
    </w:p>
    <w:p w:rsidR="00EE7B24" w:rsidRDefault="00EE7B24" w:rsidP="00EE7B24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«Шли-шли, что же мы нашли?» (зонтик, кастрюльку, шарики, кувшинчик и т.п.)</w:t>
      </w:r>
    </w:p>
    <w:p w:rsidR="00EE7B24" w:rsidRDefault="00EE7B24" w:rsidP="00EE7B24">
      <w:pPr>
        <w:numPr>
          <w:ilvl w:val="0"/>
          <w:numId w:val="1"/>
        </w:num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«Приходите ко мне в гости» (я вас буду угощать, будем весело играть, будем вместе танцевать и т.п.), которые способствуют налаживанию доверительных отношений с каждым ребенком, подарить ему минуты радости.</w:t>
      </w:r>
    </w:p>
    <w:p w:rsidR="00EE7B24" w:rsidRDefault="00EE7B24" w:rsidP="00EE7B2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Определили  основную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группу запретов «Нельзя – значит нельзя!», которая  касается самых основных принципов совместной жизни – личной неприкосновенности, уважения к деятельности и ее результатам: ни при каких условиях нельзя бить других детей, нельзя «портить их игру, нельзя причинять боль другим живым существам» </w:t>
      </w:r>
    </w:p>
    <w:p w:rsidR="00EE7B24" w:rsidRDefault="00EE7B24" w:rsidP="00EE7B2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</w:rPr>
      </w:pPr>
    </w:p>
    <w:p w:rsidR="00EE7B24" w:rsidRDefault="00EE7B24" w:rsidP="00EE7B2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Добрые традиции жизни группы:</w:t>
      </w:r>
    </w:p>
    <w:p w:rsidR="00EE7B24" w:rsidRDefault="00EE7B24" w:rsidP="00EE7B2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«Приветствие и приход в группу утром» - встреча каждого ребенка, приветствие в кругу (дарим улыбочку друг другу, воздушный поцелуй).</w:t>
      </w:r>
    </w:p>
    <w:p w:rsidR="00EE7B24" w:rsidRDefault="00EE7B24" w:rsidP="00EE7B2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Детям  нашей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группы очень нравятся игры за общим столом. Предлагаем детям полепить, порисовать, поиграть в настольные игры. Каждый будет лепить, рисовать, строить что-то свое, так, как он хочет. У детей будет приятное ощущение спокойной работы рядом с другими. Кроме того, дети могут заимствовать друг у друга и у нас идеи или способы их реализации. Эти моменты спокойного и </w:t>
      </w:r>
      <w:proofErr w:type="spellStart"/>
      <w:r>
        <w:rPr>
          <w:rFonts w:ascii="Times New Roman" w:eastAsia="Times New Roman" w:hAnsi="Times New Roman" w:cs="Times New Roman"/>
          <w:sz w:val="24"/>
        </w:rPr>
        <w:t>взаимоприятного</w:t>
      </w:r>
      <w:proofErr w:type="spellEnd"/>
      <w:r>
        <w:rPr>
          <w:rFonts w:ascii="Times New Roman" w:eastAsia="Times New Roman" w:hAnsi="Times New Roman" w:cs="Times New Roman"/>
          <w:sz w:val="24"/>
        </w:rPr>
        <w:t>, бесконфликтного общения также способствуют созданию дружелюбной атмосферы в группе.</w:t>
      </w:r>
    </w:p>
    <w:p w:rsidR="00EE7B24" w:rsidRDefault="00EE7B24" w:rsidP="00EE7B2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У нас выработан </w:t>
      </w:r>
      <w:proofErr w:type="gramStart"/>
      <w:r>
        <w:rPr>
          <w:rFonts w:ascii="Times New Roman" w:eastAsia="Times New Roman" w:hAnsi="Times New Roman" w:cs="Times New Roman"/>
          <w:sz w:val="24"/>
        </w:rPr>
        <w:t>ритуал  укладывания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спать - поем колыбельные песни, обязательно подходим к каждому малышу (поправить одеяло, погладить, сказать ласковые слова), ребенка встречает подготовленная ко сну кровать (откинут край одеяла).</w:t>
      </w:r>
    </w:p>
    <w:p w:rsidR="00EE7B24" w:rsidRDefault="00EE7B24" w:rsidP="00EE7B2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Каждый день заканчивается беседой, в которой мы рассказываем что-нибудь хорошее о каждом ребенке. Например, Ульяна сегодня быстро оделась, Артем сразу заснул, Варя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аккуратно кушала, Ксюша дала игрушку Андрюше, </w:t>
      </w:r>
      <w:proofErr w:type="gramStart"/>
      <w:r>
        <w:rPr>
          <w:rFonts w:ascii="Times New Roman" w:eastAsia="Times New Roman" w:hAnsi="Times New Roman" w:cs="Times New Roman"/>
          <w:sz w:val="24"/>
        </w:rPr>
        <w:t>у Илюше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хорошо заправлена рубашка и т.д.</w:t>
      </w:r>
    </w:p>
    <w:p w:rsidR="00EE7B24" w:rsidRDefault="00EE7B24" w:rsidP="00EE7B2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Каждый ребенок слышит про себя что-то положительное, и остальные дети тоже услышат, что у всех есть какие-то достоинства. Постепенно это создает в группе атмосферу взаимного уважения и чувство самоуважения у отдельных детей.</w:t>
      </w:r>
    </w:p>
    <w:p w:rsidR="00EE7B24" w:rsidRDefault="00EE7B24" w:rsidP="00EE7B2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У </w:t>
      </w:r>
      <w:proofErr w:type="gramStart"/>
      <w:r>
        <w:rPr>
          <w:rFonts w:ascii="Times New Roman" w:eastAsia="Times New Roman" w:hAnsi="Times New Roman" w:cs="Times New Roman"/>
          <w:sz w:val="24"/>
        </w:rPr>
        <w:t>нас  сложилась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традиция отмечать дни рождения детей - пение песен, водим хоровод, завязываем красивые банты на стульчик, поднимаем на стуле ребенка.</w:t>
      </w:r>
    </w:p>
    <w:p w:rsidR="00EE7B24" w:rsidRDefault="00EE7B24" w:rsidP="00EE7B2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</w:rPr>
      </w:pP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Ранний </w:t>
      </w:r>
      <w:proofErr w:type="gramStart"/>
      <w:r>
        <w:rPr>
          <w:rFonts w:ascii="Times New Roman" w:eastAsia="Times New Roman" w:hAnsi="Times New Roman" w:cs="Times New Roman"/>
          <w:sz w:val="24"/>
        </w:rPr>
        <w:t>возраст  самый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благоприятный период для того, чтобы заложить у детей потребность и привычку к мирному и доброжелательному сосуществованию. Именно в этот период складывается стереотип коллективного поведения в группе, и каким он будет, зависит, в первую очередь, от взрослого. Именно сейчас важно заложить традиции взаимного уважения, терпимости и доброжелательности.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Но до полноценных социальных контактов с другими </w:t>
      </w:r>
      <w:proofErr w:type="gramStart"/>
      <w:r>
        <w:rPr>
          <w:rFonts w:ascii="Times New Roman" w:eastAsia="Times New Roman" w:hAnsi="Times New Roman" w:cs="Times New Roman"/>
          <w:sz w:val="24"/>
        </w:rPr>
        <w:t>детьми,  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уж тем более, до дружбы ребенок  раннего возраста еще просто не созрел! Примерно с 2-ух до 3-ех, а то и до 4-ех лет, к малышу плавно приходит желание взаимодействовать с такими же, как он, маленькими человечками! Он осознает, что можно играть не просто «рядом» - но и «вместе» со сверстниками. 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Мы все знаем, что в большинстве своем, детские игры не обходятся без конфликтов, малыши далеко не всегда могут самостоятельно разрешить сложившуюся ситуацию и дело </w:t>
      </w:r>
      <w:proofErr w:type="gramStart"/>
      <w:r>
        <w:rPr>
          <w:rFonts w:ascii="Times New Roman" w:eastAsia="Times New Roman" w:hAnsi="Times New Roman" w:cs="Times New Roman"/>
          <w:sz w:val="24"/>
        </w:rPr>
        <w:t>доходит  до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«рукоприкладства». В раннем возрасте дети еще не понимают, </w:t>
      </w:r>
      <w:proofErr w:type="gramStart"/>
      <w:r>
        <w:rPr>
          <w:rFonts w:ascii="Times New Roman" w:eastAsia="Times New Roman" w:hAnsi="Times New Roman" w:cs="Times New Roman"/>
          <w:sz w:val="24"/>
        </w:rPr>
        <w:t>что,  из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-за их действий кому-то может быть больно и обидно. Умение дружить - это важное качество для любого человека, и маленького ребенка </w:t>
      </w:r>
      <w:proofErr w:type="gramStart"/>
      <w:r>
        <w:rPr>
          <w:rFonts w:ascii="Times New Roman" w:eastAsia="Times New Roman" w:hAnsi="Times New Roman" w:cs="Times New Roman"/>
          <w:sz w:val="24"/>
        </w:rPr>
        <w:t>не так то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просто к этому подготовить, этому научить. В любом случае, только мы, взрослые, в силах помочь малышу стать более общительным.  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Главная наша цель – научить ребенка </w:t>
      </w:r>
      <w:proofErr w:type="gramStart"/>
      <w:r>
        <w:rPr>
          <w:rFonts w:ascii="Times New Roman" w:eastAsia="Times New Roman" w:hAnsi="Times New Roman" w:cs="Times New Roman"/>
          <w:sz w:val="24"/>
        </w:rPr>
        <w:t>разрешать  конфликты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без применения силы, поэтому вмешательство взрослых в виде криков  и наказаний исключены. Агрессия порождает агрессию, и такие методы только укрепят у ребенка неверное убеждение </w:t>
      </w:r>
      <w:proofErr w:type="gramStart"/>
      <w:r>
        <w:rPr>
          <w:rFonts w:ascii="Times New Roman" w:eastAsia="Times New Roman" w:hAnsi="Times New Roman" w:cs="Times New Roman"/>
          <w:sz w:val="24"/>
        </w:rPr>
        <w:t>-  «</w:t>
      </w:r>
      <w:proofErr w:type="gramEnd"/>
      <w:r>
        <w:rPr>
          <w:rFonts w:ascii="Times New Roman" w:eastAsia="Times New Roman" w:hAnsi="Times New Roman" w:cs="Times New Roman"/>
          <w:sz w:val="24"/>
        </w:rPr>
        <w:t>любые ситуации легко можно разрешить силой».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 помощью игрушек создаем модели положительного и негативного поведения из жизни группы. Помогая игрушкам своими советами, дети кое-что начинают соотносить со своим поведением. Напоминаем малышам содержание знакомой им инсценировки, они начинают вспоминать, что произошло со зверушкой, то ребенок, для которого поведение героя инсценировки – скрытый намек, на глазах начинает исправляться. 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Например, «О чем рассказала игрушка» (показываю потрепанную игрушку, рассказываю, как с ней обращались ребята. Дети предлагают оставить игрушку и рассказывают, как с ней будут обращаться).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Формируя у малышей сочувственное отношение к игрушкам, мы закладываем основы гуманного поведения и добрых поступков по отношению к людям и объектам живой природы.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Формируя бережное отношение к игрушкам, мы закладываем основы разумного и аккуратного отношения к орудиям труда, личным вещам, всему рукотворному миру.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Содержание работы по формированию доброго и бережного отношения реализуем через решение маленьких «проблем», возникающих у игрушек.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Дети играют. Наблюдаем за ними и видим, что брошенная посуда валяется на полу. Постановка «проблемы» перед детьми. Обращаюсь к детям: «Ребята, послушайте! У нас в группе кто-то плачет. Кто же это плачет? (идем по группе, прислушиваемся) Вот кто плачет! Это посуда плачет». Посуда рассказывает, как она ушла из своего домика и заблудилась, что ей страшно, т.к. проходят чьи-то ноги, проезжают машины.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Совместное обсуждение «проблемы». Обращаюсь к детям: «Кто знает, где у кукол кухня? Что же делать? Как доставить посуду на кухню? (дети придумывают, в чем ее отнести).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Реализация детского решения «проблемы». При решении «проблем» все просьбы, пожелания и благодарность идет от лица самих игрушек.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формированием бережного и доброго отношения к рукотворному миру решаем и другие важные для развития ребенка задачи: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помогаем ребенку устанавливать целостные связи среди предметов и объектов в окружающем его мире;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формируем у малыша представление о нем (добрый, внимательный. заботливый, ласковый, аккуратный, многое умеет делать и т.п.);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обогащаем знания детей о свойствах, качествах и функциональных возможностях предметов.</w:t>
      </w:r>
    </w:p>
    <w:p w:rsidR="00EE7B24" w:rsidRDefault="00EE7B24" w:rsidP="00EE7B24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sz w:val="24"/>
        </w:rPr>
      </w:pP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Малыши верят, что все окружающие их предметы «одушевленные» - вода, обувь, посуда и т.д. Поэтому рассказывая истории о предметах приучаем малышей к порядку, прививаем полезные навыки.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«Потерялись башмачки». Одевшись, дети часто забывают убрать обувь в шкафчики. Забытую детьми обувь незаметно для ребят собираем в «Чудесный мешочек».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Дети возвращаются с прогулки, начинают раздеваться. Мы обращаем внимание на мешочек: «Ребята, посмотрите! Наш «Чудесный мешочек» стал большим. Интересно, что там лежит? Здесь разные башмачки. Ой, да они плачут, кажется, жалуются, что потерялись. Н плачьте, башмачки! Мы с ребятами сейчас найдем ваших хозяев».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Дети смотрят на месте ли их башмачки. Достаем и показываем малышам обувь. Они смотрят, сравнивают, примеряют обувь. Каждую пару сопровождаю словами: «Ну вот, башмачки, вы и нашлись. Больше не плачьте. Дима вас больше никогда не оставит в раздевалке. Он будет вас всегда убирать в свой шкафчик».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«Уборка игрушек» - рассказываем об игрушках и их «привычках», напоминаем о них, когда вместе с детьми убираем все на место. Например, книжки очень дружные. Они любят жить вместе и скучают, когда кто-то из них теряется.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Уборка игрушек может включаться в сюжет игры, по ходу которого необходимо: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поставить машины в гараж, чтобы заняться их ремонтом, техническим осмотром и т.д.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вызвать строителей, чтобы они расчистили дорогу от кубиков (кирпичиков) сломанного дома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убрать комнату к приходу гостей.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</w:rPr>
        <w:t>Шалунчики</w:t>
      </w:r>
      <w:proofErr w:type="spellEnd"/>
      <w:r>
        <w:rPr>
          <w:rFonts w:ascii="Times New Roman" w:eastAsia="Times New Roman" w:hAnsi="Times New Roman" w:cs="Times New Roman"/>
          <w:sz w:val="24"/>
        </w:rPr>
        <w:t>». Дети играют. Свободно и увлеченно, действуя с предоставленными в их распоряжение игрушками, конструкторами и пр., они не замечают беспорядка в комнате. Уборку игрушек можно сделать в интересной для детей игровой форме. Поддерживать интерес и темп уборки можно с помощью: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рифмовок («Мы игрушки убираем, шалунишек прогоняем, шалунишки никогда не воротятся сюда» и т.п.)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обращений к детям («Внимательнее ищите следы </w:t>
      </w:r>
      <w:proofErr w:type="spellStart"/>
      <w:r>
        <w:rPr>
          <w:rFonts w:ascii="Times New Roman" w:eastAsia="Times New Roman" w:hAnsi="Times New Roman" w:cs="Times New Roman"/>
          <w:sz w:val="24"/>
        </w:rPr>
        <w:t>шалунчиков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Где непорядок, значит, там поселились </w:t>
      </w:r>
      <w:proofErr w:type="spellStart"/>
      <w:r>
        <w:rPr>
          <w:rFonts w:ascii="Times New Roman" w:eastAsia="Times New Roman" w:hAnsi="Times New Roman" w:cs="Times New Roman"/>
          <w:sz w:val="24"/>
        </w:rPr>
        <w:t>шалунчики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», «Мне кажется, один из </w:t>
      </w:r>
      <w:proofErr w:type="spellStart"/>
      <w:r>
        <w:rPr>
          <w:rFonts w:ascii="Times New Roman" w:eastAsia="Times New Roman" w:hAnsi="Times New Roman" w:cs="Times New Roman"/>
          <w:sz w:val="24"/>
        </w:rPr>
        <w:t>шалунчиков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прячется среди книг, так они все разбросаны» и т.п.)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поощрений («</w:t>
      </w:r>
      <w:proofErr w:type="gramStart"/>
      <w:r>
        <w:rPr>
          <w:rFonts w:ascii="Times New Roman" w:eastAsia="Times New Roman" w:hAnsi="Times New Roman" w:cs="Times New Roman"/>
          <w:sz w:val="24"/>
        </w:rPr>
        <w:t>Ай-да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Миша! </w:t>
      </w:r>
      <w:proofErr w:type="gramStart"/>
      <w:r>
        <w:rPr>
          <w:rFonts w:ascii="Times New Roman" w:eastAsia="Times New Roman" w:hAnsi="Times New Roman" w:cs="Times New Roman"/>
          <w:sz w:val="24"/>
        </w:rPr>
        <w:t>Ай-да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, молодец! В таком порядке кубики укладывает. Теперь я уверена, что сюда ни один </w:t>
      </w:r>
      <w:proofErr w:type="spellStart"/>
      <w:r>
        <w:rPr>
          <w:rFonts w:ascii="Times New Roman" w:eastAsia="Times New Roman" w:hAnsi="Times New Roman" w:cs="Times New Roman"/>
          <w:sz w:val="24"/>
        </w:rPr>
        <w:t>шалунчик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носа не покажет», «Катя, какая ты умница! Я бы никогда не догадалась под кукольную кроватку заглянуть. А там оказались тарелки, ложки. Ну, а теперь здесь полный порядок!»)</w:t>
      </w:r>
    </w:p>
    <w:p w:rsidR="00EE7B24" w:rsidRDefault="00EE7B24" w:rsidP="00EE7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После уборки игрушек вместе с детьми осматриваем группу. Подводим итог проделанной работы: «Вот теперь – совсем другое дело! Если бы не вы, то никогда нам от хитрых </w:t>
      </w:r>
      <w:proofErr w:type="spellStart"/>
      <w:r>
        <w:rPr>
          <w:rFonts w:ascii="Times New Roman" w:eastAsia="Times New Roman" w:hAnsi="Times New Roman" w:cs="Times New Roman"/>
          <w:sz w:val="24"/>
        </w:rPr>
        <w:t>шалунчиков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не избавиться. А теперь я уверена, что вы не пустите их к нам.</w:t>
      </w:r>
    </w:p>
    <w:p w:rsidR="00EE7B24" w:rsidRDefault="00EE7B24" w:rsidP="00EE7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E7B24" w:rsidRDefault="00EE7B24" w:rsidP="00EE7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И, конечно, одна из самых необходимых традиций - пример взрослых.   Двух-</w:t>
      </w:r>
      <w:proofErr w:type="gramStart"/>
      <w:r>
        <w:rPr>
          <w:rFonts w:ascii="Times New Roman" w:eastAsia="Times New Roman" w:hAnsi="Times New Roman" w:cs="Times New Roman"/>
          <w:sz w:val="24"/>
        </w:rPr>
        <w:t>трёхлетние  малыши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не знают, как относиться к окружающему миру.  Они смотрят на взрослого: как мы относимся к тому или иному предмету, объекту, событию. Отношению к миру он учится у нас.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И ещё одна важная традиция- ежедневное общение с родителями воспитанников. Малыши непрестанно наблюдают за нами, в том числе и нашим </w:t>
      </w:r>
      <w:proofErr w:type="gramStart"/>
      <w:r>
        <w:rPr>
          <w:rFonts w:ascii="Times New Roman" w:eastAsia="Times New Roman" w:hAnsi="Times New Roman" w:cs="Times New Roman"/>
          <w:sz w:val="24"/>
        </w:rPr>
        <w:t>общением,  отношением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 другим взрослым, другим детям, к нему самому. Важно помнить, что оценка взрослым любого </w:t>
      </w:r>
      <w:proofErr w:type="gramStart"/>
      <w:r>
        <w:rPr>
          <w:rFonts w:ascii="Times New Roman" w:eastAsia="Times New Roman" w:hAnsi="Times New Roman" w:cs="Times New Roman"/>
          <w:sz w:val="24"/>
        </w:rPr>
        <w:t>поступка  переносится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личность ребёнка. Наше правило - хвалить «громко» и при всех, о том, что огорчает - наедине с ребёнком или родителем.</w:t>
      </w: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</w:p>
    <w:p w:rsidR="00EE7B24" w:rsidRDefault="00EE7B24" w:rsidP="00EE7B2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общении с родителями спрашиваем о ребенке, какое у него самочувствие, настроение, рассказываем, что мы будем с детьми играть, рисовать, лепить, петь, танцевать и т.д., о режиме дня.</w:t>
      </w:r>
    </w:p>
    <w:p w:rsidR="00EE7B24" w:rsidRDefault="00EE7B24" w:rsidP="00EE7B2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Подводя итоги выступления, отмечу, что введение в жизнь группы данных традиций обеспечило создание атмосферы доброжелательности и доверительности, </w:t>
      </w:r>
      <w:r>
        <w:rPr>
          <w:rFonts w:ascii="Times New Roman CYR" w:eastAsia="Times New Roman CYR" w:hAnsi="Times New Roman CYR" w:cs="Times New Roman CYR"/>
          <w:sz w:val="24"/>
        </w:rPr>
        <w:t xml:space="preserve">взаимного уважения, практически отсутствуют конфликты и ссоры между детьми, уже в настоящее время </w:t>
      </w:r>
      <w:r>
        <w:rPr>
          <w:rFonts w:ascii="Times New Roman" w:eastAsia="Times New Roman" w:hAnsi="Times New Roman" w:cs="Times New Roman"/>
          <w:sz w:val="24"/>
        </w:rPr>
        <w:t xml:space="preserve">большинством конфликтных ситуаций малыши неплохо могут справляться самостоятельно, не переходя грани допустимых общепринятых норм. </w:t>
      </w:r>
    </w:p>
    <w:p w:rsidR="003625E5" w:rsidRDefault="003625E5"/>
    <w:sectPr w:rsidR="00362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328A7"/>
    <w:multiLevelType w:val="multilevel"/>
    <w:tmpl w:val="7146E7A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416"/>
    <w:rsid w:val="003625E5"/>
    <w:rsid w:val="00E74416"/>
    <w:rsid w:val="00EE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CCFDF"/>
  <w15:chartTrackingRefBased/>
  <w15:docId w15:val="{93C44B6A-A5AB-4F40-AAF2-F5FE91717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B24"/>
    <w:pPr>
      <w:spacing w:line="25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11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1672</Words>
  <Characters>9535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2025-09-16T17:02:00Z</dcterms:created>
  <dcterms:modified xsi:type="dcterms:W3CDTF">2025-09-16T17:03:00Z</dcterms:modified>
</cp:coreProperties>
</file>