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EC" w:rsidRDefault="00DE0AEC" w:rsidP="00DE0A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AEC">
        <w:rPr>
          <w:rFonts w:ascii="Times New Roman" w:hAnsi="Times New Roman" w:cs="Times New Roman"/>
          <w:b/>
          <w:sz w:val="24"/>
          <w:szCs w:val="24"/>
        </w:rPr>
        <w:t xml:space="preserve">Не методист, а </w:t>
      </w:r>
      <w:proofErr w:type="spellStart"/>
      <w:r w:rsidRPr="00DE0AEC">
        <w:rPr>
          <w:rFonts w:ascii="Times New Roman" w:hAnsi="Times New Roman" w:cs="Times New Roman"/>
          <w:b/>
          <w:sz w:val="24"/>
          <w:szCs w:val="24"/>
        </w:rPr>
        <w:t>фасилитатор</w:t>
      </w:r>
      <w:proofErr w:type="spellEnd"/>
      <w:r w:rsidRPr="00DE0AEC">
        <w:rPr>
          <w:rFonts w:ascii="Times New Roman" w:hAnsi="Times New Roman" w:cs="Times New Roman"/>
          <w:b/>
          <w:sz w:val="24"/>
          <w:szCs w:val="24"/>
        </w:rPr>
        <w:t xml:space="preserve">: как изменилась роль наставника </w:t>
      </w:r>
      <w:proofErr w:type="gramStart"/>
      <w:r w:rsidRPr="00DE0AEC">
        <w:rPr>
          <w:rFonts w:ascii="Times New Roman" w:hAnsi="Times New Roman" w:cs="Times New Roman"/>
          <w:b/>
          <w:sz w:val="24"/>
          <w:szCs w:val="24"/>
        </w:rPr>
        <w:t>в условиях</w:t>
      </w:r>
      <w:proofErr w:type="gramEnd"/>
      <w:r w:rsidRPr="00DE0AEC">
        <w:rPr>
          <w:rFonts w:ascii="Times New Roman" w:hAnsi="Times New Roman" w:cs="Times New Roman"/>
          <w:b/>
          <w:sz w:val="24"/>
          <w:szCs w:val="24"/>
        </w:rPr>
        <w:t xml:space="preserve"> обновленных ФГОС</w:t>
      </w:r>
    </w:p>
    <w:p w:rsidR="00DE0AEC" w:rsidRPr="00DE0AEC" w:rsidRDefault="00DE0AEC" w:rsidP="00DE0A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Автор: Ярославская В.С., учитель английского языка МБОУ «СОШ № 29»</w:t>
      </w:r>
    </w:p>
    <w:p w:rsidR="00DE0AEC" w:rsidRPr="00DE0AEC" w:rsidRDefault="00DE0AEC" w:rsidP="00DE0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Аннотация: Обновленные ФГОС сделали запрос на новые образовательные результаты. Теперь школа должна выпускать не просто ученика, знающего предмет, а личность, способную критически мыслить, сотрудничать и решать жизненные задачи. Кто и как должен помочь учителю перестроиться под эти требования? В этой статье мы докажем, что ключевая роль в этой трансформации отводится не методисту, а наставнику-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фасилитатору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>, и разберем, какие новые компетенции выходят на первый план.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Введение обновленных ФГОС стало не просто точечным изменением учебных планов, а сигналом к системной перестройке всей образовательной экосистемы. Если раньше наставник работал как «методический штурман», помогая молодому учителю выстроить урок по канонам предмета, то сегодня его роль стала глубже и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многограннее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>. Он теперь — проводник в новую философию образования, где на первый план выходят функциональная грамотность, «гибкие навыки» и принципы инклюзии.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От трансляции знаний — к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процессов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Классическая модель «наставник-ученик» подразумевала вертикаль: опытный учитель передает знания менее опытному. Новые стандарты требуют перехода к горизонтальной модели, где наставник выступает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фасилитатором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— организатором процессов самообучения и рефлексии молодого специалиста.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Что это значит на практике?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Вместо того чтобы давать готовые планы </w:t>
      </w:r>
      <w:proofErr w:type="spellStart"/>
      <w:proofErr w:type="gramStart"/>
      <w:r w:rsidRPr="00DE0AEC">
        <w:rPr>
          <w:rFonts w:ascii="Times New Roman" w:hAnsi="Times New Roman" w:cs="Times New Roman"/>
          <w:sz w:val="28"/>
          <w:szCs w:val="28"/>
        </w:rPr>
        <w:t>уроков,наставник</w:t>
      </w:r>
      <w:proofErr w:type="spellEnd"/>
      <w:proofErr w:type="gramEnd"/>
      <w:r w:rsidRPr="00DE0AEC">
        <w:rPr>
          <w:rFonts w:ascii="Times New Roman" w:hAnsi="Times New Roman" w:cs="Times New Roman"/>
          <w:sz w:val="28"/>
          <w:szCs w:val="28"/>
        </w:rPr>
        <w:t xml:space="preserve"> задает правильные вопросы: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«Какую именно жизненную компетенцию поможет развить твой урок?»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«Каким образом это задание формирует критическое мышление, а не просто проверяет память?»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«Как ты учтешь на этом уроке разные образовательные потребности детей?»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Это не уход от методики, а ее возведение на качественно новый уровень. Задача наставника — не показать, «как правильно», а помочь молодому учителю самостоятельно найти ответы в контексте новых требований.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Новая карта компетенций современного наставника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Итак, какими же компетенциями должен обладать педагог, чтобы быть эффективным наставником в эпоху обновленных ФГОС?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1. Компетенция в области функциональной грамотности.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Наставник должен сам уверенно ориентироваться в предмете и уметь выходить за его </w:t>
      </w:r>
      <w:proofErr w:type="spellStart"/>
      <w:proofErr w:type="gramStart"/>
      <w:r w:rsidRPr="00DE0AEC">
        <w:rPr>
          <w:rFonts w:ascii="Times New Roman" w:hAnsi="Times New Roman" w:cs="Times New Roman"/>
          <w:sz w:val="28"/>
          <w:szCs w:val="28"/>
        </w:rPr>
        <w:t>рамки.Его</w:t>
      </w:r>
      <w:proofErr w:type="spellEnd"/>
      <w:proofErr w:type="gramEnd"/>
      <w:r w:rsidRPr="00DE0AEC">
        <w:rPr>
          <w:rFonts w:ascii="Times New Roman" w:hAnsi="Times New Roman" w:cs="Times New Roman"/>
          <w:sz w:val="28"/>
          <w:szCs w:val="28"/>
        </w:rPr>
        <w:t xml:space="preserve"> ключевой вопрос: «Как мой предмет применяется в реальной жизни?».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Что делать: Вместе с молодым учителем разрабатывать контекстные задачи, подобные заданиям PISA. Например, не просто решить уравнение, а рассчитать выгодный тарифный план для семьи, проанализировать график изменения цен или спланировать бюджет поездки.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Коучинговый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подход.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Это основа новой </w:t>
      </w:r>
      <w:proofErr w:type="spellStart"/>
      <w:proofErr w:type="gramStart"/>
      <w:r w:rsidRPr="00DE0AEC">
        <w:rPr>
          <w:rFonts w:ascii="Times New Roman" w:hAnsi="Times New Roman" w:cs="Times New Roman"/>
          <w:sz w:val="28"/>
          <w:szCs w:val="28"/>
        </w:rPr>
        <w:t>роли.Компетенция</w:t>
      </w:r>
      <w:proofErr w:type="spellEnd"/>
      <w:proofErr w:type="gramEnd"/>
      <w:r w:rsidRPr="00DE0AEC">
        <w:rPr>
          <w:rFonts w:ascii="Times New Roman" w:hAnsi="Times New Roman" w:cs="Times New Roman"/>
          <w:sz w:val="28"/>
          <w:szCs w:val="28"/>
        </w:rPr>
        <w:t xml:space="preserve"> включает активное слушание, искусство задавать открытые вопросы, технологию постановки целей (SMART, GROW) и умение давать развивающую обратную связь.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Что делать: Проводить не разбор урока «по протоколу», а рефлексивные сессии. «Что из запланированного получилось? Что было главным открытием для тебя? Какой шаг ты сделаешь дальше?».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3. Экспертиза в области инклюзивного образования.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lastRenderedPageBreak/>
        <w:t>Наставник должен быть проводником в мир разнообразия образовательных потребностей.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Что делать: Учить адаптировать задания под разные категории учеников: одаренных, с ОВЗ, находящихся на длительном лечении, иноязычных. Показывать, как создать в классе психологически безопасную среду, где ценен каждый ребенок.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4. Цифровая грамотность и кураторство информационных потоков.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Речь не просто об умении пользоваться интерактивной </w:t>
      </w:r>
      <w:proofErr w:type="spellStart"/>
      <w:proofErr w:type="gramStart"/>
      <w:r w:rsidRPr="00DE0AEC">
        <w:rPr>
          <w:rFonts w:ascii="Times New Roman" w:hAnsi="Times New Roman" w:cs="Times New Roman"/>
          <w:sz w:val="28"/>
          <w:szCs w:val="28"/>
        </w:rPr>
        <w:t>доской.Наставник</w:t>
      </w:r>
      <w:proofErr w:type="spellEnd"/>
      <w:proofErr w:type="gramEnd"/>
      <w:r w:rsidRPr="00DE0AEC">
        <w:rPr>
          <w:rFonts w:ascii="Times New Roman" w:hAnsi="Times New Roman" w:cs="Times New Roman"/>
          <w:sz w:val="28"/>
          <w:szCs w:val="28"/>
        </w:rPr>
        <w:t xml:space="preserve"> должен помочь молодому коллеге не утонуть в море цифровых сервисов и выбрать те, что действительно работают на новые образовательные цели.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Что делать: Знакомить с инструментами для создания интерактивных заданий (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), для организации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коллаборативной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работы (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Miro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Jamboard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>), для формирующего оценивания (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Plickers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>!).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 xml:space="preserve">5. Компетенция развития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AEC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DE0AEC">
        <w:rPr>
          <w:rFonts w:ascii="Times New Roman" w:hAnsi="Times New Roman" w:cs="Times New Roman"/>
          <w:sz w:val="28"/>
          <w:szCs w:val="28"/>
        </w:rPr>
        <w:t xml:space="preserve"> у учащихся.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Сам наставник должен виртуозно владеть этими навыками,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AEC">
        <w:rPr>
          <w:rFonts w:ascii="Times New Roman" w:hAnsi="Times New Roman" w:cs="Times New Roman"/>
          <w:sz w:val="28"/>
          <w:szCs w:val="28"/>
        </w:rPr>
        <w:t>чтобы учить им других.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· Что делать: На практике показывать, как организовать работу в группах, где развиваются коммуникация и кооперация; как ставить проблемные вопросы для развития критического мышления; как давать задания на креативность.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Вывод: Наставник как агент изменений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Система наставничества в школе сегодня — это не кадровый резерв, а стратегический ресурс развития. Инвестируя в переподготовку своих наставников, давая им новые инструменты и меняя их роль с контролирующей на поддерживающую, школа инвестирует в свое будущее.</w:t>
      </w:r>
    </w:p>
    <w:p w:rsidR="00DE0AEC" w:rsidRPr="00DE0AEC" w:rsidRDefault="00DE0AEC" w:rsidP="00DE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AEC">
        <w:rPr>
          <w:rFonts w:ascii="Times New Roman" w:hAnsi="Times New Roman" w:cs="Times New Roman"/>
          <w:sz w:val="28"/>
          <w:szCs w:val="28"/>
        </w:rPr>
        <w:t>Успешный наставник нового типа — это не тот, кто знает все ответы, а тот, кто помогает молодому учителю находить их самостоятельно, оставаясь гибким, открытым к инновациям и ориентированным на личность ребенка. Именно такие педагоги становятся главными агентами позитивных изменений на пути реализации заложенных в ФГОС идей.</w:t>
      </w:r>
    </w:p>
    <w:sectPr w:rsidR="00DE0AEC" w:rsidRPr="00DE0AEC" w:rsidSect="006C74DE">
      <w:pgSz w:w="11906" w:h="16838" w:code="9"/>
      <w:pgMar w:top="567" w:right="567" w:bottom="56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AEC"/>
    <w:rsid w:val="006C74DE"/>
    <w:rsid w:val="00DE0AEC"/>
    <w:rsid w:val="00FB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0D8D"/>
  <w15:chartTrackingRefBased/>
  <w15:docId w15:val="{0412C19C-D6BB-42A7-AB1E-5338FED5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2025-09-17T05:47:00Z</dcterms:created>
  <dcterms:modified xsi:type="dcterms:W3CDTF">2025-09-17T05:50:00Z</dcterms:modified>
</cp:coreProperties>
</file>